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42"/>
        <w:tblW w:w="0" w:type="auto"/>
        <w:tblLook w:val="00A0" w:firstRow="1" w:lastRow="0" w:firstColumn="1" w:lastColumn="0" w:noHBand="0" w:noVBand="0"/>
      </w:tblPr>
      <w:tblGrid>
        <w:gridCol w:w="4671"/>
        <w:gridCol w:w="5641"/>
      </w:tblGrid>
      <w:tr w:rsidR="00444548" w:rsidRPr="004C5ECE" w14:paraId="3B0D96E6" w14:textId="77777777" w:rsidTr="00444548">
        <w:trPr>
          <w:trHeight w:val="3252"/>
        </w:trPr>
        <w:tc>
          <w:tcPr>
            <w:tcW w:w="4671" w:type="dxa"/>
          </w:tcPr>
          <w:p w14:paraId="589AD837" w14:textId="77777777" w:rsidR="00444548" w:rsidRPr="004C5ECE" w:rsidRDefault="00444548" w:rsidP="00444548">
            <w:pPr>
              <w:pStyle w:val="a4"/>
              <w:jc w:val="center"/>
              <w:rPr>
                <w:rFonts w:ascii="Arial" w:hAnsi="Arial" w:cs="Arial"/>
                <w:sz w:val="22"/>
                <w:szCs w:val="22"/>
              </w:rPr>
            </w:pPr>
            <w:r w:rsidRPr="004C5ECE">
              <w:rPr>
                <w:rFonts w:ascii="Arial" w:hAnsi="Arial" w:cs="Arial"/>
                <w:noProof/>
                <w:sz w:val="22"/>
                <w:szCs w:val="22"/>
              </w:rPr>
              <w:drawing>
                <wp:inline distT="0" distB="0" distL="0" distR="0" wp14:anchorId="06C8B8A4" wp14:editId="5D602259">
                  <wp:extent cx="1047750" cy="914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1047750" cy="914400"/>
                          </a:xfrm>
                          <a:prstGeom prst="rect">
                            <a:avLst/>
                          </a:prstGeom>
                          <a:noFill/>
                          <a:ln w="9525">
                            <a:noFill/>
                            <a:miter lim="800000"/>
                            <a:headEnd/>
                            <a:tailEnd/>
                          </a:ln>
                        </pic:spPr>
                      </pic:pic>
                    </a:graphicData>
                  </a:graphic>
                </wp:inline>
              </w:drawing>
            </w:r>
            <w:r w:rsidRPr="004C5ECE">
              <w:rPr>
                <w:rFonts w:ascii="Arial" w:hAnsi="Arial" w:cs="Arial"/>
                <w:sz w:val="22"/>
                <w:szCs w:val="22"/>
              </w:rPr>
              <w:t xml:space="preserve">                                          </w:t>
            </w:r>
            <w:r w:rsidRPr="004C5ECE">
              <w:rPr>
                <w:rFonts w:ascii="Arial" w:hAnsi="Arial" w:cs="Arial"/>
                <w:b/>
                <w:bCs/>
                <w:sz w:val="22"/>
                <w:szCs w:val="22"/>
              </w:rPr>
              <w:t>ΕΛΛΗΝΙΚΗ ΔΗΜΟΚΡΑΤΙΑ                           ΝΟΜΟΣ  ΑΤΤΙΚΗΣ                                    Ν.Π.Δ.Δ.« ΟΡΓΑΝΙΣΜΟΣ  ΚΟΙΝΩΝΙΚΗΣ</w:t>
            </w:r>
          </w:p>
          <w:p w14:paraId="4765A8C5" w14:textId="77777777" w:rsidR="00444548" w:rsidRPr="004C5ECE" w:rsidRDefault="00444548" w:rsidP="00444548">
            <w:pPr>
              <w:pStyle w:val="a4"/>
              <w:jc w:val="center"/>
              <w:rPr>
                <w:rFonts w:ascii="Arial" w:hAnsi="Arial" w:cs="Arial"/>
                <w:b/>
                <w:bCs/>
                <w:sz w:val="22"/>
                <w:szCs w:val="22"/>
              </w:rPr>
            </w:pPr>
            <w:r w:rsidRPr="004C5ECE">
              <w:rPr>
                <w:rFonts w:ascii="Arial" w:hAnsi="Arial" w:cs="Arial"/>
                <w:b/>
                <w:bCs/>
                <w:sz w:val="22"/>
                <w:szCs w:val="22"/>
              </w:rPr>
              <w:t>ΠΡΟΣΤΑΣΙΑΣ  ΚΑΙ ΑΛΛΗΛΕΓΓΥΗΣ</w:t>
            </w:r>
          </w:p>
          <w:p w14:paraId="220871E6" w14:textId="77777777" w:rsidR="00444548" w:rsidRDefault="00444548" w:rsidP="00444548">
            <w:pPr>
              <w:pStyle w:val="a4"/>
              <w:jc w:val="center"/>
              <w:rPr>
                <w:rFonts w:ascii="Arial" w:hAnsi="Arial" w:cs="Arial"/>
                <w:b/>
                <w:bCs/>
                <w:sz w:val="22"/>
                <w:szCs w:val="22"/>
              </w:rPr>
            </w:pPr>
            <w:r w:rsidRPr="004C5ECE">
              <w:rPr>
                <w:rFonts w:ascii="Arial" w:hAnsi="Arial" w:cs="Arial"/>
                <w:b/>
                <w:bCs/>
                <w:sz w:val="22"/>
                <w:szCs w:val="22"/>
              </w:rPr>
              <w:t>ΔΗΜΟΥ ΓΑΛΑΤΣΙΟΥ»</w:t>
            </w:r>
          </w:p>
          <w:p w14:paraId="39064059" w14:textId="77777777" w:rsidR="00444548" w:rsidRDefault="00444548" w:rsidP="00444548">
            <w:pPr>
              <w:pStyle w:val="a4"/>
              <w:rPr>
                <w:rFonts w:ascii="Arial" w:hAnsi="Arial" w:cs="Arial"/>
                <w:b/>
                <w:bCs/>
                <w:sz w:val="22"/>
                <w:szCs w:val="22"/>
              </w:rPr>
            </w:pPr>
          </w:p>
          <w:p w14:paraId="3FDF6E39" w14:textId="77777777" w:rsidR="00444548" w:rsidRPr="00012970" w:rsidRDefault="00444548" w:rsidP="00444548">
            <w:pPr>
              <w:pStyle w:val="a4"/>
              <w:jc w:val="center"/>
              <w:rPr>
                <w:rFonts w:ascii="Arial" w:hAnsi="Arial" w:cs="Arial"/>
                <w:sz w:val="22"/>
                <w:szCs w:val="22"/>
              </w:rPr>
            </w:pPr>
          </w:p>
        </w:tc>
        <w:tc>
          <w:tcPr>
            <w:tcW w:w="5641" w:type="dxa"/>
          </w:tcPr>
          <w:p w14:paraId="79945D04" w14:textId="77777777" w:rsidR="00444548" w:rsidRPr="004C5ECE" w:rsidRDefault="00444548" w:rsidP="00444548">
            <w:pPr>
              <w:pStyle w:val="a4"/>
              <w:rPr>
                <w:rFonts w:ascii="Arial" w:hAnsi="Arial" w:cs="Arial"/>
                <w:sz w:val="22"/>
                <w:szCs w:val="22"/>
              </w:rPr>
            </w:pPr>
          </w:p>
          <w:p w14:paraId="4BC15A43" w14:textId="77777777" w:rsidR="00444548" w:rsidRPr="004C5ECE" w:rsidRDefault="00444548" w:rsidP="00444548">
            <w:pPr>
              <w:pStyle w:val="a4"/>
              <w:rPr>
                <w:rFonts w:ascii="Arial" w:hAnsi="Arial" w:cs="Arial"/>
                <w:sz w:val="22"/>
                <w:szCs w:val="22"/>
              </w:rPr>
            </w:pPr>
            <w:r w:rsidRPr="004C5ECE">
              <w:rPr>
                <w:rFonts w:ascii="Arial" w:hAnsi="Arial" w:cs="Arial"/>
                <w:sz w:val="22"/>
                <w:szCs w:val="22"/>
              </w:rPr>
              <w:t xml:space="preserve">                 ΑΝΑΡΤΗΤΕΑ ΣΤΟ ΔΙΑΔΙΚΤΥΟ</w:t>
            </w:r>
          </w:p>
          <w:p w14:paraId="53B0A743" w14:textId="3D14120A" w:rsidR="00444548" w:rsidRPr="008B69E8" w:rsidRDefault="00444548" w:rsidP="00444548">
            <w:pPr>
              <w:pStyle w:val="a4"/>
              <w:rPr>
                <w:rFonts w:ascii="Arial" w:hAnsi="Arial" w:cs="Arial"/>
                <w:sz w:val="22"/>
                <w:szCs w:val="22"/>
              </w:rPr>
            </w:pPr>
            <w:r>
              <w:rPr>
                <w:rFonts w:ascii="Arial" w:hAnsi="Arial" w:cs="Arial"/>
                <w:sz w:val="22"/>
                <w:szCs w:val="22"/>
              </w:rPr>
              <w:t xml:space="preserve">                 </w:t>
            </w:r>
            <w:r w:rsidRPr="004C5ECE">
              <w:rPr>
                <w:rFonts w:ascii="Arial" w:hAnsi="Arial" w:cs="Arial"/>
                <w:sz w:val="22"/>
                <w:szCs w:val="22"/>
                <w:lang w:val="en-US"/>
              </w:rPr>
              <w:t>A</w:t>
            </w:r>
            <w:proofErr w:type="spellStart"/>
            <w:r>
              <w:rPr>
                <w:rFonts w:ascii="Arial" w:hAnsi="Arial" w:cs="Arial"/>
                <w:sz w:val="22"/>
                <w:szCs w:val="22"/>
              </w:rPr>
              <w:t>ριθ</w:t>
            </w:r>
            <w:proofErr w:type="spellEnd"/>
            <w:r>
              <w:rPr>
                <w:rFonts w:ascii="Arial" w:hAnsi="Arial" w:cs="Arial"/>
                <w:sz w:val="22"/>
                <w:szCs w:val="22"/>
              </w:rPr>
              <w:t xml:space="preserve">. Απόφασης: </w:t>
            </w:r>
            <w:r w:rsidR="00DD5689">
              <w:rPr>
                <w:rFonts w:ascii="Arial" w:hAnsi="Arial" w:cs="Arial"/>
                <w:sz w:val="22"/>
                <w:szCs w:val="22"/>
              </w:rPr>
              <w:t>10</w:t>
            </w:r>
            <w:r>
              <w:rPr>
                <w:rFonts w:ascii="Arial" w:hAnsi="Arial" w:cs="Arial"/>
                <w:sz w:val="22"/>
                <w:szCs w:val="22"/>
              </w:rPr>
              <w:t>/20</w:t>
            </w:r>
            <w:r w:rsidR="00EC3587" w:rsidRPr="000F617F">
              <w:rPr>
                <w:rFonts w:ascii="Arial" w:hAnsi="Arial" w:cs="Arial"/>
                <w:sz w:val="22"/>
                <w:szCs w:val="22"/>
              </w:rPr>
              <w:t>2</w:t>
            </w:r>
            <w:r w:rsidR="00886BC0" w:rsidRPr="008B69E8">
              <w:rPr>
                <w:rFonts w:ascii="Arial" w:hAnsi="Arial" w:cs="Arial"/>
                <w:sz w:val="22"/>
                <w:szCs w:val="22"/>
              </w:rPr>
              <w:t>1</w:t>
            </w:r>
          </w:p>
        </w:tc>
      </w:tr>
    </w:tbl>
    <w:p w14:paraId="1362BC11" w14:textId="77777777" w:rsidR="00117094" w:rsidRDefault="00117094"/>
    <w:p w14:paraId="4DD588BB" w14:textId="77777777" w:rsidR="00EE430A" w:rsidRDefault="00EE430A" w:rsidP="00EE430A">
      <w:pPr>
        <w:pStyle w:val="a4"/>
        <w:jc w:val="center"/>
        <w:rPr>
          <w:rFonts w:ascii="Arial" w:hAnsi="Arial" w:cs="Arial"/>
          <w:b/>
          <w:bCs/>
          <w:sz w:val="22"/>
          <w:u w:val="single"/>
        </w:rPr>
      </w:pPr>
      <w:bookmarkStart w:id="0" w:name="_Hlk5001681"/>
      <w:bookmarkEnd w:id="0"/>
      <w:r>
        <w:rPr>
          <w:rFonts w:ascii="Arial" w:hAnsi="Arial" w:cs="Arial"/>
          <w:b/>
          <w:bCs/>
          <w:sz w:val="22"/>
          <w:u w:val="single"/>
        </w:rPr>
        <w:t>Α  Π  Ο  Σ  Π  Α  Σ  Μ  Α</w:t>
      </w:r>
    </w:p>
    <w:p w14:paraId="13EB3C63" w14:textId="0B7BCA34" w:rsidR="00EE430A" w:rsidRDefault="00D324D9" w:rsidP="00EE430A">
      <w:pPr>
        <w:pStyle w:val="a4"/>
        <w:jc w:val="center"/>
        <w:rPr>
          <w:rFonts w:ascii="Arial" w:hAnsi="Arial" w:cs="Arial"/>
        </w:rPr>
      </w:pPr>
      <w:r>
        <w:rPr>
          <w:rFonts w:ascii="Arial" w:hAnsi="Arial" w:cs="Arial"/>
        </w:rPr>
        <w:t xml:space="preserve">Από το πρακτικό της </w:t>
      </w:r>
      <w:r w:rsidR="00886BC0" w:rsidRPr="00886BC0">
        <w:rPr>
          <w:rFonts w:ascii="Arial" w:hAnsi="Arial" w:cs="Arial"/>
        </w:rPr>
        <w:t>4</w:t>
      </w:r>
      <w:r w:rsidR="00EE430A">
        <w:rPr>
          <w:rFonts w:ascii="Arial" w:hAnsi="Arial" w:cs="Arial"/>
          <w:b/>
          <w:bCs/>
          <w:vertAlign w:val="superscript"/>
        </w:rPr>
        <w:t>ης</w:t>
      </w:r>
      <w:r w:rsidR="00EE430A">
        <w:rPr>
          <w:rFonts w:ascii="Arial" w:hAnsi="Arial" w:cs="Arial"/>
          <w:b/>
          <w:bCs/>
        </w:rPr>
        <w:t xml:space="preserve"> </w:t>
      </w:r>
      <w:r w:rsidR="00EE430A">
        <w:rPr>
          <w:rFonts w:ascii="Arial" w:hAnsi="Arial" w:cs="Arial"/>
        </w:rPr>
        <w:t>Συνεδρίασης του Διοικητικού Συμβουλίου του</w:t>
      </w:r>
    </w:p>
    <w:p w14:paraId="42785C42" w14:textId="77777777" w:rsidR="00EE430A" w:rsidRDefault="00EE430A" w:rsidP="00EE430A">
      <w:pPr>
        <w:pStyle w:val="a4"/>
        <w:jc w:val="center"/>
        <w:rPr>
          <w:rFonts w:ascii="Arial" w:hAnsi="Arial" w:cs="Arial"/>
        </w:rPr>
      </w:pPr>
      <w:r>
        <w:rPr>
          <w:rFonts w:ascii="Arial" w:hAnsi="Arial" w:cs="Arial"/>
        </w:rPr>
        <w:t>Οργανισμού Κοινωνικής  Προστασίας και  Αλληλεγγύης Δήμου Γαλατσίου</w:t>
      </w:r>
    </w:p>
    <w:p w14:paraId="1E7835F5" w14:textId="2E92126B" w:rsidR="0097784F" w:rsidRDefault="00EE430A" w:rsidP="009C3DDA">
      <w:pPr>
        <w:pStyle w:val="a4"/>
        <w:jc w:val="center"/>
        <w:rPr>
          <w:rFonts w:ascii="Arial" w:hAnsi="Arial" w:cs="Arial"/>
          <w:b/>
          <w:bCs/>
        </w:rPr>
      </w:pPr>
      <w:r>
        <w:rPr>
          <w:rFonts w:ascii="Arial" w:hAnsi="Arial" w:cs="Arial"/>
        </w:rPr>
        <w:t xml:space="preserve">της </w:t>
      </w:r>
      <w:r w:rsidR="00886BC0" w:rsidRPr="008B69E8">
        <w:rPr>
          <w:rFonts w:ascii="Arial" w:hAnsi="Arial" w:cs="Arial"/>
          <w:b/>
        </w:rPr>
        <w:t>23</w:t>
      </w:r>
      <w:r>
        <w:rPr>
          <w:rFonts w:ascii="Arial" w:hAnsi="Arial" w:cs="Arial"/>
          <w:b/>
          <w:bCs/>
          <w:vertAlign w:val="superscript"/>
        </w:rPr>
        <w:t xml:space="preserve">ης  </w:t>
      </w:r>
      <w:r>
        <w:rPr>
          <w:rFonts w:ascii="Arial" w:hAnsi="Arial" w:cs="Arial"/>
          <w:b/>
          <w:bCs/>
        </w:rPr>
        <w:t xml:space="preserve"> </w:t>
      </w:r>
      <w:r w:rsidR="00886BC0">
        <w:rPr>
          <w:rFonts w:ascii="Arial" w:hAnsi="Arial" w:cs="Arial"/>
          <w:b/>
          <w:bCs/>
        </w:rPr>
        <w:t xml:space="preserve">Απριλίου </w:t>
      </w:r>
      <w:r>
        <w:rPr>
          <w:rFonts w:ascii="Arial" w:hAnsi="Arial" w:cs="Arial"/>
          <w:b/>
          <w:bCs/>
        </w:rPr>
        <w:t>20</w:t>
      </w:r>
      <w:r w:rsidR="00EC3587">
        <w:rPr>
          <w:rFonts w:ascii="Arial" w:hAnsi="Arial" w:cs="Arial"/>
          <w:b/>
          <w:bCs/>
        </w:rPr>
        <w:t>2</w:t>
      </w:r>
      <w:r w:rsidR="00886BC0">
        <w:rPr>
          <w:rFonts w:ascii="Arial" w:hAnsi="Arial" w:cs="Arial"/>
          <w:b/>
          <w:bCs/>
        </w:rPr>
        <w:t>1</w:t>
      </w:r>
      <w:r>
        <w:rPr>
          <w:rFonts w:ascii="Arial" w:hAnsi="Arial" w:cs="Arial"/>
          <w:b/>
          <w:bCs/>
        </w:rPr>
        <w:t>.</w:t>
      </w:r>
    </w:p>
    <w:p w14:paraId="04BAB3A7" w14:textId="77777777" w:rsidR="00240092" w:rsidRDefault="00240092" w:rsidP="009C3DDA">
      <w:pPr>
        <w:pStyle w:val="a4"/>
        <w:jc w:val="center"/>
        <w:rPr>
          <w:rFonts w:ascii="Arial" w:hAnsi="Arial" w:cs="Arial"/>
          <w:b/>
          <w:bCs/>
        </w:rPr>
      </w:pPr>
    </w:p>
    <w:p w14:paraId="098AB143" w14:textId="6BF97471" w:rsidR="00724EDF" w:rsidRDefault="00D324D9" w:rsidP="00724EDF">
      <w:pPr>
        <w:pStyle w:val="a4"/>
        <w:jc w:val="center"/>
        <w:rPr>
          <w:rFonts w:ascii="Arial" w:hAnsi="Arial" w:cs="Arial"/>
          <w:b/>
          <w:bCs/>
          <w:sz w:val="28"/>
          <w:szCs w:val="28"/>
        </w:rPr>
      </w:pPr>
      <w:r>
        <w:rPr>
          <w:rFonts w:ascii="Arial" w:hAnsi="Arial" w:cs="Arial"/>
          <w:b/>
          <w:bCs/>
          <w:sz w:val="28"/>
          <w:szCs w:val="28"/>
        </w:rPr>
        <w:t xml:space="preserve">ΑΡΙΘ. ΣΥΝΕΔΡΙΑΣΗΣ: </w:t>
      </w:r>
      <w:r w:rsidR="00886BC0">
        <w:rPr>
          <w:rFonts w:ascii="Arial" w:hAnsi="Arial" w:cs="Arial"/>
          <w:b/>
          <w:bCs/>
          <w:sz w:val="28"/>
          <w:szCs w:val="28"/>
        </w:rPr>
        <w:t>4</w:t>
      </w:r>
      <w:r w:rsidR="00E1010B">
        <w:rPr>
          <w:rFonts w:ascii="Arial" w:hAnsi="Arial" w:cs="Arial"/>
          <w:b/>
          <w:bCs/>
          <w:sz w:val="28"/>
          <w:szCs w:val="28"/>
        </w:rPr>
        <w:t>/20</w:t>
      </w:r>
      <w:r w:rsidR="00EC3587">
        <w:rPr>
          <w:rFonts w:ascii="Arial" w:hAnsi="Arial" w:cs="Arial"/>
          <w:b/>
          <w:bCs/>
          <w:sz w:val="28"/>
          <w:szCs w:val="28"/>
        </w:rPr>
        <w:t>2</w:t>
      </w:r>
      <w:r w:rsidR="00886BC0">
        <w:rPr>
          <w:rFonts w:ascii="Arial" w:hAnsi="Arial" w:cs="Arial"/>
          <w:b/>
          <w:bCs/>
          <w:sz w:val="28"/>
          <w:szCs w:val="28"/>
        </w:rPr>
        <w:t>1</w:t>
      </w:r>
    </w:p>
    <w:p w14:paraId="12A17070" w14:textId="45DE664D" w:rsidR="00A63CB8" w:rsidRPr="00AE5AFF" w:rsidRDefault="00F81C8B" w:rsidP="00A63CB8">
      <w:pPr>
        <w:widowControl w:val="0"/>
        <w:autoSpaceDE w:val="0"/>
        <w:autoSpaceDN w:val="0"/>
        <w:rPr>
          <w:rFonts w:ascii="Arial" w:eastAsia="Arial" w:hAnsi="Arial" w:cs="Arial"/>
          <w:sz w:val="24"/>
          <w:szCs w:val="24"/>
          <w:lang w:eastAsia="en-US"/>
        </w:rPr>
      </w:pPr>
      <w:r w:rsidRPr="00AE5AFF">
        <w:rPr>
          <w:rFonts w:ascii="Arial" w:hAnsi="Arial" w:cs="Arial"/>
          <w:sz w:val="24"/>
          <w:szCs w:val="24"/>
        </w:rPr>
        <w:t>Στο Δημαρχιακ</w:t>
      </w:r>
      <w:r w:rsidR="00270393" w:rsidRPr="00AE5AFF">
        <w:rPr>
          <w:rFonts w:ascii="Arial" w:hAnsi="Arial" w:cs="Arial"/>
          <w:sz w:val="24"/>
          <w:szCs w:val="24"/>
        </w:rPr>
        <w:t xml:space="preserve">ό Κατάστημα Γαλατσίου σήμερα  </w:t>
      </w:r>
      <w:r w:rsidR="00886BC0" w:rsidRPr="00AE5AFF">
        <w:rPr>
          <w:rFonts w:ascii="Arial" w:hAnsi="Arial" w:cs="Arial"/>
          <w:sz w:val="24"/>
          <w:szCs w:val="24"/>
        </w:rPr>
        <w:t>23</w:t>
      </w:r>
      <w:r w:rsidR="00886BC0" w:rsidRPr="00AE5AFF">
        <w:rPr>
          <w:rFonts w:ascii="Arial" w:hAnsi="Arial" w:cs="Arial"/>
          <w:sz w:val="24"/>
          <w:szCs w:val="24"/>
          <w:vertAlign w:val="superscript"/>
        </w:rPr>
        <w:t>ης</w:t>
      </w:r>
      <w:r w:rsidR="00886BC0" w:rsidRPr="00AE5AFF">
        <w:rPr>
          <w:rFonts w:ascii="Arial" w:hAnsi="Arial" w:cs="Arial"/>
          <w:sz w:val="24"/>
          <w:szCs w:val="24"/>
        </w:rPr>
        <w:t xml:space="preserve"> Απριλίου</w:t>
      </w:r>
      <w:r w:rsidRPr="00AE5AFF">
        <w:rPr>
          <w:rFonts w:ascii="Arial" w:hAnsi="Arial" w:cs="Arial"/>
          <w:sz w:val="24"/>
          <w:szCs w:val="24"/>
        </w:rPr>
        <w:t xml:space="preserve"> 20</w:t>
      </w:r>
      <w:r w:rsidR="00EC3587" w:rsidRPr="00AE5AFF">
        <w:rPr>
          <w:rFonts w:ascii="Arial" w:hAnsi="Arial" w:cs="Arial"/>
          <w:sz w:val="24"/>
          <w:szCs w:val="24"/>
        </w:rPr>
        <w:t>2</w:t>
      </w:r>
      <w:r w:rsidR="00886BC0" w:rsidRPr="00AE5AFF">
        <w:rPr>
          <w:rFonts w:ascii="Arial" w:hAnsi="Arial" w:cs="Arial"/>
          <w:sz w:val="24"/>
          <w:szCs w:val="24"/>
        </w:rPr>
        <w:t>1</w:t>
      </w:r>
      <w:r w:rsidRPr="00AE5AFF">
        <w:rPr>
          <w:rFonts w:ascii="Arial" w:hAnsi="Arial" w:cs="Arial"/>
          <w:sz w:val="24"/>
          <w:szCs w:val="24"/>
        </w:rPr>
        <w:t xml:space="preserve"> ημέρα </w:t>
      </w:r>
      <w:r w:rsidR="00001CDF" w:rsidRPr="00AE5AFF">
        <w:rPr>
          <w:rFonts w:ascii="Arial" w:hAnsi="Arial" w:cs="Arial"/>
          <w:sz w:val="24"/>
          <w:szCs w:val="24"/>
        </w:rPr>
        <w:t>Παρασκευή</w:t>
      </w:r>
      <w:r w:rsidR="00A030E4" w:rsidRPr="00AE5AFF">
        <w:rPr>
          <w:rFonts w:ascii="Arial" w:hAnsi="Arial" w:cs="Arial"/>
          <w:sz w:val="24"/>
          <w:szCs w:val="24"/>
        </w:rPr>
        <w:t xml:space="preserve"> </w:t>
      </w:r>
      <w:r w:rsidR="00270393" w:rsidRPr="00AE5AFF">
        <w:rPr>
          <w:rFonts w:ascii="Arial" w:hAnsi="Arial" w:cs="Arial"/>
          <w:sz w:val="24"/>
          <w:szCs w:val="24"/>
        </w:rPr>
        <w:t xml:space="preserve">και ώρα </w:t>
      </w:r>
      <w:r w:rsidR="00886BC0" w:rsidRPr="00AE5AFF">
        <w:rPr>
          <w:rFonts w:ascii="Arial" w:hAnsi="Arial" w:cs="Arial"/>
          <w:sz w:val="24"/>
          <w:szCs w:val="24"/>
        </w:rPr>
        <w:t>11</w:t>
      </w:r>
      <w:r w:rsidR="00CC5A2D" w:rsidRPr="00AE5AFF">
        <w:rPr>
          <w:rFonts w:ascii="Arial" w:hAnsi="Arial" w:cs="Arial"/>
          <w:sz w:val="24"/>
          <w:szCs w:val="24"/>
        </w:rPr>
        <w:t>.</w:t>
      </w:r>
      <w:r w:rsidR="00886BC0" w:rsidRPr="00AE5AFF">
        <w:rPr>
          <w:rFonts w:ascii="Arial" w:hAnsi="Arial" w:cs="Arial"/>
          <w:sz w:val="24"/>
          <w:szCs w:val="24"/>
        </w:rPr>
        <w:t>0</w:t>
      </w:r>
      <w:r w:rsidR="00CC5A2D" w:rsidRPr="00AE5AFF">
        <w:rPr>
          <w:rFonts w:ascii="Arial" w:hAnsi="Arial" w:cs="Arial"/>
          <w:sz w:val="24"/>
          <w:szCs w:val="24"/>
        </w:rPr>
        <w:t>0</w:t>
      </w:r>
      <w:r w:rsidRPr="00AE5AFF">
        <w:rPr>
          <w:rFonts w:ascii="Arial" w:hAnsi="Arial" w:cs="Arial"/>
          <w:sz w:val="24"/>
          <w:szCs w:val="24"/>
        </w:rPr>
        <w:t xml:space="preserve"> </w:t>
      </w:r>
      <w:r w:rsidR="00886BC0" w:rsidRPr="00AE5AFF">
        <w:rPr>
          <w:rFonts w:ascii="Arial" w:hAnsi="Arial" w:cs="Arial"/>
          <w:sz w:val="24"/>
          <w:szCs w:val="24"/>
        </w:rPr>
        <w:t>π</w:t>
      </w:r>
      <w:r w:rsidRPr="00AE5AFF">
        <w:rPr>
          <w:rFonts w:ascii="Arial" w:hAnsi="Arial" w:cs="Arial"/>
          <w:sz w:val="24"/>
          <w:szCs w:val="24"/>
        </w:rPr>
        <w:t xml:space="preserve">.μ.  συγκεντρώθηκε  το  Διοικητικό Συμβούλιο του Οργανισμού Κοινωνικής Προστασίας &amp; Αλληλεγγύης </w:t>
      </w:r>
      <w:r w:rsidR="008D364D" w:rsidRPr="00AE5AFF">
        <w:rPr>
          <w:rFonts w:ascii="Arial" w:eastAsia="Arial" w:hAnsi="Arial" w:cs="Arial"/>
          <w:sz w:val="24"/>
          <w:szCs w:val="24"/>
          <w:lang w:eastAsia="en-US"/>
        </w:rPr>
        <w:t xml:space="preserve">δια περιφοράς  </w:t>
      </w:r>
      <w:r w:rsidRPr="00AE5AFF">
        <w:rPr>
          <w:rFonts w:ascii="Arial" w:hAnsi="Arial" w:cs="Arial"/>
          <w:sz w:val="24"/>
          <w:szCs w:val="24"/>
        </w:rPr>
        <w:t xml:space="preserve">Συνεδρίαση, ύστερα </w:t>
      </w:r>
      <w:r w:rsidR="00113726" w:rsidRPr="00AE5AFF">
        <w:rPr>
          <w:rFonts w:ascii="Arial" w:hAnsi="Arial" w:cs="Arial"/>
          <w:sz w:val="24"/>
          <w:szCs w:val="24"/>
        </w:rPr>
        <w:t xml:space="preserve">από  την υπ’  </w:t>
      </w:r>
      <w:proofErr w:type="spellStart"/>
      <w:r w:rsidR="00113726" w:rsidRPr="00AE5AFF">
        <w:rPr>
          <w:rFonts w:ascii="Arial" w:hAnsi="Arial" w:cs="Arial"/>
          <w:sz w:val="24"/>
          <w:szCs w:val="24"/>
        </w:rPr>
        <w:t>αριθμ</w:t>
      </w:r>
      <w:proofErr w:type="spellEnd"/>
      <w:r w:rsidR="00113726" w:rsidRPr="00AE5AFF">
        <w:rPr>
          <w:rFonts w:ascii="Arial" w:hAnsi="Arial" w:cs="Arial"/>
          <w:sz w:val="24"/>
          <w:szCs w:val="24"/>
        </w:rPr>
        <w:t xml:space="preserve">.  </w:t>
      </w:r>
      <w:proofErr w:type="spellStart"/>
      <w:r w:rsidR="00113726" w:rsidRPr="00AE5AFF">
        <w:rPr>
          <w:rFonts w:ascii="Arial" w:hAnsi="Arial" w:cs="Arial"/>
          <w:sz w:val="24"/>
          <w:szCs w:val="24"/>
        </w:rPr>
        <w:t>πρωτ</w:t>
      </w:r>
      <w:proofErr w:type="spellEnd"/>
      <w:r w:rsidR="00113726" w:rsidRPr="00AE5AFF">
        <w:rPr>
          <w:rFonts w:ascii="Arial" w:hAnsi="Arial" w:cs="Arial"/>
          <w:sz w:val="24"/>
          <w:szCs w:val="24"/>
        </w:rPr>
        <w:t xml:space="preserve">: </w:t>
      </w:r>
      <w:r w:rsidR="00886BC0" w:rsidRPr="00AE5AFF">
        <w:rPr>
          <w:rFonts w:ascii="Arial" w:hAnsi="Arial" w:cs="Arial"/>
          <w:sz w:val="24"/>
          <w:szCs w:val="24"/>
        </w:rPr>
        <w:t>559</w:t>
      </w:r>
      <w:r w:rsidR="00AE57AD" w:rsidRPr="00AE5AFF">
        <w:rPr>
          <w:rFonts w:ascii="Arial" w:hAnsi="Arial" w:cs="Arial"/>
          <w:sz w:val="24"/>
          <w:szCs w:val="24"/>
        </w:rPr>
        <w:t>/</w:t>
      </w:r>
      <w:r w:rsidR="00886BC0" w:rsidRPr="00AE5AFF">
        <w:rPr>
          <w:rFonts w:ascii="Arial" w:hAnsi="Arial" w:cs="Arial"/>
          <w:sz w:val="24"/>
          <w:szCs w:val="24"/>
        </w:rPr>
        <w:t>19</w:t>
      </w:r>
      <w:r w:rsidR="00490A02" w:rsidRPr="00AE5AFF">
        <w:rPr>
          <w:rFonts w:ascii="Arial" w:hAnsi="Arial" w:cs="Arial"/>
          <w:sz w:val="24"/>
          <w:szCs w:val="24"/>
        </w:rPr>
        <w:t>-</w:t>
      </w:r>
      <w:r w:rsidR="00EC3587" w:rsidRPr="00AE5AFF">
        <w:rPr>
          <w:rFonts w:ascii="Arial" w:hAnsi="Arial" w:cs="Arial"/>
          <w:sz w:val="24"/>
          <w:szCs w:val="24"/>
        </w:rPr>
        <w:t>0</w:t>
      </w:r>
      <w:r w:rsidR="00886BC0" w:rsidRPr="00AE5AFF">
        <w:rPr>
          <w:rFonts w:ascii="Arial" w:hAnsi="Arial" w:cs="Arial"/>
          <w:sz w:val="24"/>
          <w:szCs w:val="24"/>
        </w:rPr>
        <w:t>4</w:t>
      </w:r>
      <w:r w:rsidR="00490A02" w:rsidRPr="00AE5AFF">
        <w:rPr>
          <w:rFonts w:ascii="Arial" w:hAnsi="Arial" w:cs="Arial"/>
          <w:sz w:val="24"/>
          <w:szCs w:val="24"/>
        </w:rPr>
        <w:t>-</w:t>
      </w:r>
      <w:r w:rsidR="00AE57AD" w:rsidRPr="00AE5AFF">
        <w:rPr>
          <w:rFonts w:ascii="Arial" w:hAnsi="Arial" w:cs="Arial"/>
          <w:sz w:val="24"/>
          <w:szCs w:val="24"/>
        </w:rPr>
        <w:t>20</w:t>
      </w:r>
      <w:r w:rsidR="00EC3587" w:rsidRPr="00AE5AFF">
        <w:rPr>
          <w:rFonts w:ascii="Arial" w:hAnsi="Arial" w:cs="Arial"/>
          <w:sz w:val="24"/>
          <w:szCs w:val="24"/>
        </w:rPr>
        <w:t>2</w:t>
      </w:r>
      <w:r w:rsidR="00886BC0" w:rsidRPr="00AE5AFF">
        <w:rPr>
          <w:rFonts w:ascii="Arial" w:hAnsi="Arial" w:cs="Arial"/>
          <w:sz w:val="24"/>
          <w:szCs w:val="24"/>
        </w:rPr>
        <w:t>1</w:t>
      </w:r>
      <w:r w:rsidR="00AE57AD" w:rsidRPr="00AE5AFF">
        <w:rPr>
          <w:rFonts w:ascii="Arial" w:hAnsi="Arial" w:cs="Arial"/>
          <w:sz w:val="24"/>
          <w:szCs w:val="24"/>
        </w:rPr>
        <w:t xml:space="preserve"> </w:t>
      </w:r>
      <w:r w:rsidR="00A63CB8" w:rsidRPr="00AE5AFF">
        <w:rPr>
          <w:rFonts w:ascii="Arial" w:eastAsia="Arial" w:hAnsi="Arial" w:cs="Arial"/>
          <w:sz w:val="24"/>
          <w:szCs w:val="24"/>
          <w:lang w:eastAsia="en-US"/>
        </w:rPr>
        <w:t>πρόσκληση του Προέδρου που δημοσιεύθηκε στον ειδικό χώρο ανακοινώσεων του Δημαρχιακού Καταστήματος και επιδόθηκε στα μέλη του Διοικητικού Συμβουλίου, σύμφωνα με τις διατάξεις του άρθρου 67 του Ν.3852/2010 (ΚΑΛΛΙΚΡΑΤΗΣ), όπως αυτό  αντικαταστάθηκε από το άρθρο 74 του Ν.4555/2018.</w:t>
      </w:r>
    </w:p>
    <w:p w14:paraId="56632C2A" w14:textId="198E8D3E" w:rsidR="00A63CB8" w:rsidRPr="00AE5AFF" w:rsidRDefault="00A63CB8" w:rsidP="00A63CB8">
      <w:pPr>
        <w:pStyle w:val="a4"/>
        <w:jc w:val="left"/>
        <w:rPr>
          <w:rFonts w:ascii="Arial" w:hAnsi="Arial" w:cs="Arial"/>
        </w:rPr>
      </w:pPr>
      <w:r w:rsidRPr="00AE5AFF">
        <w:rPr>
          <w:rFonts w:ascii="Arial" w:hAnsi="Arial" w:cs="Arial"/>
        </w:rPr>
        <w:t xml:space="preserve">     Διαπιστώθηκε, ότι υπάρχει  νόμιμη απαρτία δεδομένου ότι ήταν παρόντα  και </w:t>
      </w:r>
      <w:proofErr w:type="spellStart"/>
      <w:r w:rsidRPr="00AE5AFF">
        <w:rPr>
          <w:rFonts w:ascii="Arial" w:hAnsi="Arial" w:cs="Arial"/>
        </w:rPr>
        <w:t>τά</w:t>
      </w:r>
      <w:proofErr w:type="spellEnd"/>
      <w:r w:rsidRPr="00AE5AFF">
        <w:rPr>
          <w:rFonts w:ascii="Arial" w:hAnsi="Arial" w:cs="Arial"/>
        </w:rPr>
        <w:t xml:space="preserve"> δεκαπέντε (15)  μέλη του, ήτοι:</w:t>
      </w:r>
    </w:p>
    <w:p w14:paraId="35A218EE" w14:textId="77777777" w:rsidR="00A63CB8" w:rsidRDefault="00A63CB8" w:rsidP="00A63CB8">
      <w:pPr>
        <w:pStyle w:val="a4"/>
        <w:rPr>
          <w:rFonts w:ascii="Arial" w:hAnsi="Arial" w:cs="Arial"/>
        </w:rPr>
      </w:pPr>
    </w:p>
    <w:tbl>
      <w:tblPr>
        <w:tblW w:w="104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4391"/>
        <w:gridCol w:w="5065"/>
      </w:tblGrid>
      <w:tr w:rsidR="00A63CB8" w:rsidRPr="00E22D38" w14:paraId="5A26AFE3" w14:textId="77777777" w:rsidTr="00DF0D13">
        <w:tc>
          <w:tcPr>
            <w:tcW w:w="999" w:type="dxa"/>
            <w:tcBorders>
              <w:top w:val="single" w:sz="4" w:space="0" w:color="auto"/>
              <w:left w:val="single" w:sz="4" w:space="0" w:color="auto"/>
              <w:bottom w:val="single" w:sz="4" w:space="0" w:color="auto"/>
              <w:right w:val="single" w:sz="4" w:space="0" w:color="auto"/>
            </w:tcBorders>
          </w:tcPr>
          <w:p w14:paraId="26A33BDA"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hideMark/>
          </w:tcPr>
          <w:p w14:paraId="5F3BE86B" w14:textId="77777777" w:rsidR="00A63CB8" w:rsidRPr="00E22D38" w:rsidRDefault="00A63CB8" w:rsidP="00DF0D13">
            <w:pPr>
              <w:rPr>
                <w:rFonts w:ascii="Arial" w:hAnsi="Arial" w:cs="Arial"/>
                <w:sz w:val="24"/>
                <w:szCs w:val="24"/>
              </w:rPr>
            </w:pPr>
            <w:r w:rsidRPr="00E22D38">
              <w:rPr>
                <w:rFonts w:ascii="Arial" w:hAnsi="Arial" w:cs="Arial"/>
                <w:sz w:val="24"/>
                <w:szCs w:val="24"/>
              </w:rPr>
              <w:t>Μανιάτης  Ιωάννης</w:t>
            </w:r>
          </w:p>
        </w:tc>
        <w:tc>
          <w:tcPr>
            <w:tcW w:w="5065" w:type="dxa"/>
            <w:tcBorders>
              <w:top w:val="single" w:sz="4" w:space="0" w:color="auto"/>
              <w:left w:val="single" w:sz="4" w:space="0" w:color="auto"/>
              <w:bottom w:val="single" w:sz="4" w:space="0" w:color="auto"/>
              <w:right w:val="single" w:sz="4" w:space="0" w:color="auto"/>
            </w:tcBorders>
            <w:hideMark/>
          </w:tcPr>
          <w:p w14:paraId="185042FD" w14:textId="77777777" w:rsidR="00A63CB8" w:rsidRPr="00E22D38" w:rsidRDefault="00A63CB8" w:rsidP="00DF0D13">
            <w:pPr>
              <w:rPr>
                <w:rFonts w:ascii="Arial" w:hAnsi="Arial" w:cs="Arial"/>
                <w:sz w:val="24"/>
                <w:szCs w:val="24"/>
              </w:rPr>
            </w:pPr>
            <w:r w:rsidRPr="00E22D38">
              <w:rPr>
                <w:rFonts w:ascii="Arial" w:hAnsi="Arial" w:cs="Arial"/>
                <w:sz w:val="24"/>
                <w:szCs w:val="24"/>
              </w:rPr>
              <w:t>Πρόεδρος του Δ.Σ.</w:t>
            </w:r>
          </w:p>
        </w:tc>
      </w:tr>
      <w:tr w:rsidR="00A63CB8" w:rsidRPr="00E22D38" w14:paraId="1E11D530" w14:textId="77777777" w:rsidTr="00DF0D13">
        <w:tc>
          <w:tcPr>
            <w:tcW w:w="999" w:type="dxa"/>
            <w:tcBorders>
              <w:top w:val="single" w:sz="4" w:space="0" w:color="auto"/>
              <w:left w:val="single" w:sz="4" w:space="0" w:color="auto"/>
              <w:bottom w:val="single" w:sz="4" w:space="0" w:color="auto"/>
              <w:right w:val="single" w:sz="4" w:space="0" w:color="auto"/>
            </w:tcBorders>
          </w:tcPr>
          <w:p w14:paraId="1936785A"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hideMark/>
          </w:tcPr>
          <w:p w14:paraId="59B3C2DA" w14:textId="77777777" w:rsidR="00A63CB8" w:rsidRPr="00E22D38" w:rsidRDefault="00A63CB8" w:rsidP="00DF0D13">
            <w:pPr>
              <w:rPr>
                <w:rFonts w:ascii="Arial" w:hAnsi="Arial" w:cs="Arial"/>
              </w:rPr>
            </w:pPr>
            <w:proofErr w:type="spellStart"/>
            <w:r w:rsidRPr="00E22D38">
              <w:rPr>
                <w:rFonts w:ascii="Arial" w:hAnsi="Arial" w:cs="Arial"/>
                <w:sz w:val="24"/>
                <w:szCs w:val="24"/>
              </w:rPr>
              <w:t>Φατούρος</w:t>
            </w:r>
            <w:proofErr w:type="spellEnd"/>
            <w:r w:rsidRPr="00E22D38">
              <w:rPr>
                <w:rFonts w:ascii="Arial" w:hAnsi="Arial" w:cs="Arial"/>
                <w:sz w:val="24"/>
                <w:szCs w:val="24"/>
              </w:rPr>
              <w:t xml:space="preserve"> Μάριος</w:t>
            </w:r>
          </w:p>
        </w:tc>
        <w:tc>
          <w:tcPr>
            <w:tcW w:w="5065" w:type="dxa"/>
            <w:tcBorders>
              <w:top w:val="single" w:sz="4" w:space="0" w:color="auto"/>
              <w:left w:val="single" w:sz="4" w:space="0" w:color="auto"/>
              <w:bottom w:val="single" w:sz="4" w:space="0" w:color="auto"/>
              <w:right w:val="single" w:sz="4" w:space="0" w:color="auto"/>
            </w:tcBorders>
            <w:hideMark/>
          </w:tcPr>
          <w:p w14:paraId="6046FAD6" w14:textId="77777777" w:rsidR="00A63CB8" w:rsidRPr="00E22D38" w:rsidRDefault="00A63CB8" w:rsidP="00DF0D13">
            <w:pPr>
              <w:rPr>
                <w:rFonts w:ascii="Arial" w:hAnsi="Arial" w:cs="Arial"/>
              </w:rPr>
            </w:pPr>
            <w:r w:rsidRPr="00E22D38">
              <w:rPr>
                <w:rFonts w:ascii="Arial" w:hAnsi="Arial" w:cs="Arial"/>
                <w:sz w:val="24"/>
                <w:szCs w:val="24"/>
              </w:rPr>
              <w:t>Αντιπρόεδρος του Δ.Σ.</w:t>
            </w:r>
          </w:p>
        </w:tc>
      </w:tr>
      <w:tr w:rsidR="00A63CB8" w:rsidRPr="00E22D38" w14:paraId="6D200993" w14:textId="77777777" w:rsidTr="00DF0D13">
        <w:tc>
          <w:tcPr>
            <w:tcW w:w="999" w:type="dxa"/>
            <w:tcBorders>
              <w:top w:val="single" w:sz="4" w:space="0" w:color="auto"/>
              <w:left w:val="single" w:sz="4" w:space="0" w:color="auto"/>
              <w:bottom w:val="single" w:sz="4" w:space="0" w:color="auto"/>
              <w:right w:val="single" w:sz="4" w:space="0" w:color="auto"/>
            </w:tcBorders>
          </w:tcPr>
          <w:p w14:paraId="2D2C4611"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hideMark/>
          </w:tcPr>
          <w:p w14:paraId="1688B36D" w14:textId="77777777" w:rsidR="00A63CB8" w:rsidRPr="00E22D38" w:rsidRDefault="00A63CB8" w:rsidP="00DF0D13">
            <w:pPr>
              <w:rPr>
                <w:rFonts w:ascii="Arial" w:hAnsi="Arial" w:cs="Arial"/>
                <w:sz w:val="24"/>
                <w:szCs w:val="24"/>
              </w:rPr>
            </w:pPr>
            <w:proofErr w:type="spellStart"/>
            <w:r w:rsidRPr="00E22D38">
              <w:rPr>
                <w:rFonts w:ascii="Arial" w:hAnsi="Arial" w:cs="Arial"/>
                <w:sz w:val="24"/>
                <w:szCs w:val="24"/>
              </w:rPr>
              <w:t>Κάζαγλη</w:t>
            </w:r>
            <w:proofErr w:type="spellEnd"/>
            <w:r w:rsidRPr="00E22D38">
              <w:rPr>
                <w:rFonts w:ascii="Arial" w:hAnsi="Arial" w:cs="Arial"/>
                <w:sz w:val="24"/>
                <w:szCs w:val="24"/>
              </w:rPr>
              <w:t xml:space="preserve"> Αναστασία</w:t>
            </w:r>
          </w:p>
        </w:tc>
        <w:tc>
          <w:tcPr>
            <w:tcW w:w="5065" w:type="dxa"/>
            <w:tcBorders>
              <w:top w:val="single" w:sz="4" w:space="0" w:color="auto"/>
              <w:left w:val="single" w:sz="4" w:space="0" w:color="auto"/>
              <w:bottom w:val="single" w:sz="4" w:space="0" w:color="auto"/>
              <w:right w:val="single" w:sz="4" w:space="0" w:color="auto"/>
            </w:tcBorders>
            <w:hideMark/>
          </w:tcPr>
          <w:p w14:paraId="15580762"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2B8AEED7" w14:textId="77777777" w:rsidTr="00DF0D13">
        <w:tc>
          <w:tcPr>
            <w:tcW w:w="999" w:type="dxa"/>
            <w:tcBorders>
              <w:top w:val="single" w:sz="4" w:space="0" w:color="auto"/>
              <w:left w:val="single" w:sz="4" w:space="0" w:color="auto"/>
              <w:bottom w:val="single" w:sz="4" w:space="0" w:color="auto"/>
              <w:right w:val="single" w:sz="4" w:space="0" w:color="auto"/>
            </w:tcBorders>
          </w:tcPr>
          <w:p w14:paraId="011C377B"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32890C87" w14:textId="77777777" w:rsidR="00A63CB8" w:rsidRPr="00E22D38" w:rsidRDefault="00A63CB8" w:rsidP="00DF0D13">
            <w:pPr>
              <w:rPr>
                <w:rFonts w:ascii="Arial" w:hAnsi="Arial" w:cs="Arial"/>
                <w:sz w:val="24"/>
                <w:szCs w:val="24"/>
              </w:rPr>
            </w:pPr>
            <w:r w:rsidRPr="00E22D38">
              <w:rPr>
                <w:rFonts w:ascii="Arial" w:hAnsi="Arial" w:cs="Arial"/>
                <w:sz w:val="24"/>
                <w:szCs w:val="24"/>
              </w:rPr>
              <w:t>Αμοργιανός Γεώργιος</w:t>
            </w:r>
          </w:p>
        </w:tc>
        <w:tc>
          <w:tcPr>
            <w:tcW w:w="5065" w:type="dxa"/>
            <w:tcBorders>
              <w:top w:val="single" w:sz="4" w:space="0" w:color="auto"/>
              <w:left w:val="single" w:sz="4" w:space="0" w:color="auto"/>
              <w:bottom w:val="single" w:sz="4" w:space="0" w:color="auto"/>
              <w:right w:val="single" w:sz="4" w:space="0" w:color="auto"/>
            </w:tcBorders>
          </w:tcPr>
          <w:p w14:paraId="4EB25C47"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544DDA34" w14:textId="77777777" w:rsidTr="00DF0D13">
        <w:tc>
          <w:tcPr>
            <w:tcW w:w="999" w:type="dxa"/>
            <w:tcBorders>
              <w:top w:val="single" w:sz="4" w:space="0" w:color="auto"/>
              <w:left w:val="single" w:sz="4" w:space="0" w:color="auto"/>
              <w:bottom w:val="single" w:sz="4" w:space="0" w:color="auto"/>
              <w:right w:val="single" w:sz="4" w:space="0" w:color="auto"/>
            </w:tcBorders>
          </w:tcPr>
          <w:p w14:paraId="0BF98494"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7E5FC667" w14:textId="77777777" w:rsidR="00A63CB8" w:rsidRPr="00E22D38" w:rsidRDefault="00A63CB8" w:rsidP="00DF0D13">
            <w:pPr>
              <w:rPr>
                <w:rFonts w:ascii="Arial" w:hAnsi="Arial" w:cs="Arial"/>
                <w:sz w:val="24"/>
                <w:szCs w:val="24"/>
              </w:rPr>
            </w:pPr>
            <w:r w:rsidRPr="00E22D38">
              <w:rPr>
                <w:rFonts w:ascii="Arial" w:hAnsi="Arial" w:cs="Arial"/>
                <w:sz w:val="24"/>
                <w:szCs w:val="24"/>
              </w:rPr>
              <w:t>Μπουγιούκας Ευάγγελος</w:t>
            </w:r>
          </w:p>
        </w:tc>
        <w:tc>
          <w:tcPr>
            <w:tcW w:w="5065" w:type="dxa"/>
            <w:tcBorders>
              <w:top w:val="single" w:sz="4" w:space="0" w:color="auto"/>
              <w:left w:val="single" w:sz="4" w:space="0" w:color="auto"/>
              <w:bottom w:val="single" w:sz="4" w:space="0" w:color="auto"/>
              <w:right w:val="single" w:sz="4" w:space="0" w:color="auto"/>
            </w:tcBorders>
          </w:tcPr>
          <w:p w14:paraId="3B4B56CD"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5F9A9CB7" w14:textId="77777777" w:rsidTr="00DF0D13">
        <w:tc>
          <w:tcPr>
            <w:tcW w:w="999" w:type="dxa"/>
            <w:tcBorders>
              <w:top w:val="single" w:sz="4" w:space="0" w:color="auto"/>
              <w:left w:val="single" w:sz="4" w:space="0" w:color="auto"/>
              <w:bottom w:val="single" w:sz="4" w:space="0" w:color="auto"/>
              <w:right w:val="single" w:sz="4" w:space="0" w:color="auto"/>
            </w:tcBorders>
          </w:tcPr>
          <w:p w14:paraId="49B8CDAA"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51B6C541" w14:textId="77777777" w:rsidR="00A63CB8" w:rsidRPr="00E22D38" w:rsidRDefault="00A63CB8" w:rsidP="00DF0D13">
            <w:pPr>
              <w:rPr>
                <w:rFonts w:ascii="Arial" w:hAnsi="Arial" w:cs="Arial"/>
                <w:sz w:val="24"/>
                <w:szCs w:val="24"/>
              </w:rPr>
            </w:pPr>
            <w:r w:rsidRPr="00E22D38">
              <w:rPr>
                <w:rFonts w:ascii="Arial" w:hAnsi="Arial" w:cs="Arial"/>
                <w:sz w:val="24"/>
                <w:szCs w:val="24"/>
              </w:rPr>
              <w:t>Παπαγεωργίου Πετρούλα</w:t>
            </w:r>
          </w:p>
        </w:tc>
        <w:tc>
          <w:tcPr>
            <w:tcW w:w="5065" w:type="dxa"/>
            <w:tcBorders>
              <w:top w:val="single" w:sz="4" w:space="0" w:color="auto"/>
              <w:left w:val="single" w:sz="4" w:space="0" w:color="auto"/>
              <w:bottom w:val="single" w:sz="4" w:space="0" w:color="auto"/>
              <w:right w:val="single" w:sz="4" w:space="0" w:color="auto"/>
            </w:tcBorders>
          </w:tcPr>
          <w:p w14:paraId="6BBA27ED"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49C11441" w14:textId="77777777" w:rsidTr="00DF0D13">
        <w:tc>
          <w:tcPr>
            <w:tcW w:w="999" w:type="dxa"/>
            <w:tcBorders>
              <w:top w:val="single" w:sz="4" w:space="0" w:color="auto"/>
              <w:left w:val="single" w:sz="4" w:space="0" w:color="auto"/>
              <w:bottom w:val="single" w:sz="4" w:space="0" w:color="auto"/>
              <w:right w:val="single" w:sz="4" w:space="0" w:color="auto"/>
            </w:tcBorders>
          </w:tcPr>
          <w:p w14:paraId="497B0ECB"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hideMark/>
          </w:tcPr>
          <w:p w14:paraId="10F35452" w14:textId="77777777" w:rsidR="00A63CB8" w:rsidRPr="00E22D38" w:rsidRDefault="00A63CB8" w:rsidP="00DF0D13">
            <w:pPr>
              <w:rPr>
                <w:rFonts w:ascii="Arial" w:hAnsi="Arial" w:cs="Arial"/>
                <w:sz w:val="24"/>
                <w:szCs w:val="24"/>
              </w:rPr>
            </w:pPr>
            <w:bookmarkStart w:id="1" w:name="_Hlk62813390"/>
            <w:proofErr w:type="spellStart"/>
            <w:r w:rsidRPr="00E22D38">
              <w:rPr>
                <w:rFonts w:ascii="Arial" w:hAnsi="Arial" w:cs="Arial"/>
                <w:sz w:val="24"/>
                <w:szCs w:val="24"/>
              </w:rPr>
              <w:t>Κιτσίνη</w:t>
            </w:r>
            <w:proofErr w:type="spellEnd"/>
            <w:r w:rsidRPr="00E22D38">
              <w:rPr>
                <w:rFonts w:ascii="Arial" w:hAnsi="Arial" w:cs="Arial"/>
                <w:sz w:val="24"/>
                <w:szCs w:val="24"/>
              </w:rPr>
              <w:t xml:space="preserve"> Γεωργία</w:t>
            </w:r>
            <w:bookmarkEnd w:id="1"/>
          </w:p>
        </w:tc>
        <w:tc>
          <w:tcPr>
            <w:tcW w:w="5065" w:type="dxa"/>
            <w:tcBorders>
              <w:top w:val="single" w:sz="4" w:space="0" w:color="auto"/>
              <w:left w:val="single" w:sz="4" w:space="0" w:color="auto"/>
              <w:bottom w:val="single" w:sz="4" w:space="0" w:color="auto"/>
              <w:right w:val="single" w:sz="4" w:space="0" w:color="auto"/>
            </w:tcBorders>
            <w:hideMark/>
          </w:tcPr>
          <w:p w14:paraId="61F687B5"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08120AEA" w14:textId="77777777" w:rsidTr="00DF0D13">
        <w:tc>
          <w:tcPr>
            <w:tcW w:w="999" w:type="dxa"/>
            <w:tcBorders>
              <w:top w:val="single" w:sz="4" w:space="0" w:color="auto"/>
              <w:left w:val="single" w:sz="4" w:space="0" w:color="auto"/>
              <w:bottom w:val="single" w:sz="4" w:space="0" w:color="auto"/>
              <w:right w:val="single" w:sz="4" w:space="0" w:color="auto"/>
            </w:tcBorders>
          </w:tcPr>
          <w:p w14:paraId="0F32D1DD"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hideMark/>
          </w:tcPr>
          <w:p w14:paraId="2BA9D35E" w14:textId="77777777" w:rsidR="00A63CB8" w:rsidRPr="00E22D38" w:rsidRDefault="00A63CB8" w:rsidP="00DF0D13">
            <w:pPr>
              <w:rPr>
                <w:rFonts w:ascii="Arial" w:hAnsi="Arial" w:cs="Arial"/>
                <w:sz w:val="24"/>
                <w:szCs w:val="24"/>
              </w:rPr>
            </w:pPr>
            <w:r w:rsidRPr="00E22D38">
              <w:rPr>
                <w:rFonts w:ascii="Arial" w:hAnsi="Arial" w:cs="Arial"/>
                <w:sz w:val="24"/>
                <w:szCs w:val="24"/>
              </w:rPr>
              <w:t>Χωριανόπουλος Νικόλαος</w:t>
            </w:r>
          </w:p>
        </w:tc>
        <w:tc>
          <w:tcPr>
            <w:tcW w:w="5065" w:type="dxa"/>
            <w:tcBorders>
              <w:top w:val="single" w:sz="4" w:space="0" w:color="auto"/>
              <w:left w:val="single" w:sz="4" w:space="0" w:color="auto"/>
              <w:bottom w:val="single" w:sz="4" w:space="0" w:color="auto"/>
              <w:right w:val="single" w:sz="4" w:space="0" w:color="auto"/>
            </w:tcBorders>
            <w:hideMark/>
          </w:tcPr>
          <w:p w14:paraId="2D1E8CF3"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10FE83C4" w14:textId="77777777" w:rsidTr="00DF0D13">
        <w:tc>
          <w:tcPr>
            <w:tcW w:w="999" w:type="dxa"/>
            <w:tcBorders>
              <w:top w:val="single" w:sz="4" w:space="0" w:color="auto"/>
              <w:left w:val="single" w:sz="4" w:space="0" w:color="auto"/>
              <w:bottom w:val="single" w:sz="4" w:space="0" w:color="auto"/>
              <w:right w:val="single" w:sz="4" w:space="0" w:color="auto"/>
            </w:tcBorders>
          </w:tcPr>
          <w:p w14:paraId="3739752C"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3250DB5F" w14:textId="77777777" w:rsidR="00A63CB8" w:rsidRPr="00E22D38" w:rsidRDefault="00A63CB8" w:rsidP="00DF0D13">
            <w:pPr>
              <w:rPr>
                <w:rFonts w:ascii="Arial" w:hAnsi="Arial" w:cs="Arial"/>
                <w:sz w:val="24"/>
                <w:szCs w:val="24"/>
              </w:rPr>
            </w:pPr>
            <w:bookmarkStart w:id="2" w:name="_Hlk63676963"/>
            <w:proofErr w:type="spellStart"/>
            <w:r w:rsidRPr="00A377DE">
              <w:rPr>
                <w:rFonts w:ascii="Arial" w:hAnsi="Arial" w:cs="Arial"/>
                <w:sz w:val="24"/>
                <w:szCs w:val="24"/>
              </w:rPr>
              <w:t>Καρδακάρη</w:t>
            </w:r>
            <w:proofErr w:type="spellEnd"/>
            <w:r w:rsidRPr="00A377DE">
              <w:rPr>
                <w:rFonts w:ascii="Arial" w:hAnsi="Arial" w:cs="Arial"/>
                <w:sz w:val="24"/>
                <w:szCs w:val="24"/>
              </w:rPr>
              <w:t xml:space="preserve"> Σταματία</w:t>
            </w:r>
            <w:bookmarkEnd w:id="2"/>
          </w:p>
        </w:tc>
        <w:tc>
          <w:tcPr>
            <w:tcW w:w="5065" w:type="dxa"/>
            <w:tcBorders>
              <w:top w:val="single" w:sz="4" w:space="0" w:color="auto"/>
              <w:left w:val="single" w:sz="4" w:space="0" w:color="auto"/>
              <w:bottom w:val="single" w:sz="4" w:space="0" w:color="auto"/>
              <w:right w:val="single" w:sz="4" w:space="0" w:color="auto"/>
            </w:tcBorders>
          </w:tcPr>
          <w:p w14:paraId="62FCA2CD"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2A463E82" w14:textId="77777777" w:rsidTr="00DF0D13">
        <w:tc>
          <w:tcPr>
            <w:tcW w:w="999" w:type="dxa"/>
            <w:tcBorders>
              <w:top w:val="single" w:sz="4" w:space="0" w:color="auto"/>
              <w:left w:val="single" w:sz="4" w:space="0" w:color="auto"/>
              <w:bottom w:val="single" w:sz="4" w:space="0" w:color="auto"/>
              <w:right w:val="single" w:sz="4" w:space="0" w:color="auto"/>
            </w:tcBorders>
          </w:tcPr>
          <w:p w14:paraId="0F11C242"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37561F77" w14:textId="77777777" w:rsidR="00A63CB8" w:rsidRPr="00E22D38" w:rsidRDefault="00A63CB8" w:rsidP="00DF0D13">
            <w:pPr>
              <w:rPr>
                <w:rFonts w:ascii="Arial" w:hAnsi="Arial" w:cs="Arial"/>
                <w:sz w:val="24"/>
                <w:szCs w:val="24"/>
              </w:rPr>
            </w:pPr>
            <w:proofErr w:type="spellStart"/>
            <w:r w:rsidRPr="00E22D38">
              <w:rPr>
                <w:rFonts w:ascii="Arial" w:hAnsi="Arial" w:cs="Arial"/>
                <w:sz w:val="24"/>
                <w:szCs w:val="24"/>
              </w:rPr>
              <w:t>Λιαγούρη</w:t>
            </w:r>
            <w:proofErr w:type="spellEnd"/>
            <w:r w:rsidRPr="00E22D38">
              <w:rPr>
                <w:rFonts w:ascii="Arial" w:hAnsi="Arial" w:cs="Arial"/>
                <w:sz w:val="24"/>
                <w:szCs w:val="24"/>
              </w:rPr>
              <w:t xml:space="preserve"> Στέλλα</w:t>
            </w:r>
          </w:p>
        </w:tc>
        <w:tc>
          <w:tcPr>
            <w:tcW w:w="5065" w:type="dxa"/>
            <w:tcBorders>
              <w:top w:val="single" w:sz="4" w:space="0" w:color="auto"/>
              <w:left w:val="single" w:sz="4" w:space="0" w:color="auto"/>
              <w:bottom w:val="single" w:sz="4" w:space="0" w:color="auto"/>
              <w:right w:val="single" w:sz="4" w:space="0" w:color="auto"/>
            </w:tcBorders>
          </w:tcPr>
          <w:p w14:paraId="7E01E8A0"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6AD55974" w14:textId="77777777" w:rsidTr="00DF0D13">
        <w:tc>
          <w:tcPr>
            <w:tcW w:w="999" w:type="dxa"/>
            <w:tcBorders>
              <w:top w:val="single" w:sz="4" w:space="0" w:color="auto"/>
              <w:left w:val="single" w:sz="4" w:space="0" w:color="auto"/>
              <w:bottom w:val="single" w:sz="4" w:space="0" w:color="auto"/>
              <w:right w:val="single" w:sz="4" w:space="0" w:color="auto"/>
            </w:tcBorders>
          </w:tcPr>
          <w:p w14:paraId="63D8C8C8"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hideMark/>
          </w:tcPr>
          <w:p w14:paraId="0E9B8C68" w14:textId="77777777" w:rsidR="00A63CB8" w:rsidRPr="00E22D38" w:rsidRDefault="00A63CB8" w:rsidP="00DF0D13">
            <w:pPr>
              <w:rPr>
                <w:rFonts w:ascii="Arial" w:hAnsi="Arial" w:cs="Arial"/>
                <w:sz w:val="24"/>
                <w:szCs w:val="24"/>
              </w:rPr>
            </w:pPr>
            <w:r w:rsidRPr="00E22D38">
              <w:rPr>
                <w:rFonts w:ascii="Arial" w:hAnsi="Arial" w:cs="Arial"/>
                <w:sz w:val="24"/>
                <w:szCs w:val="24"/>
              </w:rPr>
              <w:t>Οικονόμου Ιωάννη</w:t>
            </w:r>
          </w:p>
        </w:tc>
        <w:tc>
          <w:tcPr>
            <w:tcW w:w="5065" w:type="dxa"/>
            <w:tcBorders>
              <w:top w:val="single" w:sz="4" w:space="0" w:color="auto"/>
              <w:left w:val="single" w:sz="4" w:space="0" w:color="auto"/>
              <w:bottom w:val="single" w:sz="4" w:space="0" w:color="auto"/>
              <w:right w:val="single" w:sz="4" w:space="0" w:color="auto"/>
            </w:tcBorders>
            <w:hideMark/>
          </w:tcPr>
          <w:p w14:paraId="00662CE7"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4FF96876" w14:textId="77777777" w:rsidTr="00DF0D13">
        <w:tc>
          <w:tcPr>
            <w:tcW w:w="999" w:type="dxa"/>
            <w:tcBorders>
              <w:top w:val="single" w:sz="4" w:space="0" w:color="auto"/>
              <w:left w:val="single" w:sz="4" w:space="0" w:color="auto"/>
              <w:bottom w:val="single" w:sz="4" w:space="0" w:color="auto"/>
              <w:right w:val="single" w:sz="4" w:space="0" w:color="auto"/>
            </w:tcBorders>
          </w:tcPr>
          <w:p w14:paraId="15D5B88C" w14:textId="77777777" w:rsidR="00A63CB8" w:rsidRPr="00E22D38" w:rsidRDefault="00A63CB8" w:rsidP="00A63CB8">
            <w:pPr>
              <w:pStyle w:val="a4"/>
              <w:numPr>
                <w:ilvl w:val="0"/>
                <w:numId w:val="12"/>
              </w:numPr>
              <w:jc w:val="center"/>
              <w:rPr>
                <w:rFonts w:ascii="Arial" w:hAnsi="Arial" w:cs="Arial"/>
              </w:rPr>
            </w:pPr>
            <w:bookmarkStart w:id="3" w:name="_Hlk36546364"/>
          </w:p>
        </w:tc>
        <w:tc>
          <w:tcPr>
            <w:tcW w:w="4391" w:type="dxa"/>
            <w:tcBorders>
              <w:top w:val="single" w:sz="4" w:space="0" w:color="auto"/>
              <w:left w:val="single" w:sz="4" w:space="0" w:color="auto"/>
              <w:bottom w:val="single" w:sz="4" w:space="0" w:color="auto"/>
              <w:right w:val="single" w:sz="4" w:space="0" w:color="auto"/>
            </w:tcBorders>
          </w:tcPr>
          <w:p w14:paraId="43158908" w14:textId="77777777" w:rsidR="00A63CB8" w:rsidRPr="00E22D38" w:rsidRDefault="00A63CB8" w:rsidP="00DF0D13">
            <w:pPr>
              <w:rPr>
                <w:rFonts w:ascii="Arial" w:hAnsi="Arial" w:cs="Arial"/>
                <w:sz w:val="24"/>
                <w:szCs w:val="24"/>
              </w:rPr>
            </w:pPr>
            <w:r w:rsidRPr="00A377DE">
              <w:rPr>
                <w:rFonts w:ascii="Arial" w:hAnsi="Arial" w:cs="Arial"/>
                <w:sz w:val="24"/>
                <w:szCs w:val="24"/>
              </w:rPr>
              <w:t>Στούμπος Ελευθέριος</w:t>
            </w:r>
          </w:p>
        </w:tc>
        <w:tc>
          <w:tcPr>
            <w:tcW w:w="5065" w:type="dxa"/>
            <w:tcBorders>
              <w:top w:val="single" w:sz="4" w:space="0" w:color="auto"/>
              <w:left w:val="single" w:sz="4" w:space="0" w:color="auto"/>
              <w:bottom w:val="single" w:sz="4" w:space="0" w:color="auto"/>
              <w:right w:val="single" w:sz="4" w:space="0" w:color="auto"/>
            </w:tcBorders>
          </w:tcPr>
          <w:p w14:paraId="2C36DE43"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bookmarkEnd w:id="3"/>
      <w:tr w:rsidR="00A63CB8" w:rsidRPr="00E22D38" w14:paraId="57AC0C35" w14:textId="77777777" w:rsidTr="00DF0D13">
        <w:tc>
          <w:tcPr>
            <w:tcW w:w="999" w:type="dxa"/>
            <w:tcBorders>
              <w:top w:val="single" w:sz="4" w:space="0" w:color="auto"/>
              <w:left w:val="single" w:sz="4" w:space="0" w:color="auto"/>
              <w:bottom w:val="single" w:sz="4" w:space="0" w:color="auto"/>
              <w:right w:val="single" w:sz="4" w:space="0" w:color="auto"/>
            </w:tcBorders>
          </w:tcPr>
          <w:p w14:paraId="2E295295"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0251DE32" w14:textId="77777777" w:rsidR="00A63CB8" w:rsidRPr="00E22D38" w:rsidRDefault="00A63CB8" w:rsidP="00DF0D13">
            <w:pPr>
              <w:rPr>
                <w:rFonts w:ascii="Arial" w:hAnsi="Arial" w:cs="Arial"/>
                <w:sz w:val="24"/>
                <w:szCs w:val="24"/>
              </w:rPr>
            </w:pPr>
            <w:r w:rsidRPr="00E22D38">
              <w:rPr>
                <w:rFonts w:ascii="Arial" w:hAnsi="Arial" w:cs="Arial"/>
                <w:sz w:val="24"/>
                <w:szCs w:val="24"/>
              </w:rPr>
              <w:t>Θωμαΐδης Ιορδάνης</w:t>
            </w:r>
          </w:p>
        </w:tc>
        <w:tc>
          <w:tcPr>
            <w:tcW w:w="5065" w:type="dxa"/>
            <w:tcBorders>
              <w:top w:val="single" w:sz="4" w:space="0" w:color="auto"/>
              <w:left w:val="single" w:sz="4" w:space="0" w:color="auto"/>
              <w:bottom w:val="single" w:sz="4" w:space="0" w:color="auto"/>
              <w:right w:val="single" w:sz="4" w:space="0" w:color="auto"/>
            </w:tcBorders>
          </w:tcPr>
          <w:p w14:paraId="19C5E342" w14:textId="77777777" w:rsidR="00A63CB8" w:rsidRPr="00E22D38" w:rsidRDefault="00A63CB8" w:rsidP="00DF0D13">
            <w:pPr>
              <w:rPr>
                <w:rFonts w:ascii="Arial" w:hAnsi="Arial" w:cs="Arial"/>
                <w:sz w:val="24"/>
                <w:szCs w:val="24"/>
              </w:rPr>
            </w:pPr>
            <w:r w:rsidRPr="00E22D38">
              <w:rPr>
                <w:rFonts w:ascii="Arial" w:hAnsi="Arial" w:cs="Arial"/>
                <w:sz w:val="24"/>
                <w:szCs w:val="24"/>
              </w:rPr>
              <w:t>Τακτικό  Μέλος</w:t>
            </w:r>
          </w:p>
        </w:tc>
      </w:tr>
      <w:tr w:rsidR="00A63CB8" w:rsidRPr="00E22D38" w14:paraId="57D26943" w14:textId="77777777" w:rsidTr="00DF0D13">
        <w:tc>
          <w:tcPr>
            <w:tcW w:w="999" w:type="dxa"/>
            <w:tcBorders>
              <w:top w:val="single" w:sz="4" w:space="0" w:color="auto"/>
              <w:left w:val="single" w:sz="4" w:space="0" w:color="auto"/>
              <w:bottom w:val="single" w:sz="4" w:space="0" w:color="auto"/>
              <w:right w:val="single" w:sz="4" w:space="0" w:color="auto"/>
            </w:tcBorders>
          </w:tcPr>
          <w:p w14:paraId="13F61FFA"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64356ABF" w14:textId="3E1D1744" w:rsidR="00A63CB8" w:rsidRPr="00A63CB8" w:rsidRDefault="00A63CB8" w:rsidP="00DF0D13">
            <w:pPr>
              <w:rPr>
                <w:rFonts w:ascii="Arial" w:hAnsi="Arial" w:cs="Arial"/>
                <w:sz w:val="24"/>
                <w:szCs w:val="24"/>
              </w:rPr>
            </w:pPr>
            <w:r w:rsidRPr="00A63CB8">
              <w:rPr>
                <w:rFonts w:ascii="Arial" w:hAnsi="Arial" w:cs="Arial"/>
                <w:sz w:val="24"/>
                <w:szCs w:val="24"/>
              </w:rPr>
              <w:t>Ζέρβα-</w:t>
            </w:r>
            <w:proofErr w:type="spellStart"/>
            <w:r w:rsidRPr="00A63CB8">
              <w:rPr>
                <w:rFonts w:ascii="Arial" w:hAnsi="Arial" w:cs="Arial"/>
                <w:sz w:val="24"/>
                <w:szCs w:val="24"/>
              </w:rPr>
              <w:t>Γκιουρζιάν</w:t>
            </w:r>
            <w:proofErr w:type="spellEnd"/>
            <w:r w:rsidRPr="00A63CB8">
              <w:rPr>
                <w:rFonts w:ascii="Arial" w:hAnsi="Arial" w:cs="Arial"/>
                <w:sz w:val="24"/>
                <w:szCs w:val="24"/>
              </w:rPr>
              <w:t xml:space="preserve"> Ελένη</w:t>
            </w:r>
          </w:p>
        </w:tc>
        <w:tc>
          <w:tcPr>
            <w:tcW w:w="5065" w:type="dxa"/>
            <w:tcBorders>
              <w:top w:val="single" w:sz="4" w:space="0" w:color="auto"/>
              <w:left w:val="single" w:sz="4" w:space="0" w:color="auto"/>
              <w:bottom w:val="single" w:sz="4" w:space="0" w:color="auto"/>
              <w:right w:val="single" w:sz="4" w:space="0" w:color="auto"/>
            </w:tcBorders>
          </w:tcPr>
          <w:p w14:paraId="704D12AD" w14:textId="499DFBEB" w:rsidR="00A63CB8" w:rsidRPr="00E22D38" w:rsidRDefault="00A63CB8" w:rsidP="00DF0D13">
            <w:pPr>
              <w:rPr>
                <w:rFonts w:ascii="Arial" w:hAnsi="Arial" w:cs="Arial"/>
                <w:sz w:val="24"/>
                <w:szCs w:val="24"/>
              </w:rPr>
            </w:pPr>
            <w:r>
              <w:rPr>
                <w:rFonts w:ascii="Arial" w:hAnsi="Arial" w:cs="Arial"/>
                <w:sz w:val="24"/>
                <w:szCs w:val="24"/>
              </w:rPr>
              <w:t>Τακτικό Μέλος</w:t>
            </w:r>
          </w:p>
        </w:tc>
      </w:tr>
      <w:tr w:rsidR="00A63CB8" w:rsidRPr="003133B9" w14:paraId="03CD7853" w14:textId="77777777" w:rsidTr="00DF0D13">
        <w:tc>
          <w:tcPr>
            <w:tcW w:w="999" w:type="dxa"/>
            <w:tcBorders>
              <w:top w:val="single" w:sz="4" w:space="0" w:color="auto"/>
              <w:left w:val="single" w:sz="4" w:space="0" w:color="auto"/>
              <w:bottom w:val="single" w:sz="4" w:space="0" w:color="auto"/>
              <w:right w:val="single" w:sz="4" w:space="0" w:color="auto"/>
            </w:tcBorders>
          </w:tcPr>
          <w:p w14:paraId="7E5D24B1" w14:textId="77777777" w:rsidR="00A63CB8" w:rsidRPr="00E22D38" w:rsidRDefault="00A63CB8" w:rsidP="00A63CB8">
            <w:pPr>
              <w:pStyle w:val="a4"/>
              <w:numPr>
                <w:ilvl w:val="0"/>
                <w:numId w:val="12"/>
              </w:numPr>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hideMark/>
          </w:tcPr>
          <w:p w14:paraId="56559987" w14:textId="77777777" w:rsidR="00A63CB8" w:rsidRPr="00E22D38" w:rsidRDefault="00A63CB8" w:rsidP="00DF0D13">
            <w:pPr>
              <w:rPr>
                <w:rFonts w:ascii="Arial" w:hAnsi="Arial" w:cs="Arial"/>
                <w:sz w:val="24"/>
                <w:szCs w:val="24"/>
              </w:rPr>
            </w:pPr>
            <w:r w:rsidRPr="00E22D38">
              <w:rPr>
                <w:rFonts w:ascii="Arial" w:hAnsi="Arial" w:cs="Arial"/>
                <w:sz w:val="24"/>
                <w:szCs w:val="24"/>
              </w:rPr>
              <w:t xml:space="preserve">Γαλάνης Νικόλαος </w:t>
            </w:r>
          </w:p>
        </w:tc>
        <w:tc>
          <w:tcPr>
            <w:tcW w:w="5065" w:type="dxa"/>
            <w:tcBorders>
              <w:top w:val="single" w:sz="4" w:space="0" w:color="auto"/>
              <w:left w:val="single" w:sz="4" w:space="0" w:color="auto"/>
              <w:bottom w:val="single" w:sz="4" w:space="0" w:color="auto"/>
              <w:right w:val="single" w:sz="4" w:space="0" w:color="auto"/>
            </w:tcBorders>
            <w:hideMark/>
          </w:tcPr>
          <w:p w14:paraId="2CEFBA5E" w14:textId="77777777" w:rsidR="00A63CB8" w:rsidRPr="00E22D38" w:rsidRDefault="00A63CB8" w:rsidP="00DF0D13">
            <w:pPr>
              <w:rPr>
                <w:rFonts w:ascii="Arial" w:hAnsi="Arial" w:cs="Arial"/>
                <w:sz w:val="24"/>
                <w:szCs w:val="24"/>
              </w:rPr>
            </w:pPr>
            <w:r w:rsidRPr="00E22D38">
              <w:rPr>
                <w:rFonts w:ascii="Arial" w:hAnsi="Arial" w:cs="Arial"/>
                <w:sz w:val="24"/>
                <w:szCs w:val="24"/>
              </w:rPr>
              <w:t xml:space="preserve">Τακτικό Μέλος </w:t>
            </w:r>
            <w:proofErr w:type="spellStart"/>
            <w:r w:rsidRPr="00E22D38">
              <w:rPr>
                <w:rFonts w:ascii="Arial" w:hAnsi="Arial" w:cs="Arial"/>
                <w:sz w:val="24"/>
                <w:szCs w:val="24"/>
              </w:rPr>
              <w:t>Εκπρ.Εργαζομένων</w:t>
            </w:r>
            <w:proofErr w:type="spellEnd"/>
          </w:p>
        </w:tc>
      </w:tr>
    </w:tbl>
    <w:p w14:paraId="365A93E4" w14:textId="77777777" w:rsidR="006F2A4F" w:rsidRDefault="006F2A4F" w:rsidP="00A63CB8">
      <w:pPr>
        <w:pStyle w:val="a4"/>
        <w:jc w:val="left"/>
        <w:rPr>
          <w:rFonts w:ascii="Arial" w:hAnsi="Arial" w:cs="Arial"/>
        </w:rPr>
      </w:pPr>
    </w:p>
    <w:p w14:paraId="4BE85D5B" w14:textId="77777777" w:rsidR="006F2A4F" w:rsidRDefault="006F2A4F" w:rsidP="006F2A4F">
      <w:pPr>
        <w:pStyle w:val="a4"/>
        <w:ind w:left="-284"/>
        <w:jc w:val="left"/>
        <w:rPr>
          <w:rFonts w:ascii="Arial" w:hAnsi="Arial" w:cs="Arial"/>
        </w:rPr>
      </w:pPr>
    </w:p>
    <w:p w14:paraId="2C52497F" w14:textId="2D3D3251" w:rsidR="006F2A4F" w:rsidRDefault="006F2A4F" w:rsidP="006F2A4F">
      <w:pPr>
        <w:pStyle w:val="a4"/>
        <w:ind w:left="-284"/>
        <w:jc w:val="left"/>
        <w:rPr>
          <w:rFonts w:ascii="Arial" w:hAnsi="Arial" w:cs="Arial"/>
        </w:rPr>
      </w:pPr>
      <w:r>
        <w:rPr>
          <w:rFonts w:ascii="Arial" w:hAnsi="Arial" w:cs="Arial"/>
        </w:rPr>
        <w:t xml:space="preserve">Τα πρακτικά τηρήθηκαν από την πρακτικογράφο του Ν.Π.  </w:t>
      </w:r>
      <w:proofErr w:type="spellStart"/>
      <w:r w:rsidR="00886BC0">
        <w:rPr>
          <w:rFonts w:ascii="Arial" w:hAnsi="Arial" w:cs="Arial"/>
        </w:rPr>
        <w:t>Κορδα</w:t>
      </w:r>
      <w:proofErr w:type="spellEnd"/>
      <w:r w:rsidR="00886BC0">
        <w:rPr>
          <w:rFonts w:ascii="Arial" w:hAnsi="Arial" w:cs="Arial"/>
        </w:rPr>
        <w:t xml:space="preserve"> Κωνσταντίνο</w:t>
      </w:r>
    </w:p>
    <w:p w14:paraId="6BDA5404" w14:textId="77777777" w:rsidR="006F2A4F" w:rsidRDefault="006F2A4F" w:rsidP="006F2A4F">
      <w:pPr>
        <w:pStyle w:val="a4"/>
        <w:ind w:left="-284"/>
        <w:rPr>
          <w:rFonts w:ascii="Arial" w:hAnsi="Arial" w:cs="Arial"/>
          <w:b/>
          <w:bCs/>
          <w:iCs/>
          <w:sz w:val="28"/>
          <w:szCs w:val="28"/>
          <w:u w:val="single"/>
        </w:rPr>
      </w:pPr>
    </w:p>
    <w:p w14:paraId="31D61736" w14:textId="77777777" w:rsidR="006F2A4F" w:rsidRDefault="006F2A4F" w:rsidP="006F2A4F">
      <w:pPr>
        <w:pStyle w:val="a4"/>
        <w:ind w:left="-284"/>
        <w:rPr>
          <w:rFonts w:ascii="Arial" w:hAnsi="Arial" w:cs="Arial"/>
          <w:b/>
          <w:bCs/>
          <w:iCs/>
          <w:sz w:val="28"/>
          <w:szCs w:val="28"/>
          <w:u w:val="single"/>
        </w:rPr>
      </w:pPr>
    </w:p>
    <w:p w14:paraId="7D4552E6" w14:textId="77777777" w:rsidR="006F2A4F" w:rsidRDefault="006F2A4F" w:rsidP="006F2A4F">
      <w:pPr>
        <w:pStyle w:val="a4"/>
        <w:ind w:left="-284"/>
        <w:rPr>
          <w:rFonts w:ascii="Arial" w:hAnsi="Arial" w:cs="Arial"/>
        </w:rPr>
      </w:pPr>
      <w:r>
        <w:rPr>
          <w:rFonts w:ascii="Arial" w:hAnsi="Arial" w:cs="Arial"/>
        </w:rPr>
        <w:t xml:space="preserve">Στην συνεδρίαση παραβρέθηκε η </w:t>
      </w:r>
      <w:proofErr w:type="spellStart"/>
      <w:r>
        <w:rPr>
          <w:rFonts w:ascii="Arial" w:hAnsi="Arial" w:cs="Arial"/>
        </w:rPr>
        <w:t>Αναπλ</w:t>
      </w:r>
      <w:proofErr w:type="spellEnd"/>
      <w:r>
        <w:rPr>
          <w:rFonts w:ascii="Arial" w:hAnsi="Arial" w:cs="Arial"/>
        </w:rPr>
        <w:t>. Προϊσταμένη Δ/</w:t>
      </w:r>
      <w:proofErr w:type="spellStart"/>
      <w:r>
        <w:rPr>
          <w:rFonts w:ascii="Arial" w:hAnsi="Arial" w:cs="Arial"/>
        </w:rPr>
        <w:t>νσης</w:t>
      </w:r>
      <w:proofErr w:type="spellEnd"/>
      <w:r>
        <w:rPr>
          <w:rFonts w:ascii="Arial" w:hAnsi="Arial" w:cs="Arial"/>
        </w:rPr>
        <w:t xml:space="preserve"> του Ν.Π., κα Γεωργίου Μαρία.</w:t>
      </w:r>
    </w:p>
    <w:p w14:paraId="678A2B0D" w14:textId="77777777" w:rsidR="00444548" w:rsidRDefault="00444548" w:rsidP="00D96FEE">
      <w:pPr>
        <w:pStyle w:val="a4"/>
        <w:ind w:left="-284"/>
        <w:rPr>
          <w:rFonts w:ascii="Arial" w:hAnsi="Arial" w:cs="Arial"/>
        </w:rPr>
      </w:pPr>
    </w:p>
    <w:p w14:paraId="03781CF5" w14:textId="77777777" w:rsidR="00DC5807" w:rsidRDefault="00DC5807" w:rsidP="00BB39E4">
      <w:pPr>
        <w:pStyle w:val="a4"/>
        <w:rPr>
          <w:rFonts w:ascii="Arial" w:hAnsi="Arial" w:cs="Arial"/>
          <w:b/>
          <w:bCs/>
          <w:iCs/>
          <w:u w:val="single"/>
        </w:rPr>
      </w:pPr>
      <w:bookmarkStart w:id="4" w:name="_Hlk479591562"/>
    </w:p>
    <w:p w14:paraId="31FBA564" w14:textId="1D013B79" w:rsidR="00DC5807" w:rsidRDefault="00DC5807" w:rsidP="00DC5807">
      <w:pPr>
        <w:jc w:val="both"/>
        <w:rPr>
          <w:rFonts w:ascii="Arial" w:hAnsi="Arial" w:cs="Arial"/>
          <w:b/>
          <w:bCs/>
          <w:iCs/>
          <w:sz w:val="10"/>
          <w:szCs w:val="10"/>
          <w:u w:val="single"/>
        </w:rPr>
      </w:pPr>
    </w:p>
    <w:p w14:paraId="53536434" w14:textId="4137F12A" w:rsidR="00AE5AFF" w:rsidRDefault="00AE5AFF" w:rsidP="00DC5807">
      <w:pPr>
        <w:jc w:val="both"/>
        <w:rPr>
          <w:rFonts w:ascii="Arial" w:hAnsi="Arial" w:cs="Arial"/>
          <w:b/>
          <w:bCs/>
          <w:iCs/>
          <w:sz w:val="10"/>
          <w:szCs w:val="10"/>
          <w:u w:val="single"/>
        </w:rPr>
      </w:pPr>
    </w:p>
    <w:p w14:paraId="1A2B9CAC" w14:textId="16261FBE" w:rsidR="00AE5AFF" w:rsidRDefault="00AE5AFF" w:rsidP="00DC5807">
      <w:pPr>
        <w:jc w:val="both"/>
        <w:rPr>
          <w:rFonts w:ascii="Arial" w:hAnsi="Arial" w:cs="Arial"/>
          <w:b/>
          <w:bCs/>
          <w:iCs/>
          <w:sz w:val="10"/>
          <w:szCs w:val="10"/>
          <w:u w:val="single"/>
        </w:rPr>
      </w:pPr>
    </w:p>
    <w:p w14:paraId="4F9C8AC6" w14:textId="4384A419" w:rsidR="00AE5AFF" w:rsidRDefault="00AE5AFF" w:rsidP="00DC5807">
      <w:pPr>
        <w:jc w:val="both"/>
        <w:rPr>
          <w:rFonts w:ascii="Arial" w:hAnsi="Arial" w:cs="Arial"/>
          <w:b/>
          <w:bCs/>
          <w:iCs/>
          <w:sz w:val="10"/>
          <w:szCs w:val="10"/>
          <w:u w:val="single"/>
        </w:rPr>
      </w:pPr>
    </w:p>
    <w:p w14:paraId="52982893" w14:textId="325972E9" w:rsidR="00AE5AFF" w:rsidRDefault="00AE5AFF" w:rsidP="00DC5807">
      <w:pPr>
        <w:jc w:val="both"/>
        <w:rPr>
          <w:rFonts w:ascii="Arial" w:hAnsi="Arial" w:cs="Arial"/>
          <w:b/>
          <w:bCs/>
          <w:iCs/>
          <w:sz w:val="10"/>
          <w:szCs w:val="10"/>
          <w:u w:val="single"/>
        </w:rPr>
      </w:pPr>
    </w:p>
    <w:p w14:paraId="2C9A1084" w14:textId="2D785073" w:rsidR="00AE5AFF" w:rsidRDefault="00AE5AFF" w:rsidP="00DC5807">
      <w:pPr>
        <w:jc w:val="both"/>
        <w:rPr>
          <w:rFonts w:ascii="Arial" w:hAnsi="Arial" w:cs="Arial"/>
          <w:b/>
          <w:bCs/>
          <w:iCs/>
          <w:sz w:val="10"/>
          <w:szCs w:val="10"/>
          <w:u w:val="single"/>
        </w:rPr>
      </w:pPr>
    </w:p>
    <w:p w14:paraId="7BB323F7" w14:textId="2277B2EB" w:rsidR="00AE5AFF" w:rsidRDefault="00AE5AFF" w:rsidP="00DC5807">
      <w:pPr>
        <w:jc w:val="both"/>
        <w:rPr>
          <w:rFonts w:ascii="Arial" w:hAnsi="Arial" w:cs="Arial"/>
          <w:b/>
          <w:bCs/>
          <w:iCs/>
          <w:sz w:val="10"/>
          <w:szCs w:val="10"/>
          <w:u w:val="single"/>
        </w:rPr>
      </w:pPr>
    </w:p>
    <w:p w14:paraId="6517A255" w14:textId="56BB8339" w:rsidR="00AE5AFF" w:rsidRDefault="00AE5AFF" w:rsidP="00DC5807">
      <w:pPr>
        <w:jc w:val="both"/>
        <w:rPr>
          <w:rFonts w:ascii="Arial" w:hAnsi="Arial" w:cs="Arial"/>
          <w:b/>
          <w:bCs/>
          <w:iCs/>
          <w:sz w:val="10"/>
          <w:szCs w:val="10"/>
          <w:u w:val="single"/>
        </w:rPr>
      </w:pPr>
    </w:p>
    <w:p w14:paraId="72A61492" w14:textId="77777777" w:rsidR="00AE5AFF" w:rsidRDefault="00AE5AFF" w:rsidP="00DC5807">
      <w:pPr>
        <w:jc w:val="both"/>
        <w:rPr>
          <w:rFonts w:ascii="Arial" w:hAnsi="Arial" w:cs="Arial"/>
          <w:b/>
          <w:bCs/>
          <w:iCs/>
          <w:sz w:val="10"/>
          <w:szCs w:val="10"/>
          <w:u w:val="single"/>
        </w:rPr>
      </w:pPr>
    </w:p>
    <w:p w14:paraId="1E04C49F" w14:textId="77777777" w:rsidR="005C0CAC" w:rsidRPr="001D2715" w:rsidRDefault="005C0CAC" w:rsidP="00DC5807">
      <w:pPr>
        <w:jc w:val="both"/>
        <w:rPr>
          <w:rFonts w:ascii="Arial" w:hAnsi="Arial" w:cs="Arial"/>
          <w:b/>
          <w:bCs/>
          <w:iCs/>
          <w:sz w:val="10"/>
          <w:szCs w:val="10"/>
          <w:u w:val="single"/>
        </w:rPr>
      </w:pPr>
    </w:p>
    <w:p w14:paraId="37F7D2B1" w14:textId="4352993E" w:rsidR="00DC5807" w:rsidRDefault="00DD5689" w:rsidP="00DC5807">
      <w:pPr>
        <w:jc w:val="both"/>
        <w:rPr>
          <w:rFonts w:ascii="Arial" w:hAnsi="Arial" w:cs="Arial"/>
          <w:b/>
          <w:bCs/>
          <w:iCs/>
          <w:sz w:val="28"/>
          <w:szCs w:val="28"/>
          <w:u w:val="single"/>
        </w:rPr>
      </w:pPr>
      <w:r>
        <w:rPr>
          <w:rFonts w:ascii="Arial" w:hAnsi="Arial" w:cs="Arial"/>
          <w:b/>
          <w:bCs/>
          <w:iCs/>
          <w:sz w:val="28"/>
          <w:szCs w:val="28"/>
          <w:u w:val="single"/>
        </w:rPr>
        <w:lastRenderedPageBreak/>
        <w:t>2</w:t>
      </w:r>
      <w:r w:rsidR="00DC5807">
        <w:rPr>
          <w:rFonts w:ascii="Arial" w:hAnsi="Arial" w:cs="Arial"/>
          <w:b/>
          <w:bCs/>
          <w:iCs/>
          <w:sz w:val="28"/>
          <w:szCs w:val="28"/>
          <w:u w:val="single"/>
        </w:rPr>
        <w:t>o Θέμα Ημερήσιας Διάταξης</w:t>
      </w:r>
    </w:p>
    <w:p w14:paraId="395A9C5B" w14:textId="77777777" w:rsidR="00AE555F" w:rsidRPr="00DD5689" w:rsidRDefault="00AE555F" w:rsidP="00992660">
      <w:pPr>
        <w:pStyle w:val="a4"/>
        <w:rPr>
          <w:rFonts w:ascii="Arial" w:hAnsi="Arial" w:cs="Arial"/>
          <w:b/>
          <w:bCs/>
          <w:iCs/>
          <w:u w:val="single"/>
        </w:rPr>
      </w:pPr>
    </w:p>
    <w:p w14:paraId="66FCD5CD" w14:textId="10F58E11" w:rsidR="00886BC0" w:rsidRPr="00DD5689" w:rsidRDefault="00886BC0" w:rsidP="00886BC0">
      <w:pPr>
        <w:rPr>
          <w:rFonts w:ascii="Arial" w:hAnsi="Arial" w:cs="Arial"/>
          <w:sz w:val="24"/>
          <w:szCs w:val="24"/>
        </w:rPr>
      </w:pPr>
      <w:r w:rsidRPr="00DD5689">
        <w:rPr>
          <w:rFonts w:ascii="Arial" w:hAnsi="Arial" w:cs="Arial"/>
          <w:sz w:val="24"/>
          <w:szCs w:val="24"/>
        </w:rPr>
        <w:t>«</w:t>
      </w:r>
      <w:r w:rsidR="00DD5689" w:rsidRPr="00DD5689">
        <w:rPr>
          <w:rFonts w:ascii="Arial" w:hAnsi="Arial" w:cs="Arial"/>
          <w:b/>
          <w:bCs/>
          <w:sz w:val="24"/>
          <w:szCs w:val="24"/>
        </w:rPr>
        <w:t>Α</w:t>
      </w:r>
      <w:r w:rsidR="00DD5689" w:rsidRPr="00DD5689">
        <w:rPr>
          <w:rFonts w:ascii="Arial" w:hAnsi="Arial" w:cs="Arial"/>
          <w:sz w:val="24"/>
          <w:szCs w:val="24"/>
        </w:rPr>
        <w:t xml:space="preserve">) Έγκριση των  απαραίτητων προϋποθέσεων για την εγγραφή και την επανεγγραφή νηπίων-βρεφών στους Δημοτικούς Παιδικούς και Βρεφονηπιακούς σταθμούς του Δήμου Γαλατσίου, </w:t>
      </w:r>
      <w:r w:rsidR="00DD5689" w:rsidRPr="00DD5689">
        <w:rPr>
          <w:rFonts w:ascii="Arial" w:hAnsi="Arial" w:cs="Arial"/>
          <w:b/>
          <w:bCs/>
          <w:sz w:val="24"/>
          <w:szCs w:val="24"/>
        </w:rPr>
        <w:t>Β</w:t>
      </w:r>
      <w:r w:rsidR="00DD5689" w:rsidRPr="00DD5689">
        <w:rPr>
          <w:rFonts w:ascii="Arial" w:hAnsi="Arial" w:cs="Arial"/>
          <w:sz w:val="24"/>
          <w:szCs w:val="24"/>
        </w:rPr>
        <w:t xml:space="preserve">) Εφαρμογή συστήματος </w:t>
      </w:r>
      <w:proofErr w:type="spellStart"/>
      <w:r w:rsidR="00DD5689" w:rsidRPr="00DD5689">
        <w:rPr>
          <w:rFonts w:ascii="Arial" w:hAnsi="Arial" w:cs="Arial"/>
          <w:sz w:val="24"/>
          <w:szCs w:val="24"/>
        </w:rPr>
        <w:t>μοριοδότησης</w:t>
      </w:r>
      <w:proofErr w:type="spellEnd"/>
      <w:r w:rsidR="00DD5689" w:rsidRPr="00DD5689">
        <w:rPr>
          <w:rFonts w:ascii="Arial" w:hAnsi="Arial" w:cs="Arial"/>
          <w:sz w:val="24"/>
          <w:szCs w:val="24"/>
        </w:rPr>
        <w:t xml:space="preserve"> για τις εγγραφές και επανεγγραφές στους Δημοτικούς Παιδικούς και Βρεφονηπιακούς Σταθμούς Δήμου Γαλατσίου του ΝΠΔΔ «ΟΡΓΑΝΙΣΜΟΣ ΚΟΙΝΩΝΙΚΗΣ ΠΡΟΣΤΑΣΙΑΣ ΚΑΙ ΑΛΛΗΛΕΓΓΥΗΣ ΔΗΜΟΥ ΓΑΛΑΤΣΙΟΥ» &amp; </w:t>
      </w:r>
      <w:r w:rsidR="00DD5689" w:rsidRPr="00DD5689">
        <w:rPr>
          <w:rFonts w:ascii="Arial" w:hAnsi="Arial" w:cs="Arial"/>
          <w:b/>
          <w:bCs/>
          <w:sz w:val="24"/>
          <w:szCs w:val="24"/>
        </w:rPr>
        <w:t>Γ</w:t>
      </w:r>
      <w:r w:rsidR="00DD5689" w:rsidRPr="00DD5689">
        <w:rPr>
          <w:rFonts w:ascii="Arial" w:hAnsi="Arial" w:cs="Arial"/>
          <w:sz w:val="24"/>
          <w:szCs w:val="24"/>
        </w:rPr>
        <w:t xml:space="preserve">) Λήψη απόφασης για την οικονομική συμμετοχή (τροφεία) εγγραφών και επανεγγραφών, που θα καταβάλλεται για τη φιλοξενία νηπίων και βρεφών  καθώς και  απαλλαγές καταβολής τροφείων-πιθανή μείωση αυτών-ειδικές ρυθμίσεις, </w:t>
      </w:r>
      <w:r w:rsidR="00DD5689" w:rsidRPr="00DD5689">
        <w:rPr>
          <w:rFonts w:ascii="Arial" w:hAnsi="Arial" w:cs="Arial"/>
          <w:b/>
          <w:sz w:val="24"/>
          <w:szCs w:val="24"/>
        </w:rPr>
        <w:t>για το</w:t>
      </w:r>
      <w:r w:rsidR="00DD5689" w:rsidRPr="00DD5689">
        <w:rPr>
          <w:rFonts w:ascii="Arial" w:hAnsi="Arial" w:cs="Arial"/>
          <w:sz w:val="24"/>
          <w:szCs w:val="24"/>
        </w:rPr>
        <w:t xml:space="preserve"> </w:t>
      </w:r>
      <w:r w:rsidR="00DD5689" w:rsidRPr="00DD5689">
        <w:rPr>
          <w:rFonts w:ascii="Arial" w:hAnsi="Arial" w:cs="Arial"/>
          <w:b/>
          <w:sz w:val="24"/>
          <w:szCs w:val="24"/>
        </w:rPr>
        <w:t xml:space="preserve">σχολικό </w:t>
      </w:r>
      <w:bookmarkStart w:id="5" w:name="_GoBack"/>
      <w:bookmarkEnd w:id="5"/>
      <w:r w:rsidR="00DD5689" w:rsidRPr="00DD5689">
        <w:rPr>
          <w:rFonts w:ascii="Arial" w:hAnsi="Arial" w:cs="Arial"/>
          <w:b/>
          <w:sz w:val="24"/>
          <w:szCs w:val="24"/>
        </w:rPr>
        <w:t>έτος 2021-2022</w:t>
      </w:r>
      <w:r w:rsidRPr="00DD5689">
        <w:rPr>
          <w:rFonts w:ascii="Arial" w:hAnsi="Arial" w:cs="Arial"/>
          <w:sz w:val="24"/>
          <w:szCs w:val="24"/>
        </w:rPr>
        <w:t>».</w:t>
      </w:r>
    </w:p>
    <w:p w14:paraId="0CA2FAE2" w14:textId="77777777" w:rsidR="00886BC0" w:rsidRPr="00F73EED" w:rsidRDefault="00886BC0" w:rsidP="00886BC0">
      <w:pPr>
        <w:rPr>
          <w:rFonts w:ascii="Arial" w:hAnsi="Arial" w:cs="Arial"/>
          <w:sz w:val="24"/>
          <w:szCs w:val="24"/>
        </w:rPr>
      </w:pPr>
    </w:p>
    <w:p w14:paraId="2FE09B42" w14:textId="77777777" w:rsidR="005C0CAC" w:rsidRPr="00F73EED" w:rsidRDefault="005C0CAC" w:rsidP="00B37F49">
      <w:pPr>
        <w:pStyle w:val="a4"/>
        <w:rPr>
          <w:rFonts w:ascii="Arial" w:hAnsi="Arial" w:cs="Arial"/>
        </w:rPr>
      </w:pPr>
    </w:p>
    <w:p w14:paraId="56B108FE" w14:textId="23E8FE52" w:rsidR="009502F1" w:rsidRDefault="00DC5807" w:rsidP="00D96FEE">
      <w:pPr>
        <w:ind w:left="-284"/>
        <w:rPr>
          <w:rFonts w:ascii="Arial" w:hAnsi="Arial" w:cs="Arial"/>
          <w:b/>
          <w:bCs/>
          <w:iCs/>
          <w:sz w:val="28"/>
          <w:szCs w:val="28"/>
          <w:u w:val="single"/>
        </w:rPr>
      </w:pPr>
      <w:r w:rsidRPr="00DC5807">
        <w:rPr>
          <w:rFonts w:ascii="Arial" w:hAnsi="Arial" w:cs="Arial"/>
          <w:b/>
          <w:bCs/>
          <w:iCs/>
          <w:sz w:val="28"/>
          <w:szCs w:val="28"/>
        </w:rPr>
        <w:t xml:space="preserve">   </w:t>
      </w:r>
      <w:proofErr w:type="spellStart"/>
      <w:r w:rsidR="009502F1" w:rsidRPr="00142001">
        <w:rPr>
          <w:rFonts w:ascii="Arial" w:hAnsi="Arial" w:cs="Arial"/>
          <w:b/>
          <w:bCs/>
          <w:iCs/>
          <w:sz w:val="28"/>
          <w:szCs w:val="28"/>
          <w:u w:val="single"/>
        </w:rPr>
        <w:t>Αρ</w:t>
      </w:r>
      <w:proofErr w:type="spellEnd"/>
      <w:r w:rsidR="009502F1" w:rsidRPr="00142001">
        <w:rPr>
          <w:rFonts w:ascii="Arial" w:hAnsi="Arial" w:cs="Arial"/>
          <w:b/>
          <w:bCs/>
          <w:iCs/>
          <w:sz w:val="28"/>
          <w:szCs w:val="28"/>
          <w:u w:val="single"/>
        </w:rPr>
        <w:t xml:space="preserve">. Απόφασης </w:t>
      </w:r>
      <w:r w:rsidR="00DD5689">
        <w:rPr>
          <w:rFonts w:ascii="Arial" w:hAnsi="Arial" w:cs="Arial"/>
          <w:b/>
          <w:bCs/>
          <w:iCs/>
          <w:sz w:val="28"/>
          <w:szCs w:val="28"/>
          <w:u w:val="single"/>
        </w:rPr>
        <w:t>10</w:t>
      </w:r>
      <w:r w:rsidR="00AB48BC">
        <w:rPr>
          <w:rFonts w:ascii="Arial" w:hAnsi="Arial" w:cs="Arial"/>
          <w:b/>
          <w:bCs/>
          <w:iCs/>
          <w:sz w:val="28"/>
          <w:szCs w:val="28"/>
          <w:u w:val="single"/>
        </w:rPr>
        <w:t>/20</w:t>
      </w:r>
      <w:r>
        <w:rPr>
          <w:rFonts w:ascii="Arial" w:hAnsi="Arial" w:cs="Arial"/>
          <w:b/>
          <w:bCs/>
          <w:iCs/>
          <w:sz w:val="28"/>
          <w:szCs w:val="28"/>
          <w:u w:val="single"/>
        </w:rPr>
        <w:t>2</w:t>
      </w:r>
      <w:r w:rsidR="00886BC0">
        <w:rPr>
          <w:rFonts w:ascii="Arial" w:hAnsi="Arial" w:cs="Arial"/>
          <w:b/>
          <w:bCs/>
          <w:iCs/>
          <w:sz w:val="28"/>
          <w:szCs w:val="28"/>
          <w:u w:val="single"/>
        </w:rPr>
        <w:t>1</w:t>
      </w:r>
      <w:r w:rsidR="009502F1" w:rsidRPr="00C10A23">
        <w:rPr>
          <w:rFonts w:ascii="Arial" w:hAnsi="Arial" w:cs="Arial"/>
          <w:b/>
          <w:bCs/>
          <w:iCs/>
          <w:sz w:val="28"/>
          <w:szCs w:val="28"/>
          <w:u w:val="single"/>
        </w:rPr>
        <w:t xml:space="preserve"> </w:t>
      </w:r>
      <w:r w:rsidR="000B7D28" w:rsidRPr="001B077C">
        <w:rPr>
          <w:rFonts w:ascii="Arial" w:hAnsi="Arial" w:cs="Arial"/>
          <w:b/>
          <w:bCs/>
          <w:iCs/>
          <w:sz w:val="28"/>
          <w:szCs w:val="28"/>
          <w:u w:val="single"/>
        </w:rPr>
        <w:t xml:space="preserve"> </w:t>
      </w:r>
    </w:p>
    <w:p w14:paraId="60B2E631" w14:textId="77777777" w:rsidR="00001CDF" w:rsidRPr="000F617F" w:rsidRDefault="00001CDF" w:rsidP="00D96FEE">
      <w:pPr>
        <w:ind w:left="-284"/>
        <w:rPr>
          <w:rFonts w:ascii="Arial" w:hAnsi="Arial" w:cs="Arial"/>
          <w:b/>
          <w:bCs/>
          <w:iCs/>
          <w:sz w:val="10"/>
          <w:szCs w:val="10"/>
          <w:u w:val="single"/>
        </w:rPr>
      </w:pPr>
    </w:p>
    <w:p w14:paraId="6B9CF481" w14:textId="62B23C67" w:rsidR="00AE3F56" w:rsidRPr="00AE5AFF" w:rsidRDefault="000F741D" w:rsidP="00AE5AFF">
      <w:pPr>
        <w:pStyle w:val="Default"/>
        <w:ind w:firstLine="142"/>
        <w:jc w:val="both"/>
        <w:rPr>
          <w:rFonts w:ascii="Arial" w:hAnsi="Arial" w:cs="Arial"/>
          <w:iCs/>
        </w:rPr>
      </w:pPr>
      <w:r w:rsidRPr="00157126">
        <w:rPr>
          <w:rFonts w:ascii="Arial" w:hAnsi="Arial" w:cs="Arial"/>
        </w:rPr>
        <w:t xml:space="preserve">    </w:t>
      </w:r>
      <w:r w:rsidR="00031E51" w:rsidRPr="00262D99">
        <w:rPr>
          <w:rFonts w:cs="Arial"/>
        </w:rPr>
        <w:t xml:space="preserve"> </w:t>
      </w:r>
      <w:r w:rsidR="00A63E41" w:rsidRPr="00C67BAE">
        <w:rPr>
          <w:rFonts w:ascii="Arial" w:hAnsi="Arial" w:cs="Arial"/>
          <w:iCs/>
        </w:rPr>
        <w:t xml:space="preserve"> </w:t>
      </w:r>
      <w:r w:rsidR="00A63E41" w:rsidRPr="00252B91">
        <w:rPr>
          <w:rFonts w:ascii="Arial" w:hAnsi="Arial" w:cs="Arial"/>
          <w:iCs/>
        </w:rPr>
        <w:t xml:space="preserve">Ο Πρόεδρος του Δ.Σ., </w:t>
      </w:r>
      <w:proofErr w:type="spellStart"/>
      <w:r w:rsidR="00B37F49" w:rsidRPr="00252B91">
        <w:rPr>
          <w:rFonts w:ascii="Arial" w:hAnsi="Arial" w:cs="Arial"/>
          <w:iCs/>
        </w:rPr>
        <w:t>εισηγούμενος</w:t>
      </w:r>
      <w:proofErr w:type="spellEnd"/>
      <w:r w:rsidR="00B37F49" w:rsidRPr="00252B91">
        <w:rPr>
          <w:rFonts w:ascii="Arial" w:hAnsi="Arial" w:cs="Arial"/>
          <w:iCs/>
        </w:rPr>
        <w:t xml:space="preserve"> το ανωτέρω  θέμα της Η.Δ.</w:t>
      </w:r>
      <w:r w:rsidR="00A63E41" w:rsidRPr="00252B91">
        <w:rPr>
          <w:rFonts w:ascii="Arial" w:hAnsi="Arial" w:cs="Arial"/>
          <w:iCs/>
        </w:rPr>
        <w:t xml:space="preserve">, θέτει υπόψη του Σώματος το </w:t>
      </w:r>
      <w:r w:rsidR="00A63E41" w:rsidRPr="0036667D">
        <w:rPr>
          <w:rFonts w:ascii="Arial" w:hAnsi="Arial" w:cs="Arial"/>
          <w:iCs/>
        </w:rPr>
        <w:t xml:space="preserve">υπ’ </w:t>
      </w:r>
      <w:proofErr w:type="spellStart"/>
      <w:r w:rsidR="00A63E41" w:rsidRPr="0036667D">
        <w:rPr>
          <w:rFonts w:ascii="Arial" w:hAnsi="Arial" w:cs="Arial"/>
          <w:iCs/>
        </w:rPr>
        <w:t>αριθμ</w:t>
      </w:r>
      <w:proofErr w:type="spellEnd"/>
      <w:r w:rsidR="00A63E41" w:rsidRPr="0036667D">
        <w:rPr>
          <w:rFonts w:ascii="Arial" w:hAnsi="Arial" w:cs="Arial"/>
          <w:iCs/>
        </w:rPr>
        <w:t xml:space="preserve">. </w:t>
      </w:r>
      <w:proofErr w:type="spellStart"/>
      <w:r w:rsidR="00A63E41" w:rsidRPr="0036667D">
        <w:rPr>
          <w:rFonts w:ascii="Arial" w:hAnsi="Arial" w:cs="Arial"/>
          <w:iCs/>
        </w:rPr>
        <w:t>πρωτ</w:t>
      </w:r>
      <w:proofErr w:type="spellEnd"/>
      <w:r w:rsidR="00A63E41" w:rsidRPr="0036667D">
        <w:rPr>
          <w:rFonts w:ascii="Arial" w:hAnsi="Arial" w:cs="Arial"/>
          <w:iCs/>
        </w:rPr>
        <w:t>:</w:t>
      </w:r>
      <w:r w:rsidR="00FE2780" w:rsidRPr="00FE2780">
        <w:rPr>
          <w:rFonts w:ascii="Arial" w:hAnsi="Arial" w:cs="Arial"/>
        </w:rPr>
        <w:t xml:space="preserve"> </w:t>
      </w:r>
      <w:r w:rsidR="00001CDF">
        <w:rPr>
          <w:rFonts w:ascii="Arial" w:hAnsi="Arial" w:cs="Arial"/>
        </w:rPr>
        <w:t xml:space="preserve"> </w:t>
      </w:r>
      <w:r w:rsidR="00886BC0">
        <w:rPr>
          <w:rFonts w:cs="Arial"/>
          <w:iCs/>
        </w:rPr>
        <w:t>53</w:t>
      </w:r>
      <w:r w:rsidR="00DD5689">
        <w:rPr>
          <w:rFonts w:cs="Arial"/>
          <w:iCs/>
        </w:rPr>
        <w:t>7</w:t>
      </w:r>
      <w:r w:rsidR="00A63E41" w:rsidRPr="0036667D">
        <w:rPr>
          <w:rFonts w:ascii="Arial" w:hAnsi="Arial" w:cs="Arial"/>
        </w:rPr>
        <w:t>/</w:t>
      </w:r>
      <w:r w:rsidR="00886BC0">
        <w:rPr>
          <w:rFonts w:ascii="Arial" w:hAnsi="Arial" w:cs="Arial"/>
        </w:rPr>
        <w:t>16</w:t>
      </w:r>
      <w:r w:rsidR="00C62F2B">
        <w:rPr>
          <w:rFonts w:ascii="Arial" w:hAnsi="Arial" w:cs="Arial"/>
          <w:iCs/>
        </w:rPr>
        <w:t>-</w:t>
      </w:r>
      <w:r w:rsidR="00CB5733">
        <w:rPr>
          <w:rFonts w:ascii="Arial" w:hAnsi="Arial" w:cs="Arial"/>
          <w:iCs/>
        </w:rPr>
        <w:t>0</w:t>
      </w:r>
      <w:r w:rsidR="00886BC0">
        <w:rPr>
          <w:rFonts w:ascii="Arial" w:hAnsi="Arial" w:cs="Arial"/>
          <w:iCs/>
        </w:rPr>
        <w:t>4</w:t>
      </w:r>
      <w:r w:rsidR="00C62F2B">
        <w:rPr>
          <w:rFonts w:ascii="Arial" w:hAnsi="Arial" w:cs="Arial"/>
          <w:iCs/>
        </w:rPr>
        <w:t>-</w:t>
      </w:r>
      <w:r w:rsidR="00A63E41" w:rsidRPr="0036667D">
        <w:rPr>
          <w:rFonts w:ascii="Arial" w:hAnsi="Arial" w:cs="Arial"/>
          <w:iCs/>
        </w:rPr>
        <w:t>20</w:t>
      </w:r>
      <w:r w:rsidR="00CB5733">
        <w:rPr>
          <w:rFonts w:ascii="Arial" w:hAnsi="Arial" w:cs="Arial"/>
          <w:iCs/>
        </w:rPr>
        <w:t>2</w:t>
      </w:r>
      <w:r w:rsidR="00886BC0">
        <w:rPr>
          <w:rFonts w:ascii="Arial" w:hAnsi="Arial" w:cs="Arial"/>
          <w:iCs/>
        </w:rPr>
        <w:t>1</w:t>
      </w:r>
      <w:r w:rsidR="00A63E41" w:rsidRPr="0036667D">
        <w:rPr>
          <w:rFonts w:ascii="Arial" w:hAnsi="Arial" w:cs="Arial"/>
          <w:iCs/>
        </w:rPr>
        <w:t xml:space="preserve">  έγγραφο του το οποίο έχει ως εξής:</w:t>
      </w:r>
    </w:p>
    <w:p w14:paraId="7F5CFA43" w14:textId="77777777" w:rsidR="00AE3F56" w:rsidRPr="003149F7" w:rsidRDefault="00AE3F56" w:rsidP="00AE3F56">
      <w:pPr>
        <w:rPr>
          <w:rFonts w:ascii="Arial" w:hAnsi="Arial" w:cs="Arial"/>
        </w:rPr>
      </w:pPr>
    </w:p>
    <w:p w14:paraId="684F741F" w14:textId="77777777" w:rsidR="00DD5689" w:rsidRPr="00DD5689" w:rsidRDefault="00DD5689" w:rsidP="00DD5689">
      <w:pPr>
        <w:rPr>
          <w:rFonts w:ascii="Arial" w:hAnsi="Arial" w:cs="Arial"/>
          <w:b/>
          <w:sz w:val="22"/>
          <w:szCs w:val="22"/>
        </w:rPr>
      </w:pPr>
      <w:r w:rsidRPr="00DD5689">
        <w:rPr>
          <w:rFonts w:ascii="Arial" w:hAnsi="Arial" w:cs="Arial"/>
          <w:sz w:val="22"/>
          <w:szCs w:val="22"/>
        </w:rPr>
        <w:t>Παρακαλούμε , όπως εγκρίνετε τις παρακάτω απαραίτητες προϋποθέσεις</w:t>
      </w:r>
      <w:r w:rsidRPr="00DD5689">
        <w:rPr>
          <w:rFonts w:ascii="Arial" w:hAnsi="Arial" w:cs="Arial"/>
          <w:b/>
          <w:sz w:val="22"/>
          <w:szCs w:val="22"/>
        </w:rPr>
        <w:t xml:space="preserve"> </w:t>
      </w:r>
      <w:r w:rsidRPr="00DD5689">
        <w:rPr>
          <w:rFonts w:ascii="Arial" w:hAnsi="Arial" w:cs="Arial"/>
          <w:sz w:val="22"/>
          <w:szCs w:val="22"/>
        </w:rPr>
        <w:t xml:space="preserve"> για την εγγραφή και την επανεγγραφή νηπίων-βρεφών στους Δημοτικούς Παιδικούς και Βρεφονηπιακούς σταθμούς του Δήμου Γαλατσίου, το σύστημα </w:t>
      </w:r>
      <w:proofErr w:type="spellStart"/>
      <w:r w:rsidRPr="00DD5689">
        <w:rPr>
          <w:rFonts w:ascii="Arial" w:hAnsi="Arial" w:cs="Arial"/>
          <w:sz w:val="22"/>
          <w:szCs w:val="22"/>
        </w:rPr>
        <w:t>μοριοδότησης</w:t>
      </w:r>
      <w:proofErr w:type="spellEnd"/>
      <w:r w:rsidRPr="00DD5689">
        <w:rPr>
          <w:rFonts w:ascii="Arial" w:hAnsi="Arial" w:cs="Arial"/>
          <w:sz w:val="22"/>
          <w:szCs w:val="22"/>
        </w:rPr>
        <w:t xml:space="preserve">  και την οικονομική συμμετοχή (τροφεία) εγγραφών και επανεγγραφών, που θα καταβάλλεται για τη φιλοξενία νηπίων και βρεφών  καθώς και  απαλλαγές καταβολής τροφείων-πιθανή μείωση αυτών-ειδικές ρυθμίσεις, </w:t>
      </w:r>
      <w:r w:rsidRPr="00DD5689">
        <w:rPr>
          <w:rFonts w:ascii="Arial" w:hAnsi="Arial" w:cs="Arial"/>
          <w:b/>
          <w:sz w:val="22"/>
          <w:szCs w:val="22"/>
        </w:rPr>
        <w:t>για το</w:t>
      </w:r>
      <w:r w:rsidRPr="00DD5689">
        <w:rPr>
          <w:rFonts w:ascii="Arial" w:hAnsi="Arial" w:cs="Arial"/>
          <w:sz w:val="22"/>
          <w:szCs w:val="22"/>
        </w:rPr>
        <w:t xml:space="preserve"> </w:t>
      </w:r>
      <w:r w:rsidRPr="00DD5689">
        <w:rPr>
          <w:rFonts w:ascii="Arial" w:hAnsi="Arial" w:cs="Arial"/>
          <w:b/>
          <w:sz w:val="22"/>
          <w:szCs w:val="22"/>
        </w:rPr>
        <w:t xml:space="preserve">σχολικό  έτος 2021-2022 </w:t>
      </w:r>
      <w:r w:rsidRPr="00DD5689">
        <w:rPr>
          <w:rFonts w:ascii="Arial" w:hAnsi="Arial" w:cs="Arial"/>
          <w:sz w:val="22"/>
          <w:szCs w:val="22"/>
        </w:rPr>
        <w:t xml:space="preserve"> </w:t>
      </w:r>
      <w:r w:rsidRPr="00DD5689">
        <w:rPr>
          <w:rFonts w:ascii="Arial" w:hAnsi="Arial" w:cs="Arial"/>
          <w:b/>
          <w:sz w:val="22"/>
          <w:szCs w:val="22"/>
        </w:rPr>
        <w:t>:</w:t>
      </w:r>
    </w:p>
    <w:p w14:paraId="4B26B5FB" w14:textId="77777777" w:rsidR="00DD5689" w:rsidRPr="00DD5689" w:rsidRDefault="00DD5689" w:rsidP="00DD5689">
      <w:pPr>
        <w:rPr>
          <w:rFonts w:ascii="Arial" w:hAnsi="Arial" w:cs="Arial"/>
          <w:sz w:val="22"/>
          <w:szCs w:val="22"/>
        </w:rPr>
      </w:pPr>
    </w:p>
    <w:p w14:paraId="27204D87" w14:textId="77777777" w:rsidR="00DD5689" w:rsidRPr="00DD5689" w:rsidRDefault="00DD5689" w:rsidP="00DD5689">
      <w:pPr>
        <w:rPr>
          <w:rFonts w:ascii="Arial" w:hAnsi="Arial" w:cs="Arial"/>
          <w:b/>
          <w:sz w:val="22"/>
          <w:szCs w:val="22"/>
        </w:rPr>
      </w:pPr>
    </w:p>
    <w:p w14:paraId="1D4B0ABD" w14:textId="77777777" w:rsidR="00DD5689" w:rsidRPr="00DD5689" w:rsidRDefault="00DD5689" w:rsidP="00DD5689">
      <w:pPr>
        <w:rPr>
          <w:rFonts w:ascii="Arial" w:hAnsi="Arial" w:cs="Arial"/>
          <w:b/>
          <w:sz w:val="22"/>
          <w:szCs w:val="22"/>
        </w:rPr>
      </w:pPr>
    </w:p>
    <w:p w14:paraId="62E7AE34" w14:textId="77777777" w:rsidR="00DD5689" w:rsidRPr="00DD5689" w:rsidRDefault="00DD5689" w:rsidP="00DD5689">
      <w:pPr>
        <w:ind w:right="-30"/>
        <w:jc w:val="center"/>
        <w:rPr>
          <w:rStyle w:val="20"/>
          <w:rFonts w:ascii="Arial" w:hAnsi="Arial" w:cs="Arial"/>
          <w:sz w:val="22"/>
          <w:szCs w:val="22"/>
          <w:u w:val="single"/>
        </w:rPr>
      </w:pPr>
      <w:r w:rsidRPr="00DD5689">
        <w:rPr>
          <w:rStyle w:val="20"/>
          <w:rFonts w:ascii="Arial" w:hAnsi="Arial" w:cs="Arial"/>
          <w:sz w:val="22"/>
          <w:szCs w:val="22"/>
          <w:u w:val="single"/>
        </w:rPr>
        <w:t>ΑΠΑΡΑΙΤΗΤΕΣ  ΠΡΟΫΠΟΘΕΣΕΙΣ ΓΙΑ ΤΗΝ ΕΓΓΡΑΦΗ-ΕΠΑΝΕΓΓΡΑΦΗ ΝΗΠΙΩΝ-ΒΡΕΦΩΝ  2021-2022,  ΣΥΜΦΩΝΑ ΜΕ ΤΟΝ ΠΡΟΤΥΠΟ ΚΑΝΟΝΙΣΜΟ ΛΕΙΤΟΥΡΓΙΑΣ ΔΗΜΟΤΙΚΩΝ ΠΑΙΔΙΚΩΝ ΚΑΙ ΒΡΕΦΟΝΗΠΙΑΚΩΝ ΣΤΑΘΜΩΝ (ΦΕΚ 4249/Β΄/5-12-2017)  :</w:t>
      </w:r>
    </w:p>
    <w:p w14:paraId="6D12EDE9" w14:textId="77777777" w:rsidR="00DD5689" w:rsidRPr="00DD5689" w:rsidRDefault="00DD5689" w:rsidP="00DD5689">
      <w:pPr>
        <w:ind w:right="-30"/>
        <w:jc w:val="center"/>
        <w:rPr>
          <w:rFonts w:ascii="Arial" w:hAnsi="Arial" w:cs="Arial"/>
          <w:b/>
          <w:bCs/>
          <w:sz w:val="22"/>
          <w:szCs w:val="22"/>
          <w:u w:val="single"/>
        </w:rPr>
      </w:pPr>
    </w:p>
    <w:p w14:paraId="0A3DE880" w14:textId="77777777" w:rsidR="00DD5689" w:rsidRPr="00DD5689" w:rsidRDefault="00DD5689" w:rsidP="00DD5689">
      <w:pPr>
        <w:ind w:right="-30"/>
        <w:rPr>
          <w:rFonts w:ascii="Arial" w:hAnsi="Arial" w:cs="Arial"/>
          <w:b/>
          <w:bCs/>
          <w:sz w:val="22"/>
          <w:szCs w:val="22"/>
        </w:rPr>
      </w:pPr>
      <w:r w:rsidRPr="00DD5689">
        <w:rPr>
          <w:rFonts w:ascii="Arial" w:hAnsi="Arial" w:cs="Arial"/>
          <w:sz w:val="22"/>
          <w:szCs w:val="22"/>
        </w:rPr>
        <w:t xml:space="preserve">Οι εγγραφές και οι επανεγγραφές για τους Παιδικούς/Βρεφονηπιακούς Σταθμούς Δήμου Γαλατσίου ξεκινούν την </w:t>
      </w:r>
      <w:bookmarkStart w:id="6" w:name="_Hlk40862659"/>
      <w:r w:rsidRPr="00DD5689">
        <w:rPr>
          <w:rFonts w:ascii="Arial" w:hAnsi="Arial" w:cs="Arial"/>
          <w:b/>
          <w:bCs/>
          <w:sz w:val="22"/>
          <w:szCs w:val="22"/>
          <w:u w:val="single"/>
        </w:rPr>
        <w:t>10</w:t>
      </w:r>
      <w:r w:rsidRPr="00DD5689">
        <w:rPr>
          <w:rFonts w:ascii="Arial" w:hAnsi="Arial" w:cs="Arial"/>
          <w:b/>
          <w:bCs/>
          <w:sz w:val="22"/>
          <w:szCs w:val="22"/>
          <w:u w:val="single"/>
          <w:vertAlign w:val="superscript"/>
        </w:rPr>
        <w:t>η</w:t>
      </w:r>
      <w:r w:rsidRPr="00DD5689">
        <w:rPr>
          <w:rFonts w:ascii="Arial" w:hAnsi="Arial" w:cs="Arial"/>
          <w:b/>
          <w:bCs/>
          <w:sz w:val="22"/>
          <w:szCs w:val="22"/>
          <w:u w:val="single"/>
        </w:rPr>
        <w:t xml:space="preserve"> Μαΐου 2021 </w:t>
      </w:r>
      <w:bookmarkEnd w:id="6"/>
      <w:r w:rsidRPr="00DD5689">
        <w:rPr>
          <w:rFonts w:ascii="Arial" w:hAnsi="Arial" w:cs="Arial"/>
          <w:b/>
          <w:bCs/>
          <w:sz w:val="22"/>
          <w:szCs w:val="22"/>
          <w:u w:val="single"/>
        </w:rPr>
        <w:t>ώρα 07:00 π.μ.</w:t>
      </w:r>
      <w:r w:rsidRPr="00DD5689">
        <w:rPr>
          <w:rFonts w:ascii="Arial" w:hAnsi="Arial" w:cs="Arial"/>
          <w:sz w:val="22"/>
          <w:szCs w:val="22"/>
          <w:u w:val="single"/>
        </w:rPr>
        <w:t xml:space="preserve"> και λήγουν την</w:t>
      </w:r>
      <w:r w:rsidRPr="00DD5689">
        <w:rPr>
          <w:rFonts w:ascii="Arial" w:hAnsi="Arial" w:cs="Arial"/>
          <w:b/>
          <w:bCs/>
          <w:sz w:val="22"/>
          <w:szCs w:val="22"/>
          <w:u w:val="single"/>
        </w:rPr>
        <w:t xml:space="preserve"> 31</w:t>
      </w:r>
      <w:r w:rsidRPr="00DD5689">
        <w:rPr>
          <w:rFonts w:ascii="Arial" w:hAnsi="Arial" w:cs="Arial"/>
          <w:b/>
          <w:bCs/>
          <w:sz w:val="22"/>
          <w:szCs w:val="22"/>
          <w:u w:val="single"/>
          <w:vertAlign w:val="superscript"/>
        </w:rPr>
        <w:t>η</w:t>
      </w:r>
      <w:r w:rsidRPr="00DD5689">
        <w:rPr>
          <w:rFonts w:ascii="Arial" w:hAnsi="Arial" w:cs="Arial"/>
          <w:b/>
          <w:bCs/>
          <w:sz w:val="22"/>
          <w:szCs w:val="22"/>
          <w:u w:val="single"/>
        </w:rPr>
        <w:t xml:space="preserve"> Μαΐου 2021 ώρα 00:00μ.μ.</w:t>
      </w:r>
    </w:p>
    <w:p w14:paraId="040D3CDD" w14:textId="77777777" w:rsidR="00DD5689" w:rsidRPr="00DD5689" w:rsidRDefault="00DD5689" w:rsidP="00DD5689">
      <w:pPr>
        <w:ind w:right="-30"/>
        <w:rPr>
          <w:rFonts w:ascii="Arial" w:hAnsi="Arial" w:cs="Arial"/>
          <w:color w:val="FF0000"/>
          <w:sz w:val="22"/>
          <w:szCs w:val="22"/>
        </w:rPr>
      </w:pPr>
    </w:p>
    <w:p w14:paraId="0AE48CE8" w14:textId="77777777" w:rsidR="00DD5689" w:rsidRPr="00DD5689" w:rsidRDefault="00DD5689" w:rsidP="00DD5689">
      <w:pPr>
        <w:ind w:right="-30"/>
        <w:rPr>
          <w:rFonts w:ascii="Arial" w:hAnsi="Arial" w:cs="Arial"/>
          <w:color w:val="FF0000"/>
          <w:sz w:val="22"/>
          <w:szCs w:val="22"/>
        </w:rPr>
      </w:pPr>
      <w:r w:rsidRPr="00DD5689">
        <w:rPr>
          <w:rFonts w:ascii="Arial" w:hAnsi="Arial" w:cs="Arial"/>
          <w:color w:val="FF0000"/>
          <w:sz w:val="22"/>
          <w:szCs w:val="22"/>
        </w:rPr>
        <w:t xml:space="preserve">Στους Παιδικούς/Βρεφονηπιακούς Σταθμούς Δήμου Γαλατσίου εγγράφονται : </w:t>
      </w:r>
    </w:p>
    <w:p w14:paraId="7CFE509B" w14:textId="77777777" w:rsidR="00DD5689" w:rsidRPr="00DD5689" w:rsidRDefault="00DD5689" w:rsidP="00DD5689">
      <w:pPr>
        <w:ind w:right="-30"/>
        <w:rPr>
          <w:rStyle w:val="20"/>
          <w:rFonts w:ascii="Arial" w:hAnsi="Arial" w:cs="Arial"/>
          <w:b w:val="0"/>
          <w:bCs w:val="0"/>
          <w:color w:val="FF0000"/>
          <w:sz w:val="22"/>
          <w:szCs w:val="22"/>
        </w:rPr>
      </w:pPr>
    </w:p>
    <w:p w14:paraId="43675095"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b/>
          <w:sz w:val="22"/>
          <w:szCs w:val="22"/>
        </w:rPr>
        <w:t>Α΄ Παιδικός Σταθμός : ΄</w:t>
      </w:r>
      <w:proofErr w:type="spellStart"/>
      <w:r w:rsidRPr="00DD5689">
        <w:rPr>
          <w:rFonts w:ascii="Arial" w:hAnsi="Arial" w:cs="Arial"/>
          <w:b/>
          <w:sz w:val="22"/>
          <w:szCs w:val="22"/>
        </w:rPr>
        <w:t>Ερσης</w:t>
      </w:r>
      <w:proofErr w:type="spellEnd"/>
      <w:r w:rsidRPr="00DD5689">
        <w:rPr>
          <w:rFonts w:ascii="Arial" w:hAnsi="Arial" w:cs="Arial"/>
          <w:b/>
          <w:sz w:val="22"/>
          <w:szCs w:val="22"/>
        </w:rPr>
        <w:t xml:space="preserve"> 11 και </w:t>
      </w:r>
      <w:proofErr w:type="spellStart"/>
      <w:r w:rsidRPr="00DD5689">
        <w:rPr>
          <w:rFonts w:ascii="Arial" w:hAnsi="Arial" w:cs="Arial"/>
          <w:b/>
          <w:sz w:val="22"/>
          <w:szCs w:val="22"/>
        </w:rPr>
        <w:t>Τεώ</w:t>
      </w:r>
      <w:proofErr w:type="spellEnd"/>
      <w:r w:rsidRPr="00DD5689">
        <w:rPr>
          <w:rFonts w:ascii="Arial" w:hAnsi="Arial" w:cs="Arial"/>
          <w:b/>
          <w:sz w:val="22"/>
          <w:szCs w:val="22"/>
        </w:rPr>
        <w:t xml:space="preserve"> 93-97</w:t>
      </w:r>
      <w:r w:rsidRPr="00DD5689">
        <w:rPr>
          <w:rFonts w:ascii="Arial" w:hAnsi="Arial" w:cs="Arial"/>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210/2917080</w:t>
      </w:r>
    </w:p>
    <w:p w14:paraId="6D8B2AC9"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0EF545E0" w14:textId="77777777" w:rsidR="00DD5689" w:rsidRPr="00DD5689" w:rsidRDefault="00DD5689" w:rsidP="00DD5689">
      <w:pPr>
        <w:jc w:val="both"/>
        <w:rPr>
          <w:rFonts w:ascii="Arial" w:hAnsi="Arial" w:cs="Arial"/>
          <w:sz w:val="22"/>
          <w:szCs w:val="22"/>
        </w:rPr>
      </w:pPr>
      <w:r w:rsidRPr="00DD5689">
        <w:rPr>
          <w:rFonts w:ascii="Arial" w:hAnsi="Arial" w:cs="Arial"/>
          <w:sz w:val="22"/>
          <w:szCs w:val="22"/>
        </w:rPr>
        <w:t xml:space="preserve"> τους στην υποχρεωτική εκπαίδευση</w:t>
      </w:r>
    </w:p>
    <w:p w14:paraId="728668BB" w14:textId="77777777" w:rsidR="00DD5689" w:rsidRPr="00DD5689" w:rsidRDefault="00DD5689" w:rsidP="00DD5689">
      <w:pPr>
        <w:jc w:val="both"/>
        <w:rPr>
          <w:rFonts w:ascii="Arial" w:hAnsi="Arial" w:cs="Arial"/>
          <w:sz w:val="22"/>
          <w:szCs w:val="22"/>
        </w:rPr>
      </w:pPr>
    </w:p>
    <w:p w14:paraId="296CBD47"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sz w:val="22"/>
          <w:szCs w:val="22"/>
        </w:rPr>
        <w:t xml:space="preserve"> </w:t>
      </w:r>
      <w:r w:rsidRPr="00DD5689">
        <w:rPr>
          <w:rFonts w:ascii="Arial" w:hAnsi="Arial" w:cs="Arial"/>
          <w:b/>
          <w:sz w:val="22"/>
          <w:szCs w:val="22"/>
        </w:rPr>
        <w:t>Β΄ Παιδικός Σταθμός : Ζήνωνος 4</w:t>
      </w:r>
      <w:r w:rsidRPr="00DD5689">
        <w:rPr>
          <w:rFonts w:ascii="Arial" w:hAnsi="Arial" w:cs="Arial"/>
          <w:b/>
          <w:sz w:val="22"/>
          <w:szCs w:val="22"/>
          <w:vertAlign w:val="superscript"/>
        </w:rPr>
        <w:t>Α</w:t>
      </w:r>
      <w:r w:rsidRPr="00DD5689">
        <w:rPr>
          <w:rFonts w:ascii="Arial" w:hAnsi="Arial" w:cs="Arial"/>
          <w:b/>
          <w:sz w:val="22"/>
          <w:szCs w:val="22"/>
        </w:rPr>
        <w:t xml:space="preserve"> </w:t>
      </w:r>
      <w:r w:rsidRPr="00DD5689">
        <w:rPr>
          <w:rFonts w:ascii="Arial" w:hAnsi="Arial" w:cs="Arial"/>
          <w:sz w:val="22"/>
          <w:szCs w:val="22"/>
        </w:rPr>
        <w:t xml:space="preserve">                       </w:t>
      </w:r>
      <w:r w:rsidRPr="00DD5689">
        <w:rPr>
          <w:rFonts w:ascii="Arial" w:hAnsi="Arial" w:cs="Arial"/>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210/2913511</w:t>
      </w:r>
    </w:p>
    <w:p w14:paraId="4BA623A2"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3FB1EBB2"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w:t>
      </w:r>
    </w:p>
    <w:p w14:paraId="27ABF072" w14:textId="77777777" w:rsidR="00DD5689" w:rsidRPr="00DD5689" w:rsidRDefault="00DD5689" w:rsidP="00DD5689">
      <w:pPr>
        <w:ind w:left="-170"/>
        <w:jc w:val="both"/>
        <w:rPr>
          <w:rFonts w:ascii="Arial" w:hAnsi="Arial" w:cs="Arial"/>
          <w:sz w:val="22"/>
          <w:szCs w:val="22"/>
        </w:rPr>
      </w:pPr>
    </w:p>
    <w:p w14:paraId="0A3404A8"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sz w:val="22"/>
          <w:szCs w:val="22"/>
        </w:rPr>
        <w:t xml:space="preserve"> </w:t>
      </w:r>
      <w:r w:rsidRPr="00DD5689">
        <w:rPr>
          <w:rFonts w:ascii="Arial" w:hAnsi="Arial" w:cs="Arial"/>
          <w:b/>
          <w:sz w:val="22"/>
          <w:szCs w:val="22"/>
        </w:rPr>
        <w:t xml:space="preserve">Γ΄ Παιδικός Σταθμός : </w:t>
      </w:r>
      <w:proofErr w:type="spellStart"/>
      <w:r w:rsidRPr="00DD5689">
        <w:rPr>
          <w:rFonts w:ascii="Arial" w:hAnsi="Arial" w:cs="Arial"/>
          <w:b/>
          <w:sz w:val="22"/>
          <w:szCs w:val="22"/>
        </w:rPr>
        <w:t>Αρχιμήδους</w:t>
      </w:r>
      <w:proofErr w:type="spellEnd"/>
      <w:r w:rsidRPr="00DD5689">
        <w:rPr>
          <w:rFonts w:ascii="Arial" w:hAnsi="Arial" w:cs="Arial"/>
          <w:b/>
          <w:sz w:val="22"/>
          <w:szCs w:val="22"/>
        </w:rPr>
        <w:t xml:space="preserve"> 2</w:t>
      </w:r>
      <w:r w:rsidRPr="00DD5689">
        <w:rPr>
          <w:rFonts w:ascii="Arial" w:hAnsi="Arial" w:cs="Arial"/>
          <w:sz w:val="22"/>
          <w:szCs w:val="22"/>
        </w:rPr>
        <w:t xml:space="preserve">                         </w:t>
      </w:r>
      <w:r w:rsidRPr="00DD5689">
        <w:rPr>
          <w:rFonts w:ascii="Arial" w:hAnsi="Arial" w:cs="Arial"/>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210/2918722</w:t>
      </w:r>
    </w:p>
    <w:p w14:paraId="08A36033"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7EAE3CB8"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w:t>
      </w:r>
    </w:p>
    <w:p w14:paraId="7D5C67E2" w14:textId="77777777" w:rsidR="00DD5689" w:rsidRPr="00DD5689" w:rsidRDefault="00DD5689" w:rsidP="00DD5689">
      <w:pPr>
        <w:ind w:left="-170" w:right="113"/>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sz w:val="22"/>
          <w:szCs w:val="22"/>
        </w:rPr>
        <w:t xml:space="preserve"> </w:t>
      </w:r>
      <w:r w:rsidRPr="00DD5689">
        <w:rPr>
          <w:rFonts w:ascii="Arial" w:hAnsi="Arial" w:cs="Arial"/>
          <w:b/>
          <w:sz w:val="22"/>
          <w:szCs w:val="22"/>
        </w:rPr>
        <w:t>Δ΄ Παιδικός Σταθμός : Κουντουριώτου 96</w:t>
      </w:r>
      <w:r w:rsidRPr="00DD5689">
        <w:rPr>
          <w:rFonts w:ascii="Arial" w:hAnsi="Arial" w:cs="Arial"/>
          <w:sz w:val="22"/>
          <w:szCs w:val="22"/>
        </w:rPr>
        <w:t xml:space="preserve">               </w:t>
      </w:r>
      <w:r w:rsidRPr="00DD5689">
        <w:rPr>
          <w:rFonts w:ascii="Arial" w:hAnsi="Arial" w:cs="Arial"/>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210/2923040 </w:t>
      </w:r>
    </w:p>
    <w:p w14:paraId="5D0A51D8"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6FF2B856"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w:t>
      </w:r>
    </w:p>
    <w:p w14:paraId="4D96B886" w14:textId="77777777" w:rsidR="00DD5689" w:rsidRPr="00DD5689" w:rsidRDefault="00DD5689" w:rsidP="00DD5689">
      <w:pPr>
        <w:ind w:left="-170"/>
        <w:jc w:val="both"/>
        <w:rPr>
          <w:rFonts w:ascii="Arial" w:hAnsi="Arial" w:cs="Arial"/>
          <w:sz w:val="22"/>
          <w:szCs w:val="22"/>
        </w:rPr>
      </w:pPr>
    </w:p>
    <w:p w14:paraId="2A31BB22"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sz w:val="22"/>
          <w:szCs w:val="22"/>
        </w:rPr>
        <w:t xml:space="preserve"> </w:t>
      </w:r>
      <w:r w:rsidRPr="00DD5689">
        <w:rPr>
          <w:rFonts w:ascii="Arial" w:hAnsi="Arial" w:cs="Arial"/>
          <w:b/>
          <w:sz w:val="22"/>
          <w:szCs w:val="22"/>
        </w:rPr>
        <w:t>ΣΤ΄ Παιδικός Σταθμός : Χρ. Τζαβέλα 10</w:t>
      </w:r>
      <w:r w:rsidRPr="00DD5689">
        <w:rPr>
          <w:rFonts w:ascii="Arial" w:hAnsi="Arial" w:cs="Arial"/>
          <w:sz w:val="22"/>
          <w:szCs w:val="22"/>
        </w:rPr>
        <w:t xml:space="preserve">                 </w:t>
      </w:r>
      <w:r w:rsidRPr="00DD5689">
        <w:rPr>
          <w:rFonts w:ascii="Arial" w:hAnsi="Arial" w:cs="Arial"/>
          <w:sz w:val="22"/>
          <w:szCs w:val="22"/>
        </w:rPr>
        <w:tab/>
        <w:t xml:space="preserve">             </w:t>
      </w:r>
      <w:r w:rsidRPr="00DD5689">
        <w:rPr>
          <w:rFonts w:ascii="Arial" w:hAnsi="Arial" w:cs="Arial"/>
          <w:sz w:val="22"/>
          <w:szCs w:val="22"/>
        </w:rPr>
        <w:sym w:font="Wingdings 2" w:char="F027"/>
      </w:r>
      <w:r w:rsidRPr="00DD5689">
        <w:rPr>
          <w:rFonts w:ascii="Arial" w:hAnsi="Arial" w:cs="Arial"/>
          <w:sz w:val="22"/>
          <w:szCs w:val="22"/>
        </w:rPr>
        <w:t xml:space="preserve"> 210/2925294 </w:t>
      </w:r>
    </w:p>
    <w:p w14:paraId="50E4C1A5"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72E5BCEB"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 </w:t>
      </w:r>
    </w:p>
    <w:p w14:paraId="728D6560"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w:t>
      </w:r>
    </w:p>
    <w:p w14:paraId="35770432" w14:textId="77777777" w:rsidR="00DD5689" w:rsidRPr="00DD5689" w:rsidRDefault="00DD5689" w:rsidP="00DD5689">
      <w:pPr>
        <w:ind w:left="-170"/>
        <w:jc w:val="both"/>
        <w:rPr>
          <w:rFonts w:ascii="Arial" w:hAnsi="Arial" w:cs="Arial"/>
          <w:b/>
          <w:sz w:val="22"/>
          <w:szCs w:val="22"/>
        </w:rPr>
      </w:pPr>
      <w:r w:rsidRPr="00DD5689">
        <w:rPr>
          <w:rFonts w:ascii="Arial" w:hAnsi="Arial" w:cs="Arial"/>
          <w:sz w:val="22"/>
          <w:szCs w:val="22"/>
        </w:rPr>
        <w:sym w:font="Wingdings 2" w:char="F0ED"/>
      </w:r>
      <w:r w:rsidRPr="00DD5689">
        <w:rPr>
          <w:rFonts w:ascii="Arial" w:hAnsi="Arial" w:cs="Arial"/>
          <w:b/>
          <w:sz w:val="22"/>
          <w:szCs w:val="22"/>
        </w:rPr>
        <w:t xml:space="preserve">Ζ΄ Βρεφονηπιακός Σταθμός : Αχιλλέως 3 </w:t>
      </w:r>
      <w:r w:rsidRPr="00DD5689">
        <w:rPr>
          <w:rFonts w:ascii="Arial" w:hAnsi="Arial" w:cs="Arial"/>
          <w:b/>
          <w:sz w:val="22"/>
          <w:szCs w:val="22"/>
        </w:rPr>
        <w:tab/>
      </w:r>
      <w:r w:rsidRPr="00DD5689">
        <w:rPr>
          <w:rFonts w:ascii="Arial" w:hAnsi="Arial" w:cs="Arial"/>
          <w:b/>
          <w:sz w:val="22"/>
          <w:szCs w:val="22"/>
        </w:rPr>
        <w:tab/>
      </w:r>
      <w:r w:rsidRPr="00DD5689">
        <w:rPr>
          <w:rFonts w:ascii="Arial" w:hAnsi="Arial" w:cs="Arial"/>
          <w:b/>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210/2934663</w:t>
      </w:r>
    </w:p>
    <w:p w14:paraId="31E8B06E"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46C543A0"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 και</w:t>
      </w:r>
    </w:p>
    <w:p w14:paraId="18C03EE6" w14:textId="77777777" w:rsidR="00DD5689" w:rsidRPr="00DD5689" w:rsidRDefault="00DD5689" w:rsidP="00DD5689">
      <w:pPr>
        <w:ind w:left="-170"/>
        <w:jc w:val="both"/>
        <w:rPr>
          <w:rFonts w:ascii="Arial" w:hAnsi="Arial" w:cs="Arial"/>
          <w:sz w:val="22"/>
          <w:szCs w:val="22"/>
        </w:rPr>
      </w:pPr>
    </w:p>
    <w:p w14:paraId="2239B501"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ab/>
        <w:t xml:space="preserve"> </w:t>
      </w:r>
      <w:r w:rsidRPr="00DD5689">
        <w:rPr>
          <w:rFonts w:ascii="Arial" w:hAnsi="Arial" w:cs="Arial"/>
          <w:b/>
          <w:sz w:val="22"/>
          <w:szCs w:val="22"/>
          <w:u w:val="single"/>
        </w:rPr>
        <w:t>τα  βρέφη</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τον 18</w:t>
      </w:r>
      <w:r w:rsidRPr="00DD5689">
        <w:rPr>
          <w:rFonts w:ascii="Arial" w:hAnsi="Arial" w:cs="Arial"/>
          <w:b/>
          <w:sz w:val="22"/>
          <w:szCs w:val="22"/>
          <w:vertAlign w:val="superscript"/>
        </w:rPr>
        <w:t>ο</w:t>
      </w:r>
      <w:r w:rsidRPr="00DD5689">
        <w:rPr>
          <w:rFonts w:ascii="Arial" w:hAnsi="Arial" w:cs="Arial"/>
          <w:b/>
          <w:sz w:val="22"/>
          <w:szCs w:val="22"/>
        </w:rPr>
        <w:t xml:space="preserve"> μήνα</w:t>
      </w:r>
      <w:r w:rsidRPr="00DD5689">
        <w:rPr>
          <w:rFonts w:ascii="Arial" w:hAnsi="Arial" w:cs="Arial"/>
          <w:sz w:val="22"/>
          <w:szCs w:val="22"/>
        </w:rPr>
        <w:t xml:space="preserve">  </w:t>
      </w:r>
    </w:p>
    <w:p w14:paraId="1AE1AABA" w14:textId="77777777" w:rsidR="00DD5689" w:rsidRPr="00DD5689" w:rsidRDefault="00DD5689" w:rsidP="00DD5689">
      <w:pPr>
        <w:ind w:left="-170"/>
        <w:jc w:val="both"/>
        <w:rPr>
          <w:rFonts w:ascii="Arial" w:hAnsi="Arial" w:cs="Arial"/>
          <w:b/>
          <w:sz w:val="22"/>
          <w:szCs w:val="22"/>
        </w:rPr>
      </w:pPr>
      <w:r w:rsidRPr="00DD5689">
        <w:rPr>
          <w:rFonts w:ascii="Arial" w:hAnsi="Arial" w:cs="Arial"/>
          <w:sz w:val="22"/>
          <w:szCs w:val="22"/>
        </w:rPr>
        <w:t xml:space="preserve">                                                  </w:t>
      </w:r>
    </w:p>
    <w:p w14:paraId="5E5F605C" w14:textId="77777777" w:rsidR="00DD5689" w:rsidRPr="00DD5689" w:rsidRDefault="00DD5689" w:rsidP="00DD5689">
      <w:pPr>
        <w:ind w:left="-170"/>
        <w:jc w:val="both"/>
        <w:rPr>
          <w:rFonts w:ascii="Arial" w:hAnsi="Arial" w:cs="Arial"/>
          <w:b/>
          <w:sz w:val="22"/>
          <w:szCs w:val="22"/>
        </w:rPr>
      </w:pPr>
      <w:r w:rsidRPr="00DD5689">
        <w:rPr>
          <w:rFonts w:ascii="Arial" w:hAnsi="Arial" w:cs="Arial"/>
          <w:sz w:val="22"/>
          <w:szCs w:val="22"/>
        </w:rPr>
        <w:lastRenderedPageBreak/>
        <w:sym w:font="Wingdings 2" w:char="F0ED"/>
      </w:r>
      <w:r w:rsidRPr="00DD5689">
        <w:rPr>
          <w:rFonts w:ascii="Arial" w:hAnsi="Arial" w:cs="Arial"/>
          <w:b/>
          <w:sz w:val="22"/>
          <w:szCs w:val="22"/>
        </w:rPr>
        <w:t xml:space="preserve">Η΄ Βρεφονηπιακός Σταθμός : </w:t>
      </w:r>
      <w:proofErr w:type="spellStart"/>
      <w:r w:rsidRPr="00DD5689">
        <w:rPr>
          <w:rFonts w:ascii="Arial" w:hAnsi="Arial" w:cs="Arial"/>
          <w:b/>
          <w:sz w:val="22"/>
          <w:szCs w:val="22"/>
        </w:rPr>
        <w:t>Αρχιμήδους</w:t>
      </w:r>
      <w:proofErr w:type="spellEnd"/>
      <w:r w:rsidRPr="00DD5689">
        <w:rPr>
          <w:rFonts w:ascii="Arial" w:hAnsi="Arial" w:cs="Arial"/>
          <w:b/>
          <w:sz w:val="22"/>
          <w:szCs w:val="22"/>
        </w:rPr>
        <w:t xml:space="preserve"> 1              </w:t>
      </w:r>
      <w:r w:rsidRPr="00DD5689">
        <w:rPr>
          <w:rFonts w:ascii="Arial" w:hAnsi="Arial" w:cs="Arial"/>
          <w:b/>
          <w:sz w:val="22"/>
          <w:szCs w:val="22"/>
        </w:rPr>
        <w:tab/>
      </w:r>
      <w:r w:rsidRPr="00DD5689">
        <w:rPr>
          <w:rFonts w:ascii="Arial" w:hAnsi="Arial" w:cs="Arial"/>
          <w:b/>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210/2916176</w:t>
      </w:r>
    </w:p>
    <w:p w14:paraId="0C008B82" w14:textId="77777777" w:rsidR="00DD5689" w:rsidRPr="00DD5689" w:rsidRDefault="00DD5689" w:rsidP="00DD5689">
      <w:pPr>
        <w:ind w:left="-170"/>
        <w:jc w:val="both"/>
        <w:rPr>
          <w:rFonts w:ascii="Arial" w:hAnsi="Arial" w:cs="Arial"/>
          <w:sz w:val="22"/>
          <w:szCs w:val="22"/>
        </w:rPr>
      </w:pPr>
      <w:r w:rsidRPr="00DD5689">
        <w:rPr>
          <w:rFonts w:ascii="Arial" w:hAnsi="Arial" w:cs="Arial"/>
          <w:b/>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0BF4A4CA" w14:textId="77777777" w:rsidR="00DD5689" w:rsidRPr="00DD5689" w:rsidRDefault="00DD5689" w:rsidP="00DD5689">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 και</w:t>
      </w:r>
    </w:p>
    <w:p w14:paraId="43629374" w14:textId="77777777" w:rsidR="00DD5689" w:rsidRPr="00DD5689" w:rsidRDefault="00DD5689" w:rsidP="00DD5689">
      <w:pPr>
        <w:ind w:left="-170"/>
        <w:jc w:val="both"/>
        <w:rPr>
          <w:rFonts w:ascii="Arial" w:hAnsi="Arial" w:cs="Arial"/>
          <w:sz w:val="22"/>
          <w:szCs w:val="22"/>
        </w:rPr>
      </w:pPr>
    </w:p>
    <w:p w14:paraId="37BF9A37" w14:textId="77777777" w:rsidR="00DD5689" w:rsidRPr="00DD5689" w:rsidRDefault="00DD5689" w:rsidP="00DD5689">
      <w:pPr>
        <w:ind w:left="-170"/>
        <w:jc w:val="both"/>
        <w:rPr>
          <w:rFonts w:ascii="Arial" w:hAnsi="Arial" w:cs="Arial"/>
          <w:b/>
          <w:sz w:val="22"/>
          <w:szCs w:val="22"/>
        </w:rPr>
      </w:pPr>
      <w:r w:rsidRPr="00DD5689">
        <w:rPr>
          <w:rFonts w:ascii="Arial" w:hAnsi="Arial" w:cs="Arial"/>
          <w:sz w:val="22"/>
          <w:szCs w:val="22"/>
        </w:rPr>
        <w:t xml:space="preserve">     </w:t>
      </w:r>
      <w:r w:rsidRPr="00DD5689">
        <w:rPr>
          <w:rFonts w:ascii="Arial" w:hAnsi="Arial" w:cs="Arial"/>
          <w:b/>
          <w:sz w:val="22"/>
          <w:szCs w:val="22"/>
          <w:u w:val="single"/>
        </w:rPr>
        <w:t>τα βρέφη</w:t>
      </w:r>
      <w:r w:rsidRPr="00DD5689">
        <w:rPr>
          <w:rFonts w:ascii="Arial" w:hAnsi="Arial" w:cs="Arial"/>
          <w:sz w:val="22"/>
          <w:szCs w:val="22"/>
        </w:rPr>
        <w:t xml:space="preserve"> που έχουν συμπληρώσει (από 01/09/2021 έως 30/09/2021</w:t>
      </w:r>
      <w:r w:rsidRPr="00DD5689">
        <w:rPr>
          <w:rFonts w:ascii="Arial" w:hAnsi="Arial" w:cs="Arial"/>
          <w:b/>
          <w:sz w:val="22"/>
          <w:szCs w:val="22"/>
        </w:rPr>
        <w:t>) τον 6ο μήνα</w:t>
      </w:r>
    </w:p>
    <w:p w14:paraId="4C8BF7FC" w14:textId="77777777" w:rsidR="00DD5689" w:rsidRPr="00DD5689" w:rsidRDefault="00DD5689" w:rsidP="00DD5689">
      <w:pPr>
        <w:ind w:left="-170"/>
        <w:jc w:val="both"/>
        <w:rPr>
          <w:rFonts w:ascii="Arial" w:hAnsi="Arial" w:cs="Arial"/>
          <w:sz w:val="22"/>
          <w:szCs w:val="22"/>
        </w:rPr>
      </w:pPr>
    </w:p>
    <w:p w14:paraId="30B56DBE" w14:textId="77777777" w:rsidR="00DD5689" w:rsidRPr="00DD5689" w:rsidRDefault="00DD5689" w:rsidP="00DD5689">
      <w:pPr>
        <w:pStyle w:val="Web"/>
        <w:numPr>
          <w:ilvl w:val="0"/>
          <w:numId w:val="14"/>
        </w:numPr>
        <w:spacing w:before="0" w:beforeAutospacing="0" w:after="0" w:afterAutospacing="0"/>
        <w:jc w:val="both"/>
        <w:rPr>
          <w:rFonts w:ascii="Arial" w:hAnsi="Arial" w:cs="Arial"/>
          <w:sz w:val="22"/>
          <w:szCs w:val="22"/>
        </w:rPr>
      </w:pPr>
      <w:r w:rsidRPr="00DD5689">
        <w:rPr>
          <w:rFonts w:ascii="Arial" w:hAnsi="Arial" w:cs="Arial"/>
          <w:b/>
          <w:sz w:val="22"/>
          <w:szCs w:val="22"/>
        </w:rPr>
        <w:t>Δυνατότητα εγγραφής έχουν όλοι οι  γονείς εργαζόμενοι ή άνεργοι, δημότες και κάτοικοι  ή κάτοικοι μόνο του Δήμου Γαλατσίου.</w:t>
      </w:r>
    </w:p>
    <w:p w14:paraId="3B3FDAC8" w14:textId="77777777" w:rsidR="00DD5689" w:rsidRPr="00DD5689" w:rsidRDefault="00DD5689" w:rsidP="00DD5689">
      <w:pPr>
        <w:pStyle w:val="Web"/>
        <w:numPr>
          <w:ilvl w:val="0"/>
          <w:numId w:val="29"/>
        </w:numPr>
        <w:spacing w:before="0" w:beforeAutospacing="0" w:after="0" w:afterAutospacing="0"/>
        <w:jc w:val="both"/>
        <w:rPr>
          <w:rFonts w:ascii="Arial" w:hAnsi="Arial" w:cs="Arial"/>
          <w:sz w:val="22"/>
          <w:szCs w:val="22"/>
        </w:rPr>
      </w:pPr>
      <w:r w:rsidRPr="00DD5689">
        <w:rPr>
          <w:rFonts w:ascii="Arial" w:hAnsi="Arial" w:cs="Arial"/>
          <w:sz w:val="22"/>
          <w:szCs w:val="22"/>
        </w:rPr>
        <w:t>(Επίσης δυνατότητα εγγραφής έχουν και αυτοί που διαμένουν σε όμορο Δήμο, στην περίπτωση που υπάρχει κενή θέση ή με την εγγραφή εξυπηρετείται ιδιαίτερα οξυμένη κοινωνική ανάγκη των γονέων, η οποία αιτιολογείται ειδικά σε σχετική απόφαση του Διοικητικού Συμβουλίου του Ν.Π.)</w:t>
      </w:r>
    </w:p>
    <w:p w14:paraId="1BB8EC72" w14:textId="77777777" w:rsidR="00DD5689" w:rsidRPr="00DD5689" w:rsidRDefault="00DD5689" w:rsidP="00DD5689">
      <w:pPr>
        <w:pStyle w:val="Web"/>
        <w:spacing w:before="0" w:beforeAutospacing="0" w:after="0" w:afterAutospacing="0"/>
        <w:ind w:left="855"/>
        <w:jc w:val="both"/>
        <w:rPr>
          <w:rFonts w:ascii="Arial" w:hAnsi="Arial" w:cs="Arial"/>
          <w:sz w:val="22"/>
          <w:szCs w:val="22"/>
        </w:rPr>
      </w:pPr>
    </w:p>
    <w:p w14:paraId="20539753" w14:textId="77777777" w:rsidR="00DD5689" w:rsidRPr="00DD5689" w:rsidRDefault="00DD5689" w:rsidP="00DD5689">
      <w:pPr>
        <w:pStyle w:val="Web"/>
        <w:spacing w:before="0" w:beforeAutospacing="0" w:after="0" w:afterAutospacing="0"/>
        <w:jc w:val="both"/>
        <w:rPr>
          <w:rStyle w:val="20"/>
          <w:rFonts w:ascii="Arial" w:hAnsi="Arial" w:cs="Arial"/>
          <w:b w:val="0"/>
          <w:bCs w:val="0"/>
          <w:sz w:val="22"/>
          <w:szCs w:val="22"/>
        </w:rPr>
      </w:pPr>
    </w:p>
    <w:p w14:paraId="41E110B0" w14:textId="427A96E4" w:rsidR="00DD5689" w:rsidRDefault="00DD5689" w:rsidP="00DD5689">
      <w:pPr>
        <w:pStyle w:val="Web"/>
        <w:spacing w:before="0" w:beforeAutospacing="0" w:after="0" w:afterAutospacing="0"/>
        <w:jc w:val="center"/>
        <w:rPr>
          <w:rStyle w:val="20"/>
          <w:rFonts w:ascii="Arial" w:hAnsi="Arial" w:cs="Arial"/>
          <w:sz w:val="22"/>
          <w:szCs w:val="22"/>
          <w:u w:val="single"/>
        </w:rPr>
      </w:pPr>
      <w:r w:rsidRPr="00DD5689">
        <w:rPr>
          <w:rStyle w:val="20"/>
          <w:rFonts w:ascii="Arial" w:hAnsi="Arial" w:cs="Arial"/>
          <w:sz w:val="22"/>
          <w:szCs w:val="22"/>
          <w:u w:val="single"/>
        </w:rPr>
        <w:t>ΔΙΚΑΙΟΛΟΓΗΤΙΚΑ ΕΓΓΡΑΦΗΣ-ΕΠΑΝΕΓΓΡΑΦΗΣ</w:t>
      </w:r>
    </w:p>
    <w:p w14:paraId="73FB78A0" w14:textId="77777777" w:rsidR="00DD5689" w:rsidRPr="00DD5689" w:rsidRDefault="00DD5689" w:rsidP="00DD5689">
      <w:pPr>
        <w:pStyle w:val="Web"/>
        <w:spacing w:before="0" w:beforeAutospacing="0" w:after="0" w:afterAutospacing="0"/>
        <w:jc w:val="center"/>
        <w:rPr>
          <w:rFonts w:ascii="Arial" w:hAnsi="Arial" w:cs="Arial"/>
          <w:sz w:val="22"/>
          <w:szCs w:val="22"/>
        </w:rPr>
      </w:pPr>
    </w:p>
    <w:p w14:paraId="7249F8FD" w14:textId="77777777" w:rsidR="00DD5689" w:rsidRPr="00DD5689" w:rsidRDefault="00DD5689" w:rsidP="00DD5689">
      <w:pPr>
        <w:pStyle w:val="Web"/>
        <w:spacing w:before="0" w:beforeAutospacing="0" w:after="0" w:afterAutospacing="0"/>
        <w:rPr>
          <w:rStyle w:val="20"/>
          <w:rFonts w:ascii="Arial" w:hAnsi="Arial" w:cs="Arial"/>
          <w:b w:val="0"/>
          <w:bCs w:val="0"/>
          <w:color w:val="4472C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139"/>
      </w:tblGrid>
      <w:tr w:rsidR="00DD5689" w:rsidRPr="00DD5689" w14:paraId="0CE5BC71" w14:textId="77777777" w:rsidTr="00DD5689">
        <w:tc>
          <w:tcPr>
            <w:tcW w:w="936" w:type="dxa"/>
            <w:shd w:val="clear" w:color="auto" w:fill="auto"/>
          </w:tcPr>
          <w:p w14:paraId="1AE205F0" w14:textId="77777777" w:rsidR="00DD5689" w:rsidRPr="00DD5689" w:rsidRDefault="00DD5689" w:rsidP="00DD5689">
            <w:pPr>
              <w:pStyle w:val="a7"/>
              <w:numPr>
                <w:ilvl w:val="0"/>
                <w:numId w:val="13"/>
              </w:numPr>
              <w:ind w:right="-30"/>
              <w:jc w:val="center"/>
              <w:rPr>
                <w:rStyle w:val="20"/>
                <w:rFonts w:eastAsia="Calibri"/>
                <w:sz w:val="22"/>
                <w:szCs w:val="22"/>
                <w:u w:val="single"/>
              </w:rPr>
            </w:pPr>
          </w:p>
        </w:tc>
        <w:tc>
          <w:tcPr>
            <w:tcW w:w="9139" w:type="dxa"/>
            <w:shd w:val="clear" w:color="auto" w:fill="auto"/>
          </w:tcPr>
          <w:p w14:paraId="6C0A7DC2" w14:textId="77777777" w:rsidR="00DD5689" w:rsidRPr="00DD5689" w:rsidRDefault="00DD5689" w:rsidP="00C701AD">
            <w:pPr>
              <w:pStyle w:val="Web"/>
              <w:autoSpaceDE w:val="0"/>
              <w:spacing w:before="0" w:beforeAutospacing="0" w:after="280" w:afterAutospacing="0"/>
              <w:ind w:right="367"/>
              <w:jc w:val="both"/>
              <w:rPr>
                <w:rFonts w:ascii="Arial" w:eastAsia="Calibri" w:hAnsi="Arial" w:cs="Arial"/>
                <w:b/>
                <w:sz w:val="22"/>
                <w:szCs w:val="22"/>
              </w:rPr>
            </w:pPr>
            <w:r w:rsidRPr="00DD5689">
              <w:rPr>
                <w:rFonts w:ascii="Arial" w:eastAsia="Calibri" w:hAnsi="Arial" w:cs="Arial"/>
                <w:b/>
                <w:sz w:val="22"/>
                <w:szCs w:val="22"/>
              </w:rPr>
              <w:t xml:space="preserve"> Η αίτηση εγγραφής και επανεγγραφής με τα στοιχεία του πατέρα, της μητέρας ή του κηδεμόνα υπέχει μορφή υπεύθυνης δήλωσης και  θα γίνεται:</w:t>
            </w:r>
          </w:p>
          <w:p w14:paraId="698776CE" w14:textId="77777777" w:rsidR="00DD5689" w:rsidRPr="00DD5689" w:rsidRDefault="00DD5689" w:rsidP="00C701AD">
            <w:pPr>
              <w:pStyle w:val="Web"/>
              <w:autoSpaceDE w:val="0"/>
              <w:spacing w:before="0" w:beforeAutospacing="0" w:after="280" w:afterAutospacing="0"/>
              <w:ind w:right="367"/>
              <w:jc w:val="both"/>
              <w:rPr>
                <w:rFonts w:ascii="Arial" w:eastAsia="Calibri" w:hAnsi="Arial" w:cs="Arial"/>
                <w:b/>
                <w:color w:val="FF0000"/>
                <w:sz w:val="22"/>
                <w:szCs w:val="22"/>
              </w:rPr>
            </w:pPr>
            <w:r w:rsidRPr="00DD5689">
              <w:rPr>
                <w:rFonts w:ascii="Arial" w:eastAsia="Calibri" w:hAnsi="Arial" w:cs="Arial"/>
                <w:b/>
                <w:sz w:val="22"/>
                <w:szCs w:val="22"/>
              </w:rPr>
              <w:t xml:space="preserve"> Μόνο  ηλεκτρονικά (θα υποβάλλεται μία και μοναδική αίτηση με τη χρήση του ΑΜΚΑ του νηπίου/βρέφους) και θα επισυνάπτονται όλα τα δικαιολογητικά ηλεκτρονικά.</w:t>
            </w:r>
          </w:p>
        </w:tc>
      </w:tr>
      <w:tr w:rsidR="00DD5689" w:rsidRPr="00DD5689" w14:paraId="6A26BD42" w14:textId="77777777" w:rsidTr="00DD5689">
        <w:tc>
          <w:tcPr>
            <w:tcW w:w="936" w:type="dxa"/>
            <w:shd w:val="clear" w:color="auto" w:fill="auto"/>
          </w:tcPr>
          <w:p w14:paraId="647AFB56" w14:textId="77777777" w:rsidR="00DD5689" w:rsidRPr="00DD5689" w:rsidRDefault="00DD5689" w:rsidP="00DD5689">
            <w:pPr>
              <w:pStyle w:val="a7"/>
              <w:numPr>
                <w:ilvl w:val="0"/>
                <w:numId w:val="13"/>
              </w:numPr>
              <w:ind w:right="-30"/>
              <w:jc w:val="center"/>
              <w:rPr>
                <w:rStyle w:val="20"/>
                <w:rFonts w:eastAsia="Calibri"/>
                <w:sz w:val="22"/>
                <w:szCs w:val="22"/>
                <w:u w:val="single"/>
              </w:rPr>
            </w:pPr>
          </w:p>
          <w:p w14:paraId="5D090C99" w14:textId="77777777" w:rsidR="00DD5689" w:rsidRPr="00DD5689" w:rsidRDefault="00DD5689" w:rsidP="00C701AD">
            <w:pPr>
              <w:ind w:right="-30"/>
              <w:jc w:val="center"/>
              <w:rPr>
                <w:rStyle w:val="20"/>
                <w:rFonts w:ascii="Arial" w:eastAsia="Calibri" w:hAnsi="Arial" w:cs="Arial"/>
                <w:sz w:val="22"/>
                <w:szCs w:val="22"/>
                <w:u w:val="single"/>
              </w:rPr>
            </w:pPr>
          </w:p>
          <w:p w14:paraId="3F353B2C" w14:textId="77777777" w:rsidR="00DD5689" w:rsidRPr="00DD5689" w:rsidRDefault="00DD5689" w:rsidP="00C701AD">
            <w:pPr>
              <w:ind w:right="-30"/>
              <w:jc w:val="center"/>
              <w:rPr>
                <w:rStyle w:val="20"/>
                <w:rFonts w:ascii="Arial" w:eastAsia="Calibri" w:hAnsi="Arial" w:cs="Arial"/>
                <w:sz w:val="22"/>
                <w:szCs w:val="22"/>
                <w:u w:val="single"/>
              </w:rPr>
            </w:pPr>
          </w:p>
        </w:tc>
        <w:tc>
          <w:tcPr>
            <w:tcW w:w="9139" w:type="dxa"/>
            <w:shd w:val="clear" w:color="auto" w:fill="auto"/>
          </w:tcPr>
          <w:p w14:paraId="782BEEE8" w14:textId="77777777" w:rsidR="00DD5689" w:rsidRPr="00DD5689" w:rsidRDefault="00DD5689" w:rsidP="00DD5689">
            <w:pPr>
              <w:pStyle w:val="Web"/>
              <w:numPr>
                <w:ilvl w:val="0"/>
                <w:numId w:val="33"/>
              </w:numPr>
              <w:autoSpaceDE w:val="0"/>
              <w:spacing w:before="0" w:beforeAutospacing="0" w:after="0" w:afterAutospacing="0"/>
              <w:jc w:val="both"/>
              <w:rPr>
                <w:rFonts w:ascii="Arial" w:eastAsia="Calibri" w:hAnsi="Arial" w:cs="Arial"/>
                <w:sz w:val="22"/>
                <w:szCs w:val="22"/>
              </w:rPr>
            </w:pPr>
            <w:r w:rsidRPr="00DD5689">
              <w:rPr>
                <w:rFonts w:ascii="Arial" w:eastAsia="Calibri" w:hAnsi="Arial" w:cs="Arial"/>
                <w:sz w:val="22"/>
                <w:szCs w:val="22"/>
              </w:rPr>
              <w:t xml:space="preserve">Πιστοποιητικό οικογενειακής κατάστασης του τελευταίου τριμήνου και όπου αυτό δεν είναι εφικτό ληξιαρχική πράξη γέννησης ή πιστοποιητικό γέννησης του νηπίου/βρέφους. </w:t>
            </w:r>
          </w:p>
          <w:p w14:paraId="48793803" w14:textId="77777777" w:rsidR="00DD5689" w:rsidRPr="00DD5689" w:rsidRDefault="00DD5689" w:rsidP="00DD5689">
            <w:pPr>
              <w:pStyle w:val="Web"/>
              <w:numPr>
                <w:ilvl w:val="0"/>
                <w:numId w:val="33"/>
              </w:numPr>
              <w:autoSpaceDE w:val="0"/>
              <w:spacing w:before="0" w:beforeAutospacing="0" w:after="0" w:afterAutospacing="0"/>
              <w:jc w:val="both"/>
              <w:rPr>
                <w:rFonts w:ascii="Arial" w:eastAsia="Calibri" w:hAnsi="Arial" w:cs="Arial"/>
                <w:sz w:val="22"/>
                <w:szCs w:val="22"/>
              </w:rPr>
            </w:pPr>
            <w:r w:rsidRPr="00DD5689">
              <w:rPr>
                <w:rFonts w:ascii="Arial" w:eastAsia="Calibri" w:hAnsi="Arial" w:cs="Arial"/>
                <w:sz w:val="22"/>
                <w:szCs w:val="22"/>
              </w:rPr>
              <w:t>Σε περίπτωση ύπαρξης συμφώνου συμβίωσης απαιτείται η προσκόμισή του, καθώς και τα εκκαθαριστικά σημειώματα και των δύο μερών.</w:t>
            </w:r>
          </w:p>
          <w:p w14:paraId="6D669D22" w14:textId="77777777" w:rsidR="00DD5689" w:rsidRPr="00DD5689" w:rsidRDefault="00DD5689" w:rsidP="00DD5689">
            <w:pPr>
              <w:pStyle w:val="a7"/>
              <w:numPr>
                <w:ilvl w:val="0"/>
                <w:numId w:val="33"/>
              </w:numPr>
              <w:autoSpaceDE w:val="0"/>
              <w:autoSpaceDN w:val="0"/>
              <w:adjustRightInd w:val="0"/>
              <w:rPr>
                <w:rFonts w:eastAsia="Calibri"/>
                <w:sz w:val="22"/>
                <w:szCs w:val="22"/>
              </w:rPr>
            </w:pPr>
            <w:r w:rsidRPr="00DD5689">
              <w:rPr>
                <w:rFonts w:eastAsia="Calibri"/>
                <w:sz w:val="22"/>
                <w:szCs w:val="22"/>
              </w:rPr>
              <w:t>Σε περίπτωση ανάδοχης οικογένειας  απαιτείται και αντίγραφο δικαστικής απόφασης ή άλλο αποδεικτικό έγγραφο της Επιτροπείας ανηλίκου τέκνου</w:t>
            </w:r>
          </w:p>
          <w:p w14:paraId="14A71D96" w14:textId="77777777" w:rsidR="00DD5689" w:rsidRPr="00DD5689" w:rsidRDefault="00DD5689" w:rsidP="00C701AD">
            <w:pPr>
              <w:ind w:right="-30"/>
              <w:jc w:val="center"/>
              <w:rPr>
                <w:rStyle w:val="20"/>
                <w:rFonts w:ascii="Arial" w:eastAsia="Calibri" w:hAnsi="Arial" w:cs="Arial"/>
                <w:sz w:val="22"/>
                <w:szCs w:val="22"/>
                <w:u w:val="single"/>
              </w:rPr>
            </w:pPr>
          </w:p>
        </w:tc>
      </w:tr>
      <w:tr w:rsidR="00DD5689" w:rsidRPr="00DD5689" w14:paraId="64B8C1A4" w14:textId="77777777" w:rsidTr="00DD5689">
        <w:tc>
          <w:tcPr>
            <w:tcW w:w="936" w:type="dxa"/>
            <w:shd w:val="clear" w:color="auto" w:fill="auto"/>
          </w:tcPr>
          <w:p w14:paraId="6B378EE6" w14:textId="77777777" w:rsidR="00DD5689" w:rsidRPr="00DD5689" w:rsidRDefault="00DD5689" w:rsidP="00DD5689">
            <w:pPr>
              <w:pStyle w:val="a7"/>
              <w:numPr>
                <w:ilvl w:val="0"/>
                <w:numId w:val="13"/>
              </w:numPr>
              <w:ind w:right="-30"/>
              <w:jc w:val="center"/>
              <w:rPr>
                <w:rStyle w:val="20"/>
                <w:rFonts w:eastAsia="Calibri"/>
                <w:sz w:val="22"/>
                <w:szCs w:val="22"/>
                <w:u w:val="single"/>
              </w:rPr>
            </w:pPr>
          </w:p>
          <w:p w14:paraId="4D720C68" w14:textId="77777777" w:rsidR="00DD5689" w:rsidRPr="00DD5689" w:rsidRDefault="00DD5689" w:rsidP="00C701AD">
            <w:pPr>
              <w:ind w:right="-30"/>
              <w:jc w:val="center"/>
              <w:rPr>
                <w:rStyle w:val="20"/>
                <w:rFonts w:ascii="Arial" w:eastAsia="Calibri" w:hAnsi="Arial" w:cs="Arial"/>
                <w:sz w:val="22"/>
                <w:szCs w:val="22"/>
                <w:u w:val="single"/>
              </w:rPr>
            </w:pPr>
          </w:p>
          <w:p w14:paraId="2B52DF8E" w14:textId="77777777" w:rsidR="00DD5689" w:rsidRPr="00DD5689" w:rsidRDefault="00DD5689" w:rsidP="00C701AD">
            <w:pPr>
              <w:ind w:right="-30"/>
              <w:jc w:val="center"/>
              <w:rPr>
                <w:rStyle w:val="20"/>
                <w:rFonts w:ascii="Arial" w:eastAsia="Calibri" w:hAnsi="Arial" w:cs="Arial"/>
                <w:sz w:val="22"/>
                <w:szCs w:val="22"/>
                <w:u w:val="single"/>
              </w:rPr>
            </w:pPr>
          </w:p>
        </w:tc>
        <w:tc>
          <w:tcPr>
            <w:tcW w:w="9139" w:type="dxa"/>
            <w:shd w:val="clear" w:color="auto" w:fill="auto"/>
          </w:tcPr>
          <w:p w14:paraId="25570209" w14:textId="77777777" w:rsidR="00DD5689" w:rsidRPr="00DD5689" w:rsidRDefault="00DD5689" w:rsidP="00C701AD">
            <w:pPr>
              <w:contextualSpacing/>
              <w:jc w:val="both"/>
              <w:rPr>
                <w:rFonts w:ascii="Arial" w:eastAsia="Calibri" w:hAnsi="Arial" w:cs="Arial"/>
                <w:sz w:val="22"/>
                <w:szCs w:val="22"/>
              </w:rPr>
            </w:pPr>
            <w:r w:rsidRPr="00DD5689">
              <w:rPr>
                <w:rFonts w:ascii="Arial" w:eastAsia="Calibri" w:hAnsi="Arial" w:cs="Arial"/>
                <w:sz w:val="22"/>
                <w:szCs w:val="22"/>
                <w:u w:val="single"/>
              </w:rPr>
              <w:t>ΓΙΑ ΕΡΓΑΖΟΜΕΝΟΥΣ ΣΤΟΝ ΙΔΙΩΤΙΚΟ ΤΟΜΕΑ</w:t>
            </w:r>
            <w:r w:rsidRPr="00DD5689">
              <w:rPr>
                <w:rFonts w:ascii="Arial" w:eastAsia="Calibri" w:hAnsi="Arial" w:cs="Arial"/>
                <w:sz w:val="22"/>
                <w:szCs w:val="22"/>
              </w:rPr>
              <w:t>:</w:t>
            </w:r>
          </w:p>
          <w:p w14:paraId="15F5D6A2" w14:textId="77777777" w:rsidR="00DD5689" w:rsidRPr="00DD5689" w:rsidRDefault="00DD5689" w:rsidP="00DD5689">
            <w:pPr>
              <w:pStyle w:val="a7"/>
              <w:numPr>
                <w:ilvl w:val="0"/>
                <w:numId w:val="15"/>
              </w:numPr>
              <w:contextualSpacing/>
              <w:jc w:val="both"/>
              <w:rPr>
                <w:rFonts w:eastAsia="Calibri"/>
                <w:sz w:val="22"/>
                <w:szCs w:val="22"/>
              </w:rPr>
            </w:pPr>
            <w:r w:rsidRPr="00DD5689">
              <w:rPr>
                <w:rFonts w:eastAsia="Calibri"/>
                <w:sz w:val="22"/>
                <w:szCs w:val="22"/>
              </w:rPr>
              <w:t>Βεβαίωση εργασίας από τον εργοδότη, η οποία θα αναφέρει υποχρεωτικά εάν πρόκειται  για πλήρη ή μερική απασχόληση και</w:t>
            </w:r>
          </w:p>
          <w:p w14:paraId="1337C3A5" w14:textId="77777777" w:rsidR="00DD5689" w:rsidRPr="00DD5689" w:rsidRDefault="00DD5689" w:rsidP="00DD5689">
            <w:pPr>
              <w:pStyle w:val="a7"/>
              <w:numPr>
                <w:ilvl w:val="0"/>
                <w:numId w:val="15"/>
              </w:numPr>
              <w:contextualSpacing/>
              <w:jc w:val="both"/>
              <w:rPr>
                <w:rFonts w:eastAsia="Calibri"/>
                <w:sz w:val="22"/>
                <w:szCs w:val="22"/>
              </w:rPr>
            </w:pPr>
            <w:r w:rsidRPr="00DD5689">
              <w:rPr>
                <w:rFonts w:eastAsia="Calibri"/>
                <w:sz w:val="22"/>
                <w:szCs w:val="22"/>
              </w:rPr>
              <w:t>Αντίγραφο ενσήμων ΜΟΝΟ εκτυπωμένο από το ΙΚΑ τουλάχιστον 3 μηνών (είτε το τελευταίο 3μηνο του 2020 ή το πρώτο 3μηνο του 2021)</w:t>
            </w:r>
          </w:p>
          <w:p w14:paraId="5D594CA8" w14:textId="77777777" w:rsidR="00DD5689" w:rsidRPr="00DD5689" w:rsidRDefault="00DD5689" w:rsidP="00DD5689">
            <w:pPr>
              <w:pStyle w:val="a7"/>
              <w:numPr>
                <w:ilvl w:val="0"/>
                <w:numId w:val="15"/>
              </w:numPr>
              <w:contextualSpacing/>
              <w:jc w:val="both"/>
              <w:rPr>
                <w:rFonts w:eastAsia="Calibri"/>
                <w:sz w:val="22"/>
                <w:szCs w:val="22"/>
              </w:rPr>
            </w:pPr>
            <w:r w:rsidRPr="00DD5689">
              <w:rPr>
                <w:rFonts w:eastAsia="Calibri"/>
                <w:sz w:val="22"/>
                <w:szCs w:val="22"/>
              </w:rPr>
              <w:t xml:space="preserve">Όπου υπάρχει ασφάλιση με </w:t>
            </w:r>
            <w:proofErr w:type="spellStart"/>
            <w:r w:rsidRPr="00DD5689">
              <w:rPr>
                <w:rFonts w:eastAsia="Calibri"/>
                <w:sz w:val="22"/>
                <w:szCs w:val="22"/>
              </w:rPr>
              <w:t>εργόσημο</w:t>
            </w:r>
            <w:proofErr w:type="spellEnd"/>
            <w:r w:rsidRPr="00DD5689">
              <w:rPr>
                <w:rFonts w:eastAsia="Calibri"/>
                <w:b/>
                <w:sz w:val="22"/>
                <w:szCs w:val="22"/>
              </w:rPr>
              <w:t xml:space="preserve"> </w:t>
            </w:r>
            <w:r w:rsidRPr="00DD5689">
              <w:rPr>
                <w:rFonts w:eastAsia="Calibri"/>
                <w:sz w:val="22"/>
                <w:szCs w:val="22"/>
              </w:rPr>
              <w:t xml:space="preserve">(αντίγραφο </w:t>
            </w:r>
            <w:proofErr w:type="spellStart"/>
            <w:r w:rsidRPr="00DD5689">
              <w:rPr>
                <w:rFonts w:eastAsia="Calibri"/>
                <w:sz w:val="22"/>
                <w:szCs w:val="22"/>
              </w:rPr>
              <w:t>εργόσημου</w:t>
            </w:r>
            <w:proofErr w:type="spellEnd"/>
            <w:r w:rsidRPr="00DD5689">
              <w:rPr>
                <w:rFonts w:eastAsia="Calibri"/>
                <w:sz w:val="22"/>
                <w:szCs w:val="22"/>
              </w:rPr>
              <w:t xml:space="preserve"> και απόδειξη κατάθεσης σε τράπεζα τελευταίου έτους προ της υποβολής της αίτησης, που να αποδεικνύει εργασία τουλάχιστον πέντε (5) μηνών)</w:t>
            </w:r>
          </w:p>
          <w:p w14:paraId="45DEC051" w14:textId="77777777" w:rsidR="00DD5689" w:rsidRPr="00DD5689" w:rsidRDefault="00DD5689" w:rsidP="00DD5689">
            <w:pPr>
              <w:pStyle w:val="a7"/>
              <w:numPr>
                <w:ilvl w:val="0"/>
                <w:numId w:val="15"/>
              </w:numPr>
              <w:contextualSpacing/>
              <w:jc w:val="both"/>
              <w:rPr>
                <w:rFonts w:eastAsia="Calibri"/>
                <w:sz w:val="22"/>
                <w:szCs w:val="22"/>
                <w:u w:val="single"/>
              </w:rPr>
            </w:pPr>
            <w:r w:rsidRPr="00DD5689">
              <w:rPr>
                <w:rFonts w:eastAsia="Calibri"/>
                <w:sz w:val="22"/>
                <w:szCs w:val="22"/>
                <w:u w:val="single"/>
              </w:rPr>
              <w:t>Σε περίπτωση αυτασφάλισης, 50 ένσημα εντός των τελευταίων 12 μηνών</w:t>
            </w:r>
          </w:p>
          <w:p w14:paraId="0D84C3DD" w14:textId="77777777" w:rsidR="00DD5689" w:rsidRPr="00DD5689" w:rsidRDefault="00DD5689" w:rsidP="00DD5689">
            <w:pPr>
              <w:pStyle w:val="a7"/>
              <w:numPr>
                <w:ilvl w:val="0"/>
                <w:numId w:val="15"/>
              </w:numPr>
              <w:contextualSpacing/>
              <w:jc w:val="both"/>
              <w:rPr>
                <w:rFonts w:eastAsia="Calibri"/>
                <w:sz w:val="22"/>
                <w:szCs w:val="22"/>
              </w:rPr>
            </w:pPr>
            <w:r w:rsidRPr="00DD5689">
              <w:rPr>
                <w:rFonts w:eastAsia="Calibri"/>
                <w:sz w:val="22"/>
                <w:szCs w:val="22"/>
              </w:rPr>
              <w:t xml:space="preserve">Για </w:t>
            </w:r>
            <w:r w:rsidRPr="00DD5689">
              <w:rPr>
                <w:rFonts w:eastAsia="Calibri"/>
                <w:b/>
                <w:sz w:val="22"/>
                <w:szCs w:val="22"/>
              </w:rPr>
              <w:t>τυχόν</w:t>
            </w:r>
            <w:r w:rsidRPr="00DD5689">
              <w:rPr>
                <w:rFonts w:eastAsia="Calibri"/>
                <w:sz w:val="22"/>
                <w:szCs w:val="22"/>
              </w:rPr>
              <w:t xml:space="preserve"> κάλυψη όλων ή μέρους των τροφείων από την επιχείρηση/εταιρεία που απασχολείται ο/η εργαζόμενος/</w:t>
            </w:r>
            <w:proofErr w:type="spellStart"/>
            <w:r w:rsidRPr="00DD5689">
              <w:rPr>
                <w:rFonts w:eastAsia="Calibri"/>
                <w:sz w:val="22"/>
                <w:szCs w:val="22"/>
              </w:rPr>
              <w:t>νη</w:t>
            </w:r>
            <w:proofErr w:type="spellEnd"/>
            <w:r w:rsidRPr="00DD5689">
              <w:rPr>
                <w:rFonts w:eastAsia="Calibri"/>
                <w:sz w:val="22"/>
                <w:szCs w:val="22"/>
              </w:rPr>
              <w:t xml:space="preserve">  απαιτείται  η σχετική βεβαίωση. </w:t>
            </w:r>
          </w:p>
          <w:p w14:paraId="395A9FFF" w14:textId="77777777" w:rsidR="00DD5689" w:rsidRPr="00DD5689" w:rsidRDefault="00DD5689" w:rsidP="00C701AD">
            <w:pPr>
              <w:pStyle w:val="a7"/>
              <w:contextualSpacing/>
              <w:jc w:val="both"/>
              <w:rPr>
                <w:rStyle w:val="20"/>
                <w:rFonts w:eastAsia="Calibri"/>
                <w:b w:val="0"/>
                <w:bCs w:val="0"/>
                <w:color w:val="FF0000"/>
                <w:sz w:val="22"/>
                <w:szCs w:val="22"/>
                <w:u w:val="single"/>
              </w:rPr>
            </w:pPr>
          </w:p>
        </w:tc>
      </w:tr>
      <w:tr w:rsidR="00DD5689" w:rsidRPr="00DD5689" w14:paraId="5198FA3A" w14:textId="77777777" w:rsidTr="00DD5689">
        <w:trPr>
          <w:trHeight w:val="2542"/>
        </w:trPr>
        <w:tc>
          <w:tcPr>
            <w:tcW w:w="936" w:type="dxa"/>
            <w:shd w:val="clear" w:color="auto" w:fill="auto"/>
          </w:tcPr>
          <w:p w14:paraId="1EE99FC6" w14:textId="77777777" w:rsidR="00DD5689" w:rsidRPr="00DD5689" w:rsidRDefault="00DD5689" w:rsidP="00C701AD">
            <w:pPr>
              <w:ind w:right="-30"/>
              <w:jc w:val="center"/>
              <w:rPr>
                <w:rStyle w:val="20"/>
                <w:rFonts w:ascii="Arial" w:eastAsia="Calibri" w:hAnsi="Arial" w:cs="Arial"/>
                <w:sz w:val="22"/>
                <w:szCs w:val="22"/>
                <w:u w:val="single"/>
              </w:rPr>
            </w:pPr>
          </w:p>
          <w:p w14:paraId="03A337B0" w14:textId="77777777" w:rsidR="00DD5689" w:rsidRPr="00DD5689" w:rsidRDefault="00DD5689" w:rsidP="00C701AD">
            <w:pPr>
              <w:ind w:right="-30"/>
              <w:jc w:val="center"/>
              <w:rPr>
                <w:rStyle w:val="20"/>
                <w:rFonts w:ascii="Arial" w:eastAsia="Calibri" w:hAnsi="Arial" w:cs="Arial"/>
                <w:sz w:val="22"/>
                <w:szCs w:val="22"/>
                <w:u w:val="single"/>
              </w:rPr>
            </w:pPr>
          </w:p>
          <w:p w14:paraId="279C1CBA" w14:textId="77777777" w:rsidR="00DD5689" w:rsidRPr="00DD5689" w:rsidRDefault="00DD5689" w:rsidP="00C701AD">
            <w:pPr>
              <w:ind w:right="-30"/>
              <w:jc w:val="center"/>
              <w:rPr>
                <w:rStyle w:val="20"/>
                <w:rFonts w:ascii="Arial" w:eastAsia="Calibri" w:hAnsi="Arial" w:cs="Arial"/>
                <w:sz w:val="22"/>
                <w:szCs w:val="22"/>
                <w:u w:val="single"/>
              </w:rPr>
            </w:pPr>
          </w:p>
          <w:p w14:paraId="2B06D17B" w14:textId="77777777" w:rsidR="00DD5689" w:rsidRPr="00DD5689" w:rsidRDefault="00DD5689" w:rsidP="00C701AD">
            <w:pPr>
              <w:ind w:right="-30"/>
              <w:jc w:val="center"/>
              <w:rPr>
                <w:rStyle w:val="20"/>
                <w:rFonts w:ascii="Arial" w:eastAsia="Calibri" w:hAnsi="Arial" w:cs="Arial"/>
                <w:sz w:val="22"/>
                <w:szCs w:val="22"/>
                <w:u w:val="single"/>
              </w:rPr>
            </w:pPr>
            <w:r w:rsidRPr="00DD5689">
              <w:rPr>
                <w:rStyle w:val="20"/>
                <w:rFonts w:ascii="Arial" w:eastAsia="Calibri" w:hAnsi="Arial" w:cs="Arial"/>
                <w:sz w:val="22"/>
                <w:szCs w:val="22"/>
                <w:u w:val="single"/>
              </w:rPr>
              <w:t>3.1</w:t>
            </w:r>
          </w:p>
          <w:p w14:paraId="3F9F2138" w14:textId="77777777" w:rsidR="00DD5689" w:rsidRPr="00DD5689" w:rsidRDefault="00DD5689" w:rsidP="00C701AD">
            <w:pPr>
              <w:ind w:right="-30"/>
              <w:rPr>
                <w:rStyle w:val="20"/>
                <w:rFonts w:ascii="Arial" w:eastAsia="Calibri" w:hAnsi="Arial" w:cs="Arial"/>
                <w:sz w:val="22"/>
                <w:szCs w:val="22"/>
                <w:u w:val="single"/>
              </w:rPr>
            </w:pPr>
          </w:p>
        </w:tc>
        <w:tc>
          <w:tcPr>
            <w:tcW w:w="9139" w:type="dxa"/>
            <w:shd w:val="clear" w:color="auto" w:fill="auto"/>
          </w:tcPr>
          <w:p w14:paraId="56CA2A66" w14:textId="77777777" w:rsidR="00DD5689" w:rsidRPr="00DD5689" w:rsidRDefault="00DD5689" w:rsidP="00C701AD">
            <w:pPr>
              <w:spacing w:line="360" w:lineRule="auto"/>
              <w:contextualSpacing/>
              <w:jc w:val="both"/>
              <w:rPr>
                <w:rFonts w:ascii="Arial" w:eastAsia="Calibri" w:hAnsi="Arial" w:cs="Arial"/>
                <w:sz w:val="22"/>
                <w:szCs w:val="22"/>
              </w:rPr>
            </w:pPr>
            <w:r w:rsidRPr="00DD5689">
              <w:rPr>
                <w:rFonts w:ascii="Arial" w:eastAsia="Calibri" w:hAnsi="Arial" w:cs="Arial"/>
                <w:sz w:val="22"/>
                <w:szCs w:val="22"/>
                <w:u w:val="single"/>
              </w:rPr>
              <w:t>ΓΙΑ ΕΡΓΑΖΟΜΕΝΟΥΣ ΣΤΟ ΔΗΜΟΣΙΟ ΤΟΜΕΑ / ΤΟΠΙΚΗ ΑΥΤΟΔΙΟΙΚΗΣΗ Ή ΤΑ ΝΠΔΔ ΑΥΤΩΝ:</w:t>
            </w:r>
          </w:p>
          <w:p w14:paraId="24C968B8" w14:textId="77777777" w:rsidR="00DD5689" w:rsidRPr="00DD5689" w:rsidRDefault="00DD5689" w:rsidP="00DD5689">
            <w:pPr>
              <w:pStyle w:val="a7"/>
              <w:numPr>
                <w:ilvl w:val="0"/>
                <w:numId w:val="16"/>
              </w:numPr>
              <w:tabs>
                <w:tab w:val="left" w:pos="1080"/>
              </w:tabs>
              <w:contextualSpacing/>
              <w:jc w:val="both"/>
              <w:rPr>
                <w:rFonts w:eastAsia="Calibri"/>
                <w:sz w:val="22"/>
                <w:szCs w:val="22"/>
              </w:rPr>
            </w:pPr>
            <w:r w:rsidRPr="00DD5689">
              <w:rPr>
                <w:rFonts w:eastAsia="Calibri"/>
                <w:sz w:val="22"/>
                <w:szCs w:val="22"/>
              </w:rPr>
              <w:t>Βεβαίωση εργασίας πρόσφατη</w:t>
            </w:r>
          </w:p>
          <w:p w14:paraId="5DC31044" w14:textId="77777777" w:rsidR="00DD5689" w:rsidRPr="00DD5689" w:rsidRDefault="00DD5689" w:rsidP="00C701AD">
            <w:pPr>
              <w:pStyle w:val="a7"/>
              <w:contextualSpacing/>
              <w:jc w:val="both"/>
              <w:rPr>
                <w:rFonts w:eastAsia="Calibri"/>
                <w:sz w:val="22"/>
                <w:szCs w:val="22"/>
              </w:rPr>
            </w:pPr>
            <w:r w:rsidRPr="00DD5689">
              <w:rPr>
                <w:rFonts w:eastAsia="Calibri"/>
                <w:sz w:val="22"/>
                <w:szCs w:val="22"/>
              </w:rPr>
              <w:t>Ή εναλλακτικά ανάλυση μισθοδοσίας τελευταίου μήνα, όπου θα αναγράφεται η σχέση εργασίας και  κλάδος/ειδικότητα  του/της εργαζόμενου/</w:t>
            </w:r>
            <w:proofErr w:type="spellStart"/>
            <w:r w:rsidRPr="00DD5689">
              <w:rPr>
                <w:rFonts w:eastAsia="Calibri"/>
                <w:sz w:val="22"/>
                <w:szCs w:val="22"/>
              </w:rPr>
              <w:t>νης</w:t>
            </w:r>
            <w:proofErr w:type="spellEnd"/>
          </w:p>
          <w:p w14:paraId="1F53EE1A" w14:textId="77777777" w:rsidR="00DD5689" w:rsidRPr="00DD5689" w:rsidRDefault="00DD5689" w:rsidP="00C701AD">
            <w:pPr>
              <w:pStyle w:val="a7"/>
              <w:tabs>
                <w:tab w:val="left" w:pos="1080"/>
              </w:tabs>
              <w:contextualSpacing/>
              <w:jc w:val="both"/>
              <w:rPr>
                <w:rFonts w:eastAsia="Calibri"/>
                <w:sz w:val="22"/>
                <w:szCs w:val="22"/>
              </w:rPr>
            </w:pPr>
            <w:r w:rsidRPr="00DD5689">
              <w:rPr>
                <w:rFonts w:eastAsia="Calibri"/>
                <w:sz w:val="22"/>
                <w:szCs w:val="22"/>
              </w:rPr>
              <w:t>(</w:t>
            </w:r>
            <w:r w:rsidRPr="00DD5689">
              <w:rPr>
                <w:rFonts w:eastAsia="Calibri"/>
                <w:b/>
                <w:sz w:val="22"/>
                <w:szCs w:val="22"/>
              </w:rPr>
              <w:t>ισχύει για μόνιμους  και αορίστου χρόνου υπαλλήλους</w:t>
            </w:r>
            <w:r w:rsidRPr="00DD5689">
              <w:rPr>
                <w:rFonts w:eastAsia="Calibri"/>
                <w:sz w:val="22"/>
                <w:szCs w:val="22"/>
              </w:rPr>
              <w:t>)</w:t>
            </w:r>
          </w:p>
          <w:p w14:paraId="71E21669" w14:textId="77777777" w:rsidR="00DD5689" w:rsidRPr="00DD5689" w:rsidRDefault="00DD5689" w:rsidP="00C701AD">
            <w:pPr>
              <w:pStyle w:val="a7"/>
              <w:contextualSpacing/>
              <w:jc w:val="both"/>
              <w:rPr>
                <w:rFonts w:eastAsia="Calibri"/>
                <w:sz w:val="22"/>
                <w:szCs w:val="22"/>
              </w:rPr>
            </w:pPr>
            <w:r w:rsidRPr="00DD5689">
              <w:rPr>
                <w:rFonts w:eastAsia="Calibri"/>
                <w:sz w:val="22"/>
                <w:szCs w:val="22"/>
              </w:rPr>
              <w:t xml:space="preserve"> </w:t>
            </w:r>
          </w:p>
          <w:p w14:paraId="0982B87A" w14:textId="77777777" w:rsidR="00DD5689" w:rsidRPr="00DD5689" w:rsidRDefault="00DD5689" w:rsidP="00DD5689">
            <w:pPr>
              <w:pStyle w:val="a7"/>
              <w:numPr>
                <w:ilvl w:val="0"/>
                <w:numId w:val="16"/>
              </w:numPr>
              <w:contextualSpacing/>
              <w:jc w:val="both"/>
              <w:rPr>
                <w:rFonts w:eastAsia="Calibri"/>
                <w:sz w:val="22"/>
                <w:szCs w:val="22"/>
              </w:rPr>
            </w:pPr>
            <w:r w:rsidRPr="00DD5689">
              <w:rPr>
                <w:rFonts w:eastAsia="Calibri"/>
                <w:sz w:val="22"/>
                <w:szCs w:val="22"/>
              </w:rPr>
              <w:t>Βεβαίωση εργασίας πρόσφατη ή  εναλλακτικά ανάλυση μισθοδοσίας τελευταίου μήνα, όπου θα αναγράφεται η σχέση εργασίας και  κλάδος/ειδικότητα  του/της εργαζόμενου/</w:t>
            </w:r>
            <w:proofErr w:type="spellStart"/>
            <w:r w:rsidRPr="00DD5689">
              <w:rPr>
                <w:rFonts w:eastAsia="Calibri"/>
                <w:sz w:val="22"/>
                <w:szCs w:val="22"/>
              </w:rPr>
              <w:t>νης</w:t>
            </w:r>
            <w:proofErr w:type="spellEnd"/>
          </w:p>
          <w:p w14:paraId="76EBDD62" w14:textId="77777777" w:rsidR="00DD5689" w:rsidRPr="00DD5689" w:rsidRDefault="00DD5689" w:rsidP="00C701AD">
            <w:pPr>
              <w:pStyle w:val="a7"/>
              <w:jc w:val="both"/>
              <w:rPr>
                <w:rStyle w:val="20"/>
                <w:rFonts w:eastAsia="Calibri"/>
                <w:b w:val="0"/>
                <w:bCs w:val="0"/>
                <w:sz w:val="22"/>
                <w:szCs w:val="22"/>
              </w:rPr>
            </w:pPr>
            <w:r w:rsidRPr="00DD5689">
              <w:rPr>
                <w:rFonts w:eastAsia="Calibri"/>
                <w:b/>
                <w:bCs/>
                <w:sz w:val="22"/>
                <w:szCs w:val="22"/>
              </w:rPr>
              <w:t>(ι</w:t>
            </w:r>
            <w:r w:rsidRPr="00DD5689">
              <w:rPr>
                <w:rFonts w:eastAsia="Calibri"/>
                <w:b/>
                <w:sz w:val="22"/>
                <w:szCs w:val="22"/>
              </w:rPr>
              <w:t>σχύει για τους υπαλλήλους ορισμένου χρόνου Σ.Ο.Χ.)</w:t>
            </w:r>
          </w:p>
        </w:tc>
      </w:tr>
      <w:tr w:rsidR="00DD5689" w:rsidRPr="00DD5689" w14:paraId="3AD92CE4" w14:textId="77777777" w:rsidTr="00DD5689">
        <w:trPr>
          <w:trHeight w:val="1691"/>
        </w:trPr>
        <w:tc>
          <w:tcPr>
            <w:tcW w:w="936" w:type="dxa"/>
            <w:shd w:val="clear" w:color="auto" w:fill="auto"/>
          </w:tcPr>
          <w:p w14:paraId="74C46633" w14:textId="77777777" w:rsidR="00DD5689" w:rsidRPr="00DD5689" w:rsidRDefault="00DD5689" w:rsidP="00C701AD">
            <w:pPr>
              <w:ind w:right="-30"/>
              <w:jc w:val="center"/>
              <w:rPr>
                <w:rStyle w:val="20"/>
                <w:rFonts w:ascii="Arial" w:eastAsia="Calibri" w:hAnsi="Arial" w:cs="Arial"/>
                <w:sz w:val="22"/>
                <w:szCs w:val="22"/>
                <w:u w:val="single"/>
              </w:rPr>
            </w:pPr>
          </w:p>
          <w:p w14:paraId="2D919848" w14:textId="77777777" w:rsidR="00DD5689" w:rsidRPr="00DD5689" w:rsidRDefault="00DD5689" w:rsidP="00C701AD">
            <w:pPr>
              <w:ind w:right="-30"/>
              <w:jc w:val="center"/>
              <w:rPr>
                <w:rStyle w:val="20"/>
                <w:rFonts w:ascii="Arial" w:eastAsia="Calibri" w:hAnsi="Arial" w:cs="Arial"/>
                <w:sz w:val="22"/>
                <w:szCs w:val="22"/>
                <w:u w:val="single"/>
              </w:rPr>
            </w:pPr>
          </w:p>
          <w:p w14:paraId="458BCF68" w14:textId="77777777" w:rsidR="00DD5689" w:rsidRPr="00DD5689" w:rsidRDefault="00DD5689" w:rsidP="00C701AD">
            <w:pPr>
              <w:ind w:right="-30"/>
              <w:jc w:val="center"/>
              <w:rPr>
                <w:rStyle w:val="20"/>
                <w:rFonts w:ascii="Arial" w:eastAsia="Calibri" w:hAnsi="Arial" w:cs="Arial"/>
                <w:sz w:val="22"/>
                <w:szCs w:val="22"/>
                <w:u w:val="single"/>
              </w:rPr>
            </w:pPr>
            <w:r w:rsidRPr="00DD5689">
              <w:rPr>
                <w:rStyle w:val="20"/>
                <w:rFonts w:ascii="Arial" w:eastAsia="Calibri" w:hAnsi="Arial" w:cs="Arial"/>
                <w:sz w:val="22"/>
                <w:szCs w:val="22"/>
                <w:u w:val="single"/>
              </w:rPr>
              <w:t>3.2</w:t>
            </w:r>
          </w:p>
        </w:tc>
        <w:tc>
          <w:tcPr>
            <w:tcW w:w="9139" w:type="dxa"/>
            <w:shd w:val="clear" w:color="auto" w:fill="auto"/>
          </w:tcPr>
          <w:p w14:paraId="1FA0AD0A" w14:textId="77777777" w:rsidR="00DD5689" w:rsidRPr="00DD5689" w:rsidRDefault="00DD5689" w:rsidP="00C701AD">
            <w:pPr>
              <w:spacing w:line="360" w:lineRule="auto"/>
              <w:contextualSpacing/>
              <w:jc w:val="both"/>
              <w:rPr>
                <w:rFonts w:ascii="Arial" w:eastAsia="Calibri" w:hAnsi="Arial" w:cs="Arial"/>
                <w:sz w:val="22"/>
                <w:szCs w:val="22"/>
              </w:rPr>
            </w:pPr>
            <w:r w:rsidRPr="00DD5689">
              <w:rPr>
                <w:rFonts w:ascii="Arial" w:eastAsia="Calibri" w:hAnsi="Arial" w:cs="Arial"/>
                <w:sz w:val="22"/>
                <w:szCs w:val="22"/>
                <w:u w:val="single"/>
              </w:rPr>
              <w:t>ΓΙΑ ΕΛΕΥΘΕΡΟΥΣ ΕΠΑΓΓΕΛΜΑΤΙΕΣ &amp; ΓΙΑ</w:t>
            </w:r>
            <w:r w:rsidRPr="00DD5689">
              <w:rPr>
                <w:rFonts w:ascii="Arial" w:eastAsia="Calibri" w:hAnsi="Arial" w:cs="Arial"/>
                <w:b/>
                <w:sz w:val="22"/>
                <w:szCs w:val="22"/>
                <w:u w:val="single"/>
              </w:rPr>
              <w:t xml:space="preserve"> </w:t>
            </w:r>
            <w:r w:rsidRPr="00DD5689">
              <w:rPr>
                <w:rFonts w:ascii="Arial" w:eastAsia="Calibri" w:hAnsi="Arial" w:cs="Arial"/>
                <w:sz w:val="22"/>
                <w:szCs w:val="22"/>
                <w:u w:val="single"/>
              </w:rPr>
              <w:t>ΕΤΑΙΡΟΥΣ ΣΕ Ο.Ε. ή  Ε.Ε., ή  ΜΟΝΟΠΡΟΣΩΠΗ ΕΠΕ</w:t>
            </w:r>
            <w:r w:rsidRPr="00DD5689">
              <w:rPr>
                <w:rFonts w:ascii="Arial" w:eastAsia="Calibri" w:hAnsi="Arial" w:cs="Arial"/>
                <w:sz w:val="22"/>
                <w:szCs w:val="22"/>
              </w:rPr>
              <w:t>, πρέπει να προσκομισθούν:</w:t>
            </w:r>
          </w:p>
          <w:p w14:paraId="721B0D74" w14:textId="77777777" w:rsidR="00DD5689" w:rsidRPr="00DD5689" w:rsidRDefault="00DD5689" w:rsidP="00DD5689">
            <w:pPr>
              <w:pStyle w:val="a7"/>
              <w:numPr>
                <w:ilvl w:val="0"/>
                <w:numId w:val="17"/>
              </w:numPr>
              <w:spacing w:line="360" w:lineRule="auto"/>
              <w:contextualSpacing/>
              <w:jc w:val="both"/>
              <w:rPr>
                <w:rFonts w:eastAsia="Calibri"/>
                <w:sz w:val="22"/>
                <w:szCs w:val="22"/>
              </w:rPr>
            </w:pPr>
            <w:r w:rsidRPr="00DD5689">
              <w:rPr>
                <w:rFonts w:eastAsia="Calibri"/>
                <w:sz w:val="22"/>
                <w:szCs w:val="22"/>
              </w:rPr>
              <w:t xml:space="preserve">Βεβαίωση ασφαλιστικού φορέα ακόμη και αν οφείλει ασφαλιστικές εισφορές </w:t>
            </w:r>
          </w:p>
          <w:p w14:paraId="12E01D85" w14:textId="77777777" w:rsidR="00DD5689" w:rsidRPr="00DD5689" w:rsidRDefault="00DD5689" w:rsidP="00DD5689">
            <w:pPr>
              <w:pStyle w:val="a7"/>
              <w:numPr>
                <w:ilvl w:val="0"/>
                <w:numId w:val="17"/>
              </w:numPr>
              <w:spacing w:line="360" w:lineRule="auto"/>
              <w:contextualSpacing/>
              <w:jc w:val="both"/>
              <w:rPr>
                <w:rFonts w:eastAsia="Calibri"/>
                <w:sz w:val="22"/>
                <w:szCs w:val="22"/>
              </w:rPr>
            </w:pPr>
            <w:r w:rsidRPr="00DD5689">
              <w:rPr>
                <w:rFonts w:eastAsia="Calibri"/>
                <w:sz w:val="22"/>
                <w:szCs w:val="22"/>
              </w:rPr>
              <w:t>Υπεύθυνη δήλωση του Ν. 1599/86 περί μη διακοπής της άσκησης  του επιτηδεύματος</w:t>
            </w:r>
          </w:p>
        </w:tc>
      </w:tr>
      <w:tr w:rsidR="00DD5689" w:rsidRPr="00DD5689" w14:paraId="0C4F79C3" w14:textId="77777777" w:rsidTr="00DD5689">
        <w:tc>
          <w:tcPr>
            <w:tcW w:w="936" w:type="dxa"/>
            <w:shd w:val="clear" w:color="auto" w:fill="auto"/>
            <w:vAlign w:val="center"/>
          </w:tcPr>
          <w:p w14:paraId="389BFBCC" w14:textId="77777777" w:rsidR="00DD5689" w:rsidRPr="00DD5689" w:rsidRDefault="00DD5689" w:rsidP="00C701AD">
            <w:pPr>
              <w:ind w:right="-30"/>
              <w:jc w:val="center"/>
              <w:rPr>
                <w:rStyle w:val="20"/>
                <w:rFonts w:ascii="Arial" w:eastAsia="Calibri" w:hAnsi="Arial" w:cs="Arial"/>
                <w:sz w:val="22"/>
                <w:szCs w:val="22"/>
                <w:u w:val="single"/>
              </w:rPr>
            </w:pPr>
            <w:r w:rsidRPr="00DD5689">
              <w:rPr>
                <w:rStyle w:val="20"/>
                <w:rFonts w:ascii="Arial" w:eastAsia="Calibri" w:hAnsi="Arial" w:cs="Arial"/>
                <w:sz w:val="22"/>
                <w:szCs w:val="22"/>
                <w:u w:val="single"/>
              </w:rPr>
              <w:t>3.3</w:t>
            </w:r>
          </w:p>
        </w:tc>
        <w:tc>
          <w:tcPr>
            <w:tcW w:w="9139" w:type="dxa"/>
            <w:shd w:val="clear" w:color="auto" w:fill="auto"/>
          </w:tcPr>
          <w:p w14:paraId="53179A33" w14:textId="77777777" w:rsidR="00DD5689" w:rsidRPr="00DD5689" w:rsidRDefault="00DD5689" w:rsidP="00C701AD">
            <w:pPr>
              <w:contextualSpacing/>
              <w:jc w:val="both"/>
              <w:rPr>
                <w:rFonts w:ascii="Arial" w:eastAsia="Calibri" w:hAnsi="Arial" w:cs="Arial"/>
                <w:sz w:val="22"/>
                <w:szCs w:val="22"/>
                <w:u w:val="single"/>
              </w:rPr>
            </w:pPr>
            <w:r w:rsidRPr="00DD5689">
              <w:rPr>
                <w:rFonts w:ascii="Arial" w:eastAsia="Calibri" w:hAnsi="Arial" w:cs="Arial"/>
                <w:sz w:val="22"/>
                <w:szCs w:val="22"/>
                <w:u w:val="single"/>
              </w:rPr>
              <w:t>ΓΙΑ ΑΥΤΟΑΠΑΣΧΟΛΟΥΜΕΝΟΥΣ ΣΤΟΝ ΠΡΩΤΟΓΕΝΗ ΤΟΜΕΑ:</w:t>
            </w:r>
          </w:p>
          <w:p w14:paraId="4B836F3E" w14:textId="77777777" w:rsidR="00DD5689" w:rsidRPr="00DD5689" w:rsidRDefault="00DD5689" w:rsidP="00DD5689">
            <w:pPr>
              <w:pStyle w:val="a7"/>
              <w:numPr>
                <w:ilvl w:val="0"/>
                <w:numId w:val="18"/>
              </w:numPr>
              <w:contextualSpacing/>
              <w:jc w:val="both"/>
              <w:rPr>
                <w:rStyle w:val="20"/>
                <w:rFonts w:eastAsia="Calibri"/>
                <w:b w:val="0"/>
                <w:bCs w:val="0"/>
                <w:sz w:val="22"/>
                <w:szCs w:val="22"/>
              </w:rPr>
            </w:pPr>
            <w:r w:rsidRPr="00DD5689">
              <w:rPr>
                <w:rFonts w:eastAsia="Calibri"/>
                <w:sz w:val="22"/>
                <w:szCs w:val="22"/>
              </w:rPr>
              <w:t>Βεβαίωση ασφαλίσεως από τον Ο.Γ.Α. απ’ όπου θα επιβεβαιώνεται η ασφάλιση κατά το έτος 2021</w:t>
            </w:r>
          </w:p>
        </w:tc>
      </w:tr>
      <w:tr w:rsidR="00DD5689" w:rsidRPr="00DD5689" w14:paraId="727A4544" w14:textId="77777777" w:rsidTr="00DD5689">
        <w:tc>
          <w:tcPr>
            <w:tcW w:w="936" w:type="dxa"/>
            <w:shd w:val="clear" w:color="auto" w:fill="auto"/>
          </w:tcPr>
          <w:p w14:paraId="5FFEF851" w14:textId="77777777" w:rsidR="00DD5689" w:rsidRPr="00DD5689" w:rsidRDefault="00DD5689" w:rsidP="00C701AD">
            <w:pPr>
              <w:ind w:right="-30"/>
              <w:rPr>
                <w:rStyle w:val="20"/>
                <w:rFonts w:ascii="Arial" w:eastAsia="Calibri" w:hAnsi="Arial" w:cs="Arial"/>
                <w:sz w:val="22"/>
                <w:szCs w:val="22"/>
                <w:u w:val="single"/>
              </w:rPr>
            </w:pPr>
          </w:p>
          <w:p w14:paraId="53892A65" w14:textId="77777777" w:rsidR="00DD5689" w:rsidRPr="00DD5689" w:rsidRDefault="00DD5689" w:rsidP="00C701AD">
            <w:pPr>
              <w:ind w:right="-30"/>
              <w:jc w:val="center"/>
              <w:rPr>
                <w:rStyle w:val="20"/>
                <w:rFonts w:ascii="Arial" w:eastAsia="Calibri" w:hAnsi="Arial" w:cs="Arial"/>
                <w:sz w:val="22"/>
                <w:szCs w:val="22"/>
                <w:u w:val="single"/>
              </w:rPr>
            </w:pPr>
            <w:r w:rsidRPr="00DD5689">
              <w:rPr>
                <w:rStyle w:val="20"/>
                <w:rFonts w:ascii="Arial" w:eastAsia="Calibri" w:hAnsi="Arial" w:cs="Arial"/>
                <w:sz w:val="22"/>
                <w:szCs w:val="22"/>
                <w:u w:val="single"/>
              </w:rPr>
              <w:t>3.4</w:t>
            </w:r>
          </w:p>
          <w:p w14:paraId="502C3EE8" w14:textId="77777777" w:rsidR="00DD5689" w:rsidRPr="00DD5689" w:rsidRDefault="00DD5689" w:rsidP="00C701AD">
            <w:pPr>
              <w:ind w:right="-30"/>
              <w:jc w:val="center"/>
              <w:rPr>
                <w:rStyle w:val="20"/>
                <w:rFonts w:ascii="Arial" w:eastAsia="Calibri" w:hAnsi="Arial" w:cs="Arial"/>
                <w:sz w:val="22"/>
                <w:szCs w:val="22"/>
                <w:u w:val="single"/>
              </w:rPr>
            </w:pPr>
          </w:p>
        </w:tc>
        <w:tc>
          <w:tcPr>
            <w:tcW w:w="9139" w:type="dxa"/>
            <w:shd w:val="clear" w:color="auto" w:fill="auto"/>
          </w:tcPr>
          <w:p w14:paraId="4C76186E" w14:textId="77777777" w:rsidR="00DD5689" w:rsidRPr="00DD5689" w:rsidRDefault="00DD5689" w:rsidP="00C701AD">
            <w:pPr>
              <w:contextualSpacing/>
              <w:jc w:val="both"/>
              <w:rPr>
                <w:rFonts w:ascii="Arial" w:eastAsia="Calibri" w:hAnsi="Arial" w:cs="Arial"/>
                <w:sz w:val="22"/>
                <w:szCs w:val="22"/>
                <w:u w:val="single"/>
              </w:rPr>
            </w:pPr>
            <w:r w:rsidRPr="00DD5689">
              <w:rPr>
                <w:rFonts w:ascii="Arial" w:eastAsia="Calibri" w:hAnsi="Arial" w:cs="Arial"/>
                <w:sz w:val="22"/>
                <w:szCs w:val="22"/>
                <w:u w:val="single"/>
              </w:rPr>
              <w:t>ΓΙΑ ΑΝΕΡΓΟΥΣ ΓΟΝΕΙΣ:</w:t>
            </w:r>
          </w:p>
          <w:p w14:paraId="69941F1B" w14:textId="77777777" w:rsidR="00DD5689" w:rsidRPr="00DD5689" w:rsidRDefault="00DD5689" w:rsidP="00DD5689">
            <w:pPr>
              <w:pStyle w:val="a7"/>
              <w:numPr>
                <w:ilvl w:val="0"/>
                <w:numId w:val="18"/>
              </w:numPr>
              <w:ind w:right="-30"/>
              <w:rPr>
                <w:rStyle w:val="20"/>
                <w:rFonts w:eastAsia="Calibri"/>
                <w:sz w:val="22"/>
                <w:szCs w:val="22"/>
                <w:u w:val="single"/>
              </w:rPr>
            </w:pPr>
            <w:r w:rsidRPr="00DD5689">
              <w:rPr>
                <w:rFonts w:eastAsia="Calibri"/>
                <w:sz w:val="22"/>
                <w:szCs w:val="22"/>
              </w:rPr>
              <w:t>Βεβαίωση ανεργίας από τον ΟΑΕΔ πρόσφατη, του γονέα ή των γονέων που είναι άνεργοι</w:t>
            </w:r>
          </w:p>
        </w:tc>
      </w:tr>
      <w:tr w:rsidR="00DD5689" w:rsidRPr="00DD5689" w14:paraId="157F4B99" w14:textId="77777777" w:rsidTr="00DD5689">
        <w:trPr>
          <w:trHeight w:val="1964"/>
        </w:trPr>
        <w:tc>
          <w:tcPr>
            <w:tcW w:w="936" w:type="dxa"/>
            <w:shd w:val="clear" w:color="auto" w:fill="auto"/>
          </w:tcPr>
          <w:p w14:paraId="57C04893" w14:textId="77777777" w:rsidR="00DD5689" w:rsidRPr="00DD5689" w:rsidRDefault="00DD5689" w:rsidP="00DD5689">
            <w:pPr>
              <w:pStyle w:val="a7"/>
              <w:numPr>
                <w:ilvl w:val="0"/>
                <w:numId w:val="13"/>
              </w:numPr>
              <w:ind w:right="-30"/>
              <w:jc w:val="center"/>
              <w:rPr>
                <w:rStyle w:val="20"/>
                <w:rFonts w:eastAsia="Calibri"/>
                <w:sz w:val="22"/>
                <w:szCs w:val="22"/>
                <w:u w:val="single"/>
              </w:rPr>
            </w:pPr>
          </w:p>
          <w:p w14:paraId="06AD0772" w14:textId="77777777" w:rsidR="00DD5689" w:rsidRPr="00DD5689" w:rsidRDefault="00DD5689" w:rsidP="00C701AD">
            <w:pPr>
              <w:ind w:right="-30"/>
              <w:jc w:val="center"/>
              <w:rPr>
                <w:rStyle w:val="20"/>
                <w:rFonts w:ascii="Arial" w:eastAsia="Calibri" w:hAnsi="Arial" w:cs="Arial"/>
                <w:sz w:val="22"/>
                <w:szCs w:val="22"/>
                <w:u w:val="single"/>
              </w:rPr>
            </w:pPr>
          </w:p>
          <w:p w14:paraId="3703644D" w14:textId="77777777" w:rsidR="00DD5689" w:rsidRPr="00DD5689" w:rsidRDefault="00DD5689" w:rsidP="00C701AD">
            <w:pPr>
              <w:ind w:right="-30"/>
              <w:jc w:val="center"/>
              <w:rPr>
                <w:rStyle w:val="20"/>
                <w:rFonts w:ascii="Arial" w:eastAsia="Calibri" w:hAnsi="Arial" w:cs="Arial"/>
                <w:sz w:val="22"/>
                <w:szCs w:val="22"/>
                <w:u w:val="single"/>
              </w:rPr>
            </w:pPr>
          </w:p>
        </w:tc>
        <w:tc>
          <w:tcPr>
            <w:tcW w:w="9139" w:type="dxa"/>
            <w:shd w:val="clear" w:color="auto" w:fill="auto"/>
          </w:tcPr>
          <w:p w14:paraId="182BA72E" w14:textId="77777777" w:rsidR="00DD5689" w:rsidRPr="00DD5689" w:rsidRDefault="00DD5689" w:rsidP="00DD5689">
            <w:pPr>
              <w:pStyle w:val="a7"/>
              <w:numPr>
                <w:ilvl w:val="0"/>
                <w:numId w:val="18"/>
              </w:numPr>
              <w:jc w:val="both"/>
              <w:rPr>
                <w:rFonts w:eastAsia="Calibri"/>
                <w:sz w:val="22"/>
                <w:szCs w:val="22"/>
              </w:rPr>
            </w:pPr>
            <w:r w:rsidRPr="00DD5689">
              <w:rPr>
                <w:rFonts w:eastAsia="Calibri"/>
                <w:sz w:val="22"/>
                <w:szCs w:val="22"/>
              </w:rPr>
              <w:t xml:space="preserve">Βεβαίωση υγείας του νηπίου ή του βρέφους συμπληρωμένη και υπογεγραμμένη από τον Παιδίατρο, αντίγραφο της πρώτης σελίδας με το ονοματεπώνυμο του από το βιβλιάριο υγείας του καθώς και αντίγραφο με τα εμβόλια που προβλέπονται κάθε φορά ανάλογα με την ηλικία του παιδιού. Επίσης, αποτελέσματα </w:t>
            </w:r>
            <w:proofErr w:type="spellStart"/>
            <w:r w:rsidRPr="00DD5689">
              <w:rPr>
                <w:rFonts w:eastAsia="Calibri"/>
                <w:sz w:val="22"/>
                <w:szCs w:val="22"/>
              </w:rPr>
              <w:t>φυματινοαντίδρασης</w:t>
            </w:r>
            <w:proofErr w:type="spellEnd"/>
            <w:r w:rsidRPr="00DD5689">
              <w:rPr>
                <w:rFonts w:eastAsia="Calibri"/>
                <w:sz w:val="22"/>
                <w:szCs w:val="22"/>
              </w:rPr>
              <w:t xml:space="preserve"> </w:t>
            </w:r>
            <w:proofErr w:type="spellStart"/>
            <w:r w:rsidRPr="00DD5689">
              <w:rPr>
                <w:rFonts w:eastAsia="Calibri"/>
                <w:sz w:val="22"/>
                <w:szCs w:val="22"/>
                <w:lang w:val="en-US"/>
              </w:rPr>
              <w:t>Mantoux</w:t>
            </w:r>
            <w:proofErr w:type="spellEnd"/>
            <w:r w:rsidRPr="00DD5689">
              <w:rPr>
                <w:rFonts w:eastAsia="Calibri"/>
                <w:sz w:val="22"/>
                <w:szCs w:val="22"/>
              </w:rPr>
              <w:t xml:space="preserve">, όπως κάθε φορά προβλέπεται από το Εθνικό Πρόγραμμα Εμβολιασμών. </w:t>
            </w:r>
          </w:p>
          <w:p w14:paraId="5DB954F1" w14:textId="77777777" w:rsidR="00DD5689" w:rsidRPr="00DD5689" w:rsidRDefault="00DD5689" w:rsidP="00C701AD">
            <w:pPr>
              <w:pStyle w:val="a7"/>
              <w:jc w:val="both"/>
              <w:rPr>
                <w:rFonts w:eastAsia="Calibri"/>
                <w:sz w:val="22"/>
                <w:szCs w:val="22"/>
              </w:rPr>
            </w:pPr>
          </w:p>
          <w:p w14:paraId="29FC9B76" w14:textId="77777777" w:rsidR="00DD5689" w:rsidRPr="00DD5689" w:rsidRDefault="00DD5689" w:rsidP="00C701AD">
            <w:pPr>
              <w:jc w:val="both"/>
              <w:rPr>
                <w:rFonts w:ascii="Arial" w:eastAsia="Calibri" w:hAnsi="Arial" w:cs="Arial"/>
                <w:sz w:val="22"/>
                <w:szCs w:val="22"/>
              </w:rPr>
            </w:pPr>
            <w:r w:rsidRPr="00DD5689">
              <w:rPr>
                <w:rFonts w:ascii="Arial" w:eastAsia="Calibri" w:hAnsi="Arial" w:cs="Arial"/>
                <w:sz w:val="22"/>
                <w:szCs w:val="22"/>
              </w:rPr>
              <w:t>(Το έντυπο της ιατρικής βεβαίωσης υγείας επισυνάπτεται στην ηλεκτρονική αίτηση  ή εκτυπώνεται από την ιστοσελίδα του Δήμου)</w:t>
            </w:r>
          </w:p>
          <w:p w14:paraId="5AE4C5A6" w14:textId="77777777" w:rsidR="00DD5689" w:rsidRPr="00DD5689" w:rsidRDefault="00DD5689" w:rsidP="00C701AD">
            <w:pPr>
              <w:jc w:val="both"/>
              <w:rPr>
                <w:rStyle w:val="20"/>
                <w:rFonts w:ascii="Arial" w:eastAsia="Calibri" w:hAnsi="Arial" w:cs="Arial"/>
                <w:sz w:val="22"/>
                <w:szCs w:val="22"/>
                <w:u w:val="single"/>
              </w:rPr>
            </w:pPr>
          </w:p>
        </w:tc>
      </w:tr>
      <w:tr w:rsidR="00DD5689" w:rsidRPr="00DD5689" w14:paraId="69EF43C5" w14:textId="77777777" w:rsidTr="00DD5689">
        <w:tc>
          <w:tcPr>
            <w:tcW w:w="936" w:type="dxa"/>
            <w:shd w:val="clear" w:color="auto" w:fill="auto"/>
          </w:tcPr>
          <w:p w14:paraId="4F83DB56" w14:textId="77777777" w:rsidR="00DD5689" w:rsidRPr="00DD5689" w:rsidRDefault="00DD5689" w:rsidP="00DD5689">
            <w:pPr>
              <w:pStyle w:val="a7"/>
              <w:numPr>
                <w:ilvl w:val="0"/>
                <w:numId w:val="13"/>
              </w:numPr>
              <w:ind w:right="-30"/>
              <w:jc w:val="center"/>
              <w:rPr>
                <w:rStyle w:val="20"/>
                <w:rFonts w:eastAsia="Calibri"/>
                <w:sz w:val="22"/>
                <w:szCs w:val="22"/>
                <w:u w:val="single"/>
              </w:rPr>
            </w:pPr>
          </w:p>
          <w:p w14:paraId="10825946" w14:textId="77777777" w:rsidR="00DD5689" w:rsidRPr="00DD5689" w:rsidRDefault="00DD5689" w:rsidP="00C701AD">
            <w:pPr>
              <w:ind w:right="-30"/>
              <w:jc w:val="center"/>
              <w:rPr>
                <w:rStyle w:val="20"/>
                <w:rFonts w:ascii="Arial" w:eastAsia="Calibri" w:hAnsi="Arial" w:cs="Arial"/>
                <w:sz w:val="22"/>
                <w:szCs w:val="22"/>
                <w:u w:val="single"/>
              </w:rPr>
            </w:pPr>
          </w:p>
          <w:p w14:paraId="73A77C89" w14:textId="77777777" w:rsidR="00DD5689" w:rsidRPr="00DD5689" w:rsidRDefault="00DD5689" w:rsidP="00C701AD">
            <w:pPr>
              <w:ind w:right="-30"/>
              <w:jc w:val="center"/>
              <w:rPr>
                <w:rStyle w:val="20"/>
                <w:rFonts w:ascii="Arial" w:eastAsia="Calibri" w:hAnsi="Arial" w:cs="Arial"/>
                <w:sz w:val="22"/>
                <w:szCs w:val="22"/>
                <w:u w:val="single"/>
              </w:rPr>
            </w:pPr>
          </w:p>
        </w:tc>
        <w:tc>
          <w:tcPr>
            <w:tcW w:w="9139" w:type="dxa"/>
            <w:shd w:val="clear" w:color="auto" w:fill="auto"/>
          </w:tcPr>
          <w:p w14:paraId="7B61971E" w14:textId="77777777" w:rsidR="00DD5689" w:rsidRPr="00DD5689" w:rsidRDefault="00DD5689" w:rsidP="00DD5689">
            <w:pPr>
              <w:pStyle w:val="a7"/>
              <w:numPr>
                <w:ilvl w:val="0"/>
                <w:numId w:val="30"/>
              </w:numPr>
              <w:ind w:right="-30"/>
              <w:jc w:val="center"/>
              <w:rPr>
                <w:rStyle w:val="20"/>
                <w:rFonts w:eastAsia="Calibri"/>
                <w:sz w:val="22"/>
                <w:szCs w:val="22"/>
                <w:u w:val="single"/>
              </w:rPr>
            </w:pPr>
            <w:r w:rsidRPr="00DD5689">
              <w:rPr>
                <w:rFonts w:eastAsia="Calibri"/>
                <w:sz w:val="22"/>
                <w:szCs w:val="22"/>
              </w:rPr>
              <w:t>Αντίγραφο της δήλωσης φορολογίας εισοδήματος φορολογικού έτους 2020 και αντίγραφο εκκαθαριστικού σημειώματος των γονέων ή βεβαίωση απαλλαγής από την εφορία για τους μη υπόχρεους υποβολής φορολογικής δήλωσης</w:t>
            </w:r>
          </w:p>
        </w:tc>
      </w:tr>
      <w:tr w:rsidR="00DD5689" w:rsidRPr="00DD5689" w14:paraId="4D606C79" w14:textId="77777777" w:rsidTr="00DD5689">
        <w:tc>
          <w:tcPr>
            <w:tcW w:w="936" w:type="dxa"/>
            <w:shd w:val="clear" w:color="auto" w:fill="auto"/>
          </w:tcPr>
          <w:p w14:paraId="1B07CFBC" w14:textId="77777777" w:rsidR="00DD5689" w:rsidRPr="00DD5689" w:rsidRDefault="00DD5689" w:rsidP="00DD5689">
            <w:pPr>
              <w:pStyle w:val="a7"/>
              <w:numPr>
                <w:ilvl w:val="0"/>
                <w:numId w:val="13"/>
              </w:numPr>
              <w:ind w:right="-30"/>
              <w:jc w:val="center"/>
              <w:rPr>
                <w:rStyle w:val="20"/>
                <w:rFonts w:eastAsia="Calibri"/>
                <w:sz w:val="22"/>
                <w:szCs w:val="22"/>
                <w:u w:val="single"/>
              </w:rPr>
            </w:pPr>
          </w:p>
          <w:p w14:paraId="15B919BE" w14:textId="77777777" w:rsidR="00DD5689" w:rsidRPr="00DD5689" w:rsidRDefault="00DD5689" w:rsidP="00C701AD">
            <w:pPr>
              <w:ind w:right="-30"/>
              <w:jc w:val="center"/>
              <w:rPr>
                <w:rStyle w:val="20"/>
                <w:rFonts w:ascii="Arial" w:eastAsia="Calibri" w:hAnsi="Arial" w:cs="Arial"/>
                <w:sz w:val="22"/>
                <w:szCs w:val="22"/>
                <w:u w:val="single"/>
              </w:rPr>
            </w:pPr>
          </w:p>
        </w:tc>
        <w:tc>
          <w:tcPr>
            <w:tcW w:w="9139" w:type="dxa"/>
            <w:shd w:val="clear" w:color="auto" w:fill="auto"/>
          </w:tcPr>
          <w:p w14:paraId="791D5B92" w14:textId="77777777" w:rsidR="00DD5689" w:rsidRPr="00DD5689" w:rsidRDefault="00DD5689" w:rsidP="00DD5689">
            <w:pPr>
              <w:pStyle w:val="Web"/>
              <w:numPr>
                <w:ilvl w:val="0"/>
                <w:numId w:val="30"/>
              </w:numPr>
              <w:autoSpaceDE w:val="0"/>
              <w:spacing w:before="0" w:beforeAutospacing="0" w:after="0" w:afterAutospacing="0"/>
              <w:jc w:val="both"/>
              <w:rPr>
                <w:rFonts w:ascii="Arial" w:eastAsia="Calibri" w:hAnsi="Arial" w:cs="Arial"/>
                <w:color w:val="FF0000"/>
                <w:sz w:val="22"/>
                <w:szCs w:val="22"/>
              </w:rPr>
            </w:pPr>
            <w:r w:rsidRPr="00DD5689">
              <w:rPr>
                <w:rFonts w:ascii="Arial" w:eastAsia="Calibri" w:hAnsi="Arial" w:cs="Arial"/>
                <w:sz w:val="22"/>
                <w:szCs w:val="22"/>
              </w:rPr>
              <w:t xml:space="preserve">Φωτοαντίγραφο πρόσφατου λογαριασμού (τελευταίου 3μηνου) ΔΕΗ ή ΕΥΔΑΠ ή ΟΤΕ ή κινητής τηλεφωνίας στο όνομα ενός από τους δύο γονείς ή μισθωτήριο κατοικίας εκτυπωμένο από το </w:t>
            </w:r>
            <w:proofErr w:type="spellStart"/>
            <w:r w:rsidRPr="00DD5689">
              <w:rPr>
                <w:rFonts w:ascii="Arial" w:eastAsia="Calibri" w:hAnsi="Arial" w:cs="Arial"/>
                <w:sz w:val="22"/>
                <w:szCs w:val="22"/>
                <w:lang w:val="en-US"/>
              </w:rPr>
              <w:t>taxisnet</w:t>
            </w:r>
            <w:proofErr w:type="spellEnd"/>
            <w:r w:rsidRPr="00DD5689">
              <w:rPr>
                <w:rFonts w:ascii="Arial" w:eastAsia="Calibri" w:hAnsi="Arial" w:cs="Arial"/>
                <w:sz w:val="22"/>
                <w:szCs w:val="22"/>
              </w:rPr>
              <w:t xml:space="preserve"> ή βεβαίωση κατοικίας από το Δήμο</w:t>
            </w:r>
            <w:r w:rsidRPr="00DD5689">
              <w:rPr>
                <w:rFonts w:ascii="Arial" w:eastAsia="Calibri" w:hAnsi="Arial" w:cs="Arial"/>
                <w:color w:val="FF0000"/>
                <w:sz w:val="22"/>
                <w:szCs w:val="22"/>
              </w:rPr>
              <w:t>.</w:t>
            </w:r>
          </w:p>
          <w:p w14:paraId="764EF02A" w14:textId="77777777" w:rsidR="00DD5689" w:rsidRPr="00DD5689" w:rsidRDefault="00DD5689" w:rsidP="00C701AD">
            <w:pPr>
              <w:pStyle w:val="Web"/>
              <w:autoSpaceDE w:val="0"/>
              <w:spacing w:before="0" w:beforeAutospacing="0" w:after="0" w:afterAutospacing="0"/>
              <w:ind w:left="720"/>
              <w:jc w:val="both"/>
              <w:rPr>
                <w:rStyle w:val="20"/>
                <w:rFonts w:ascii="Arial" w:eastAsia="Calibri" w:hAnsi="Arial" w:cs="Arial"/>
                <w:bCs w:val="0"/>
                <w:sz w:val="22"/>
                <w:szCs w:val="22"/>
              </w:rPr>
            </w:pPr>
            <w:r w:rsidRPr="00DD5689">
              <w:rPr>
                <w:rFonts w:ascii="Arial" w:eastAsia="Calibri" w:hAnsi="Arial" w:cs="Arial"/>
                <w:b/>
                <w:sz w:val="22"/>
                <w:szCs w:val="22"/>
              </w:rPr>
              <w:t>(</w:t>
            </w:r>
            <w:r w:rsidRPr="00DD5689">
              <w:rPr>
                <w:rFonts w:ascii="Arial" w:eastAsia="Calibri" w:hAnsi="Arial" w:cs="Arial"/>
                <w:sz w:val="22"/>
                <w:szCs w:val="22"/>
              </w:rPr>
              <w:t>Η φιλοξενία δεν αποτελεί αποδεικτικό κατοικίας)</w:t>
            </w:r>
          </w:p>
        </w:tc>
      </w:tr>
      <w:tr w:rsidR="00DD5689" w:rsidRPr="00DD5689" w14:paraId="2371A6B1" w14:textId="77777777" w:rsidTr="00DD5689">
        <w:tc>
          <w:tcPr>
            <w:tcW w:w="936" w:type="dxa"/>
            <w:shd w:val="clear" w:color="auto" w:fill="auto"/>
          </w:tcPr>
          <w:p w14:paraId="072E497C" w14:textId="77777777" w:rsidR="00DD5689" w:rsidRPr="00DD5689" w:rsidRDefault="00DD5689" w:rsidP="00DD5689">
            <w:pPr>
              <w:pStyle w:val="a7"/>
              <w:numPr>
                <w:ilvl w:val="0"/>
                <w:numId w:val="13"/>
              </w:numPr>
              <w:ind w:right="-30"/>
              <w:jc w:val="center"/>
              <w:rPr>
                <w:rStyle w:val="20"/>
                <w:rFonts w:eastAsia="Calibri"/>
                <w:sz w:val="22"/>
                <w:szCs w:val="22"/>
                <w:u w:val="single"/>
              </w:rPr>
            </w:pPr>
          </w:p>
          <w:p w14:paraId="15C5C043" w14:textId="77777777" w:rsidR="00DD5689" w:rsidRPr="00DD5689" w:rsidRDefault="00DD5689" w:rsidP="00C701AD">
            <w:pPr>
              <w:ind w:right="-30"/>
              <w:jc w:val="center"/>
              <w:rPr>
                <w:rStyle w:val="20"/>
                <w:rFonts w:ascii="Arial" w:eastAsia="Calibri" w:hAnsi="Arial" w:cs="Arial"/>
                <w:sz w:val="22"/>
                <w:szCs w:val="22"/>
                <w:u w:val="single"/>
              </w:rPr>
            </w:pPr>
          </w:p>
          <w:p w14:paraId="5E6D963E" w14:textId="77777777" w:rsidR="00DD5689" w:rsidRPr="00DD5689" w:rsidRDefault="00DD5689" w:rsidP="00C701AD">
            <w:pPr>
              <w:ind w:right="-30"/>
              <w:jc w:val="center"/>
              <w:rPr>
                <w:rStyle w:val="20"/>
                <w:rFonts w:ascii="Arial" w:eastAsia="Calibri" w:hAnsi="Arial" w:cs="Arial"/>
                <w:sz w:val="22"/>
                <w:szCs w:val="22"/>
                <w:u w:val="single"/>
              </w:rPr>
            </w:pPr>
          </w:p>
        </w:tc>
        <w:tc>
          <w:tcPr>
            <w:tcW w:w="9139" w:type="dxa"/>
            <w:shd w:val="clear" w:color="auto" w:fill="auto"/>
          </w:tcPr>
          <w:p w14:paraId="2D29A270" w14:textId="77777777" w:rsidR="00DD5689" w:rsidRPr="00DD5689" w:rsidRDefault="00DD5689" w:rsidP="00DD5689">
            <w:pPr>
              <w:pStyle w:val="a7"/>
              <w:numPr>
                <w:ilvl w:val="0"/>
                <w:numId w:val="18"/>
              </w:numPr>
              <w:jc w:val="both"/>
              <w:rPr>
                <w:rFonts w:eastAsia="Calibri"/>
                <w:sz w:val="22"/>
                <w:szCs w:val="22"/>
              </w:rPr>
            </w:pPr>
            <w:r w:rsidRPr="00DD5689">
              <w:rPr>
                <w:rFonts w:eastAsia="Calibri"/>
                <w:sz w:val="22"/>
                <w:szCs w:val="22"/>
              </w:rPr>
              <w:t>Υπεύθυνη δήλωση για την παραλαβή του παιδιού από το Σταθμό</w:t>
            </w:r>
          </w:p>
          <w:p w14:paraId="31497B54" w14:textId="77777777" w:rsidR="00DD5689" w:rsidRPr="00DD5689" w:rsidRDefault="00DD5689" w:rsidP="00C701AD">
            <w:pPr>
              <w:pStyle w:val="a7"/>
              <w:jc w:val="both"/>
              <w:rPr>
                <w:rFonts w:eastAsia="Calibri"/>
                <w:sz w:val="22"/>
                <w:szCs w:val="22"/>
              </w:rPr>
            </w:pPr>
            <w:r w:rsidRPr="00DD5689">
              <w:rPr>
                <w:rFonts w:eastAsia="Calibri"/>
                <w:sz w:val="22"/>
                <w:szCs w:val="22"/>
              </w:rPr>
              <w:t xml:space="preserve"> </w:t>
            </w:r>
          </w:p>
          <w:p w14:paraId="6B0D1AC8" w14:textId="77777777" w:rsidR="00DD5689" w:rsidRPr="00DD5689" w:rsidRDefault="00DD5689" w:rsidP="00C701AD">
            <w:pPr>
              <w:jc w:val="both"/>
              <w:rPr>
                <w:rFonts w:ascii="Arial" w:eastAsia="Calibri" w:hAnsi="Arial" w:cs="Arial"/>
                <w:sz w:val="22"/>
                <w:szCs w:val="22"/>
              </w:rPr>
            </w:pPr>
            <w:r w:rsidRPr="00DD5689">
              <w:rPr>
                <w:rFonts w:ascii="Arial" w:eastAsia="Calibri" w:hAnsi="Arial" w:cs="Arial"/>
                <w:sz w:val="22"/>
                <w:szCs w:val="22"/>
              </w:rPr>
              <w:t xml:space="preserve">                 (το έντυπο της υπεύθυνης δήλωσης επισυνάπτεται στην ηλεκτρονική αίτηση  ή εκτυπώνεται από την</w:t>
            </w:r>
          </w:p>
          <w:p w14:paraId="70C95F9E" w14:textId="77777777" w:rsidR="00DD5689" w:rsidRPr="00DD5689" w:rsidRDefault="00DD5689" w:rsidP="00C701AD">
            <w:pPr>
              <w:jc w:val="both"/>
              <w:rPr>
                <w:rFonts w:ascii="Arial" w:eastAsia="Calibri" w:hAnsi="Arial" w:cs="Arial"/>
                <w:sz w:val="22"/>
                <w:szCs w:val="22"/>
              </w:rPr>
            </w:pPr>
            <w:r w:rsidRPr="00DD5689">
              <w:rPr>
                <w:rFonts w:ascii="Arial" w:eastAsia="Calibri" w:hAnsi="Arial" w:cs="Arial"/>
                <w:sz w:val="22"/>
                <w:szCs w:val="22"/>
              </w:rPr>
              <w:t xml:space="preserve">                 ιστοσελίδα του Δήμου)</w:t>
            </w:r>
          </w:p>
          <w:p w14:paraId="78661F10" w14:textId="77777777" w:rsidR="00DD5689" w:rsidRPr="00DD5689" w:rsidRDefault="00DD5689" w:rsidP="00C701AD">
            <w:pPr>
              <w:jc w:val="both"/>
              <w:rPr>
                <w:rFonts w:ascii="Arial" w:eastAsia="Calibri" w:hAnsi="Arial" w:cs="Arial"/>
                <w:sz w:val="22"/>
                <w:szCs w:val="22"/>
              </w:rPr>
            </w:pPr>
          </w:p>
          <w:p w14:paraId="00C2B3F5" w14:textId="77777777" w:rsidR="00DD5689" w:rsidRPr="00DD5689" w:rsidRDefault="00DD5689" w:rsidP="00DD5689">
            <w:pPr>
              <w:pStyle w:val="a7"/>
              <w:numPr>
                <w:ilvl w:val="0"/>
                <w:numId w:val="18"/>
              </w:numPr>
              <w:jc w:val="both"/>
              <w:rPr>
                <w:rFonts w:eastAsia="Calibri"/>
                <w:sz w:val="22"/>
                <w:szCs w:val="22"/>
              </w:rPr>
            </w:pPr>
            <w:r w:rsidRPr="00DD5689">
              <w:rPr>
                <w:rFonts w:eastAsia="Calibri"/>
                <w:sz w:val="22"/>
                <w:szCs w:val="22"/>
              </w:rPr>
              <w:t>Υπεύθυνη Δήλωση, αποδοχής των όρων λειτουργίας των Παιδικών-</w:t>
            </w:r>
            <w:proofErr w:type="spellStart"/>
            <w:r w:rsidRPr="00DD5689">
              <w:rPr>
                <w:rFonts w:eastAsia="Calibri"/>
                <w:sz w:val="22"/>
                <w:szCs w:val="22"/>
              </w:rPr>
              <w:t>Βρεφον</w:t>
            </w:r>
            <w:proofErr w:type="spellEnd"/>
            <w:r w:rsidRPr="00DD5689">
              <w:rPr>
                <w:rFonts w:eastAsia="Calibri"/>
                <w:sz w:val="22"/>
                <w:szCs w:val="22"/>
              </w:rPr>
              <w:t>/</w:t>
            </w:r>
            <w:proofErr w:type="spellStart"/>
            <w:r w:rsidRPr="00DD5689">
              <w:rPr>
                <w:rFonts w:eastAsia="Calibri"/>
                <w:sz w:val="22"/>
                <w:szCs w:val="22"/>
              </w:rPr>
              <w:t>κών</w:t>
            </w:r>
            <w:proofErr w:type="spellEnd"/>
            <w:r w:rsidRPr="00DD5689">
              <w:rPr>
                <w:rFonts w:eastAsia="Calibri"/>
                <w:sz w:val="22"/>
                <w:szCs w:val="22"/>
              </w:rPr>
              <w:t xml:space="preserve"> Σταθμών </w:t>
            </w:r>
          </w:p>
          <w:p w14:paraId="487E7D51" w14:textId="77777777" w:rsidR="00DD5689" w:rsidRPr="00DD5689" w:rsidRDefault="00DD5689" w:rsidP="00C701AD">
            <w:pPr>
              <w:pStyle w:val="a7"/>
              <w:jc w:val="both"/>
              <w:rPr>
                <w:rFonts w:eastAsia="Calibri"/>
                <w:sz w:val="22"/>
                <w:szCs w:val="22"/>
              </w:rPr>
            </w:pPr>
          </w:p>
          <w:p w14:paraId="379A78ED" w14:textId="77777777" w:rsidR="00DD5689" w:rsidRPr="00DD5689" w:rsidRDefault="00DD5689" w:rsidP="00C701AD">
            <w:pPr>
              <w:jc w:val="both"/>
              <w:rPr>
                <w:rFonts w:ascii="Arial" w:eastAsia="Calibri" w:hAnsi="Arial" w:cs="Arial"/>
                <w:sz w:val="22"/>
                <w:szCs w:val="22"/>
              </w:rPr>
            </w:pPr>
            <w:r w:rsidRPr="00DD5689">
              <w:rPr>
                <w:rFonts w:ascii="Arial" w:eastAsia="Calibri" w:hAnsi="Arial" w:cs="Arial"/>
                <w:sz w:val="22"/>
                <w:szCs w:val="22"/>
              </w:rPr>
              <w:t xml:space="preserve">                 (το έντυπο της υπεύθυνης δήλωσης επισυνάπτεται στην ηλεκτρονική αίτηση  ή εκτυπώνεται από την</w:t>
            </w:r>
          </w:p>
          <w:p w14:paraId="3C1DDBA3" w14:textId="77777777" w:rsidR="00DD5689" w:rsidRPr="00DD5689" w:rsidRDefault="00DD5689" w:rsidP="00C701AD">
            <w:pPr>
              <w:jc w:val="both"/>
              <w:rPr>
                <w:rFonts w:ascii="Arial" w:eastAsia="Calibri" w:hAnsi="Arial" w:cs="Arial"/>
                <w:sz w:val="22"/>
                <w:szCs w:val="22"/>
              </w:rPr>
            </w:pPr>
            <w:r w:rsidRPr="00DD5689">
              <w:rPr>
                <w:rFonts w:ascii="Arial" w:eastAsia="Calibri" w:hAnsi="Arial" w:cs="Arial"/>
                <w:sz w:val="22"/>
                <w:szCs w:val="22"/>
              </w:rPr>
              <w:t xml:space="preserve">                 ιστοσελίδα του Δήμου)</w:t>
            </w:r>
          </w:p>
          <w:p w14:paraId="607FD740" w14:textId="77777777" w:rsidR="00DD5689" w:rsidRPr="00DD5689" w:rsidRDefault="00DD5689" w:rsidP="00C701AD">
            <w:pPr>
              <w:pStyle w:val="a7"/>
              <w:jc w:val="both"/>
              <w:rPr>
                <w:rFonts w:eastAsia="Calibri"/>
                <w:sz w:val="22"/>
                <w:szCs w:val="22"/>
              </w:rPr>
            </w:pPr>
          </w:p>
        </w:tc>
      </w:tr>
      <w:tr w:rsidR="00DD5689" w:rsidRPr="00DD5689" w14:paraId="26CF9678" w14:textId="77777777" w:rsidTr="00DD5689">
        <w:tc>
          <w:tcPr>
            <w:tcW w:w="936" w:type="dxa"/>
            <w:shd w:val="clear" w:color="auto" w:fill="auto"/>
          </w:tcPr>
          <w:p w14:paraId="5A14921E" w14:textId="77777777" w:rsidR="00DD5689" w:rsidRPr="00DD5689" w:rsidRDefault="00DD5689" w:rsidP="00DD5689">
            <w:pPr>
              <w:pStyle w:val="a7"/>
              <w:numPr>
                <w:ilvl w:val="0"/>
                <w:numId w:val="13"/>
              </w:numPr>
              <w:ind w:right="-30"/>
              <w:jc w:val="center"/>
              <w:rPr>
                <w:rStyle w:val="20"/>
                <w:rFonts w:eastAsia="Calibri"/>
                <w:sz w:val="22"/>
                <w:szCs w:val="22"/>
                <w:u w:val="single"/>
              </w:rPr>
            </w:pPr>
          </w:p>
        </w:tc>
        <w:tc>
          <w:tcPr>
            <w:tcW w:w="9139" w:type="dxa"/>
            <w:shd w:val="clear" w:color="auto" w:fill="auto"/>
          </w:tcPr>
          <w:p w14:paraId="62365D1E" w14:textId="77777777" w:rsidR="00DD5689" w:rsidRPr="00DD5689" w:rsidRDefault="00DD5689" w:rsidP="00DD5689">
            <w:pPr>
              <w:pStyle w:val="a7"/>
              <w:numPr>
                <w:ilvl w:val="0"/>
                <w:numId w:val="18"/>
              </w:numPr>
              <w:jc w:val="both"/>
              <w:rPr>
                <w:rFonts w:eastAsia="Calibri"/>
                <w:sz w:val="22"/>
                <w:szCs w:val="22"/>
              </w:rPr>
            </w:pPr>
            <w:r w:rsidRPr="00DD5689">
              <w:rPr>
                <w:rFonts w:eastAsia="Calibri"/>
                <w:sz w:val="22"/>
                <w:szCs w:val="22"/>
              </w:rPr>
              <w:t>Σε περίπτωση που δεν προσκομισθεί αντίγραφο της δήλωσης φορολογίας εισοδήματος φορολογικού έτους 2020, προσκομίζεται σε κάθε περίπτωση Υπεύθυνη Δήλωση με προσδιορισμό του ύψους των εισοδημάτων  και δηλώνεται ότι η προσκόμιση αντίγραφου της δήλωσης Φορολογίας Εισοδήματος και του εκκαθαριστικού σημειώματος της Φορολογικής Δήλωσης φορολογικού έτους 2020, θα γίνει έως 30/6/2021.</w:t>
            </w:r>
          </w:p>
          <w:p w14:paraId="5A9F2808" w14:textId="77777777" w:rsidR="00DD5689" w:rsidRPr="00DD5689" w:rsidRDefault="00DD5689" w:rsidP="00C701AD">
            <w:pPr>
              <w:pStyle w:val="a7"/>
              <w:jc w:val="both"/>
              <w:rPr>
                <w:rFonts w:eastAsia="Calibri"/>
                <w:sz w:val="22"/>
                <w:szCs w:val="22"/>
              </w:rPr>
            </w:pPr>
            <w:r w:rsidRPr="00DD5689">
              <w:rPr>
                <w:rFonts w:eastAsia="Calibri"/>
                <w:sz w:val="22"/>
                <w:szCs w:val="22"/>
              </w:rPr>
              <w:t xml:space="preserve"> (το έντυπο της υπεύθυνης δήλωσης επισυνάπτεται στην ηλεκτρονική αίτηση  ή εκτυπώνεται από την ιστοσελίδα του Δήμου)</w:t>
            </w:r>
          </w:p>
        </w:tc>
      </w:tr>
    </w:tbl>
    <w:p w14:paraId="04CC5217" w14:textId="77777777" w:rsidR="00DD5689" w:rsidRPr="00DD5689" w:rsidRDefault="00DD5689" w:rsidP="00DD5689">
      <w:pPr>
        <w:rPr>
          <w:rFonts w:ascii="Arial" w:hAnsi="Arial" w:cs="Arial"/>
          <w:b/>
          <w:color w:val="4472C4"/>
          <w:sz w:val="22"/>
          <w:szCs w:val="22"/>
          <w:u w:val="single"/>
        </w:rPr>
      </w:pPr>
    </w:p>
    <w:p w14:paraId="2D75DD53" w14:textId="77777777" w:rsidR="00DD5689" w:rsidRPr="00DD5689" w:rsidRDefault="00DD5689" w:rsidP="00DD5689">
      <w:pPr>
        <w:rPr>
          <w:rFonts w:ascii="Arial" w:hAnsi="Arial" w:cs="Arial"/>
          <w:b/>
          <w:color w:val="4472C4"/>
          <w:sz w:val="22"/>
          <w:szCs w:val="22"/>
          <w:u w:val="single"/>
        </w:rPr>
      </w:pPr>
    </w:p>
    <w:p w14:paraId="1DB88FFF" w14:textId="77777777" w:rsidR="00DD5689" w:rsidRPr="00DD5689" w:rsidRDefault="00DD5689" w:rsidP="00DD5689">
      <w:pPr>
        <w:rPr>
          <w:rFonts w:ascii="Arial" w:hAnsi="Arial" w:cs="Arial"/>
          <w:b/>
          <w:color w:val="4472C4"/>
          <w:sz w:val="22"/>
          <w:szCs w:val="22"/>
          <w:u w:val="single"/>
        </w:rPr>
      </w:pPr>
    </w:p>
    <w:p w14:paraId="4C78F11E" w14:textId="2F6494A8" w:rsidR="00DD5689" w:rsidRDefault="00DD5689" w:rsidP="00DD5689">
      <w:pPr>
        <w:rPr>
          <w:rFonts w:ascii="Arial" w:hAnsi="Arial" w:cs="Arial"/>
          <w:b/>
          <w:color w:val="4472C4"/>
          <w:sz w:val="22"/>
          <w:szCs w:val="22"/>
          <w:u w:val="single"/>
        </w:rPr>
      </w:pPr>
    </w:p>
    <w:p w14:paraId="40A7B897" w14:textId="7D613E3C" w:rsidR="00DD5689" w:rsidRDefault="00DD5689" w:rsidP="00DD5689">
      <w:pPr>
        <w:rPr>
          <w:rFonts w:ascii="Arial" w:hAnsi="Arial" w:cs="Arial"/>
          <w:b/>
          <w:color w:val="4472C4"/>
          <w:sz w:val="22"/>
          <w:szCs w:val="22"/>
          <w:u w:val="single"/>
        </w:rPr>
      </w:pPr>
    </w:p>
    <w:p w14:paraId="169D8BA5" w14:textId="114F7D20" w:rsidR="00DD5689" w:rsidRDefault="00DD5689" w:rsidP="00DD5689">
      <w:pPr>
        <w:rPr>
          <w:rFonts w:ascii="Arial" w:hAnsi="Arial" w:cs="Arial"/>
          <w:b/>
          <w:color w:val="4472C4"/>
          <w:sz w:val="22"/>
          <w:szCs w:val="22"/>
          <w:u w:val="single"/>
        </w:rPr>
      </w:pPr>
    </w:p>
    <w:p w14:paraId="317FF6CA" w14:textId="152B65C6" w:rsidR="00DD5689" w:rsidRDefault="00DD5689" w:rsidP="00DD5689">
      <w:pPr>
        <w:rPr>
          <w:rFonts w:ascii="Arial" w:hAnsi="Arial" w:cs="Arial"/>
          <w:b/>
          <w:color w:val="4472C4"/>
          <w:sz w:val="22"/>
          <w:szCs w:val="22"/>
          <w:u w:val="single"/>
        </w:rPr>
      </w:pPr>
    </w:p>
    <w:p w14:paraId="3CEC0DDC" w14:textId="77777777" w:rsidR="00DD5689" w:rsidRDefault="00DD5689" w:rsidP="00DD5689">
      <w:pPr>
        <w:rPr>
          <w:rFonts w:ascii="Arial" w:hAnsi="Arial" w:cs="Arial"/>
          <w:b/>
          <w:color w:val="4472C4"/>
          <w:sz w:val="22"/>
          <w:szCs w:val="22"/>
          <w:u w:val="single"/>
        </w:rPr>
      </w:pPr>
    </w:p>
    <w:p w14:paraId="4E064197" w14:textId="77777777" w:rsidR="00DD5689" w:rsidRPr="00DD5689" w:rsidRDefault="00DD5689" w:rsidP="00DD5689">
      <w:pPr>
        <w:rPr>
          <w:rFonts w:ascii="Arial" w:hAnsi="Arial" w:cs="Arial"/>
          <w:b/>
          <w:color w:val="4472C4"/>
          <w:sz w:val="22"/>
          <w:szCs w:val="22"/>
          <w:u w:val="single"/>
        </w:rPr>
      </w:pPr>
    </w:p>
    <w:p w14:paraId="56C6F0AD" w14:textId="77777777" w:rsidR="00DD5689" w:rsidRPr="00DD5689" w:rsidRDefault="00DD5689" w:rsidP="00DD5689">
      <w:pPr>
        <w:rPr>
          <w:rFonts w:ascii="Arial" w:hAnsi="Arial" w:cs="Arial"/>
          <w:b/>
          <w:color w:val="4472C4"/>
          <w:sz w:val="22"/>
          <w:szCs w:val="22"/>
          <w:u w:val="single"/>
        </w:rPr>
      </w:pPr>
    </w:p>
    <w:p w14:paraId="290C0274" w14:textId="77777777" w:rsidR="00DD5689" w:rsidRPr="00DD5689" w:rsidRDefault="00DD5689" w:rsidP="00DD5689">
      <w:pPr>
        <w:rPr>
          <w:rFonts w:ascii="Arial" w:hAnsi="Arial" w:cs="Arial"/>
          <w:b/>
          <w:color w:val="4472C4"/>
          <w:sz w:val="22"/>
          <w:szCs w:val="22"/>
          <w:u w:val="single"/>
        </w:rPr>
      </w:pPr>
      <w:r w:rsidRPr="00DD5689">
        <w:rPr>
          <w:rFonts w:ascii="Arial" w:hAnsi="Arial" w:cs="Arial"/>
          <w:b/>
          <w:color w:val="4472C4"/>
          <w:sz w:val="22"/>
          <w:szCs w:val="22"/>
          <w:u w:val="single"/>
        </w:rPr>
        <w:lastRenderedPageBreak/>
        <w:t>ΕΙΔΙΚΑ ΔΙΚΑΙΟΛΟΓΗΤΙΚΑ ΑΝΑ ΠΕΡΙΠΤΩΣΗ:</w:t>
      </w:r>
    </w:p>
    <w:p w14:paraId="4CC6DB4E" w14:textId="77777777" w:rsidR="00DD5689" w:rsidRPr="00DD5689" w:rsidRDefault="00DD5689" w:rsidP="00DD5689">
      <w:pPr>
        <w:rPr>
          <w:rFonts w:ascii="Arial" w:hAnsi="Arial" w:cs="Arial"/>
          <w:b/>
          <w:color w:val="4472C4"/>
          <w:sz w:val="22"/>
          <w:szCs w:val="22"/>
          <w:u w:val="single"/>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409"/>
      </w:tblGrid>
      <w:tr w:rsidR="00DD5689" w:rsidRPr="00DD5689" w14:paraId="2C5BA99A" w14:textId="77777777" w:rsidTr="00DD5689">
        <w:tc>
          <w:tcPr>
            <w:tcW w:w="936" w:type="dxa"/>
            <w:shd w:val="clear" w:color="auto" w:fill="auto"/>
          </w:tcPr>
          <w:p w14:paraId="03D81DE6" w14:textId="77777777" w:rsidR="00DD5689" w:rsidRPr="00DD5689" w:rsidRDefault="00DD5689" w:rsidP="00DD5689">
            <w:pPr>
              <w:pStyle w:val="a7"/>
              <w:numPr>
                <w:ilvl w:val="0"/>
                <w:numId w:val="19"/>
              </w:numPr>
              <w:ind w:right="-30"/>
              <w:rPr>
                <w:rStyle w:val="20"/>
                <w:rFonts w:eastAsia="Calibri"/>
                <w:sz w:val="22"/>
                <w:szCs w:val="22"/>
                <w:u w:val="single"/>
              </w:rPr>
            </w:pPr>
          </w:p>
        </w:tc>
        <w:tc>
          <w:tcPr>
            <w:tcW w:w="9409" w:type="dxa"/>
            <w:shd w:val="clear" w:color="auto" w:fill="auto"/>
          </w:tcPr>
          <w:p w14:paraId="14FFBCE0" w14:textId="77777777" w:rsidR="00DD5689" w:rsidRPr="00DD5689" w:rsidRDefault="00DD5689" w:rsidP="00DD5689">
            <w:pPr>
              <w:pStyle w:val="a7"/>
              <w:numPr>
                <w:ilvl w:val="0"/>
                <w:numId w:val="20"/>
              </w:numPr>
              <w:jc w:val="both"/>
              <w:rPr>
                <w:rFonts w:eastAsia="Calibri"/>
                <w:sz w:val="22"/>
                <w:szCs w:val="22"/>
                <w:u w:val="single"/>
              </w:rPr>
            </w:pPr>
            <w:r w:rsidRPr="00DD5689">
              <w:rPr>
                <w:rFonts w:eastAsia="Calibri"/>
                <w:sz w:val="22"/>
                <w:szCs w:val="22"/>
              </w:rPr>
              <w:t xml:space="preserve">Σε περίπτωση </w:t>
            </w:r>
            <w:r w:rsidRPr="00DD5689">
              <w:rPr>
                <w:rFonts w:eastAsia="Calibri"/>
                <w:sz w:val="22"/>
                <w:szCs w:val="22"/>
                <w:u w:val="single"/>
              </w:rPr>
              <w:t>διαζευγμένων γονέων</w:t>
            </w:r>
            <w:r w:rsidRPr="00DD5689">
              <w:rPr>
                <w:rFonts w:eastAsia="Calibri"/>
                <w:sz w:val="22"/>
                <w:szCs w:val="22"/>
              </w:rPr>
              <w:t xml:space="preserve"> απαιτείται η προσκόμιση αντίγραφου του </w:t>
            </w:r>
            <w:proofErr w:type="spellStart"/>
            <w:r w:rsidRPr="00DD5689">
              <w:rPr>
                <w:rFonts w:eastAsia="Calibri"/>
                <w:sz w:val="22"/>
                <w:szCs w:val="22"/>
              </w:rPr>
              <w:t>διαζευκτηρίου</w:t>
            </w:r>
            <w:proofErr w:type="spellEnd"/>
            <w:r w:rsidRPr="00DD5689">
              <w:rPr>
                <w:rFonts w:eastAsia="Calibri"/>
                <w:sz w:val="22"/>
                <w:szCs w:val="22"/>
              </w:rPr>
              <w:t xml:space="preserve"> (εάν αυτό δεν αναφέρεται στο πιστοποιητικό οικογενειακής κατάστασης).</w:t>
            </w:r>
          </w:p>
          <w:p w14:paraId="31FD9952" w14:textId="77777777" w:rsidR="00DD5689" w:rsidRPr="00DD5689" w:rsidRDefault="00DD5689" w:rsidP="00DD5689">
            <w:pPr>
              <w:pStyle w:val="a7"/>
              <w:numPr>
                <w:ilvl w:val="0"/>
                <w:numId w:val="20"/>
              </w:numPr>
              <w:jc w:val="both"/>
              <w:rPr>
                <w:rFonts w:eastAsia="Calibri"/>
                <w:sz w:val="22"/>
                <w:szCs w:val="22"/>
              </w:rPr>
            </w:pPr>
            <w:r w:rsidRPr="00DD5689">
              <w:rPr>
                <w:rFonts w:eastAsia="Calibri"/>
                <w:sz w:val="22"/>
                <w:szCs w:val="22"/>
              </w:rPr>
              <w:t xml:space="preserve">Σε περίπτωση </w:t>
            </w:r>
            <w:r w:rsidRPr="00DD5689">
              <w:rPr>
                <w:rFonts w:eastAsia="Calibri"/>
                <w:sz w:val="22"/>
                <w:szCs w:val="22"/>
                <w:u w:val="single"/>
              </w:rPr>
              <w:t>γονέων που βρίσκονται σε διάσταση</w:t>
            </w:r>
            <w:r w:rsidRPr="00DD5689">
              <w:rPr>
                <w:rFonts w:eastAsia="Calibri"/>
                <w:sz w:val="22"/>
                <w:szCs w:val="22"/>
              </w:rPr>
              <w:t xml:space="preserve"> απαιτείται:</w:t>
            </w:r>
          </w:p>
          <w:p w14:paraId="68EF9E40" w14:textId="77777777" w:rsidR="00DD5689" w:rsidRPr="00DD5689" w:rsidRDefault="00DD5689" w:rsidP="00DD5689">
            <w:pPr>
              <w:pStyle w:val="a7"/>
              <w:numPr>
                <w:ilvl w:val="0"/>
                <w:numId w:val="22"/>
              </w:numPr>
              <w:jc w:val="both"/>
              <w:rPr>
                <w:rFonts w:eastAsia="Calibri"/>
                <w:sz w:val="22"/>
                <w:szCs w:val="22"/>
                <w:u w:val="single"/>
              </w:rPr>
            </w:pPr>
            <w:r w:rsidRPr="00DD5689">
              <w:rPr>
                <w:rFonts w:eastAsia="Calibri"/>
                <w:sz w:val="22"/>
                <w:szCs w:val="22"/>
              </w:rPr>
              <w:t xml:space="preserve">Βεβαίωση μεταβολής ατομικών στοιχείων της Δ.Ο.Υ., που να αποδεικνύεται η διάσταση. </w:t>
            </w:r>
          </w:p>
          <w:p w14:paraId="4B96F7AF" w14:textId="77777777" w:rsidR="00DD5689" w:rsidRPr="00DD5689" w:rsidRDefault="00DD5689" w:rsidP="00DD5689">
            <w:pPr>
              <w:pStyle w:val="a7"/>
              <w:numPr>
                <w:ilvl w:val="0"/>
                <w:numId w:val="22"/>
              </w:numPr>
              <w:jc w:val="both"/>
              <w:rPr>
                <w:rFonts w:eastAsia="Calibri"/>
                <w:sz w:val="22"/>
                <w:szCs w:val="22"/>
              </w:rPr>
            </w:pPr>
            <w:r w:rsidRPr="00DD5689">
              <w:rPr>
                <w:rFonts w:eastAsia="Calibri"/>
                <w:sz w:val="22"/>
                <w:szCs w:val="22"/>
              </w:rPr>
              <w:t>Δικαστική απόφαση, που θα αναφέρεται η επιμέλεια του παιδιού</w:t>
            </w:r>
          </w:p>
          <w:p w14:paraId="79A8C6C4" w14:textId="77777777" w:rsidR="00DD5689" w:rsidRPr="00DD5689" w:rsidRDefault="00DD5689" w:rsidP="00DD5689">
            <w:pPr>
              <w:pStyle w:val="a7"/>
              <w:numPr>
                <w:ilvl w:val="0"/>
                <w:numId w:val="21"/>
              </w:numPr>
              <w:jc w:val="both"/>
              <w:rPr>
                <w:rFonts w:eastAsia="Calibri"/>
                <w:sz w:val="22"/>
                <w:szCs w:val="22"/>
              </w:rPr>
            </w:pPr>
            <w:r w:rsidRPr="00DD5689">
              <w:rPr>
                <w:rFonts w:eastAsia="Calibri"/>
                <w:sz w:val="22"/>
                <w:szCs w:val="22"/>
              </w:rPr>
              <w:t xml:space="preserve">Σε περίπτωση </w:t>
            </w:r>
            <w:r w:rsidRPr="00DD5689">
              <w:rPr>
                <w:rFonts w:eastAsia="Calibri"/>
                <w:sz w:val="22"/>
                <w:szCs w:val="22"/>
                <w:u w:val="single"/>
              </w:rPr>
              <w:t>μονογονεϊκών οικογενειών</w:t>
            </w:r>
            <w:r w:rsidRPr="00DD5689">
              <w:rPr>
                <w:rFonts w:eastAsia="Calibri"/>
                <w:sz w:val="22"/>
                <w:szCs w:val="22"/>
              </w:rPr>
              <w:t xml:space="preserve"> απαιτείται:</w:t>
            </w:r>
          </w:p>
          <w:p w14:paraId="5ADE575F" w14:textId="77777777" w:rsidR="00DD5689" w:rsidRPr="00DD5689" w:rsidRDefault="00DD5689" w:rsidP="00DD5689">
            <w:pPr>
              <w:pStyle w:val="a7"/>
              <w:numPr>
                <w:ilvl w:val="0"/>
                <w:numId w:val="23"/>
              </w:numPr>
              <w:jc w:val="both"/>
              <w:rPr>
                <w:rFonts w:eastAsia="Calibri"/>
                <w:sz w:val="22"/>
                <w:szCs w:val="22"/>
              </w:rPr>
            </w:pPr>
            <w:r w:rsidRPr="00DD5689">
              <w:rPr>
                <w:rFonts w:eastAsia="Calibri"/>
                <w:sz w:val="22"/>
                <w:szCs w:val="22"/>
              </w:rPr>
              <w:t>Ληξιαρχική πράξη γέννησης του νηπίου/βρέφους, εάν δεν αναφέρεται στο πιστοποιητικό οικογενειακής κατάστασης ή</w:t>
            </w:r>
          </w:p>
          <w:p w14:paraId="1ECAAF41" w14:textId="77777777" w:rsidR="00DD5689" w:rsidRPr="00DD5689" w:rsidRDefault="00DD5689" w:rsidP="00DD5689">
            <w:pPr>
              <w:pStyle w:val="a7"/>
              <w:numPr>
                <w:ilvl w:val="0"/>
                <w:numId w:val="23"/>
              </w:numPr>
              <w:jc w:val="both"/>
              <w:rPr>
                <w:rFonts w:eastAsia="Calibri"/>
                <w:sz w:val="22"/>
                <w:szCs w:val="22"/>
              </w:rPr>
            </w:pPr>
            <w:r w:rsidRPr="00DD5689">
              <w:rPr>
                <w:rFonts w:eastAsia="Calibri"/>
                <w:sz w:val="22"/>
                <w:szCs w:val="22"/>
              </w:rPr>
              <w:t xml:space="preserve">Υπεύθυνη δήλωση ότι ο γονέας ασκεί εν τοις </w:t>
            </w:r>
            <w:proofErr w:type="spellStart"/>
            <w:r w:rsidRPr="00DD5689">
              <w:rPr>
                <w:rFonts w:eastAsia="Calibri"/>
                <w:sz w:val="22"/>
                <w:szCs w:val="22"/>
              </w:rPr>
              <w:t>πράγμασι</w:t>
            </w:r>
            <w:proofErr w:type="spellEnd"/>
            <w:r w:rsidRPr="00DD5689">
              <w:rPr>
                <w:rFonts w:eastAsia="Calibri"/>
                <w:sz w:val="22"/>
                <w:szCs w:val="22"/>
              </w:rPr>
              <w:t xml:space="preserve"> και κατά αποκλειστικότητα ή μετά από σχετική ανάθεση τη γονική μέριμνα του νηπίου/βρέφους</w:t>
            </w:r>
          </w:p>
          <w:p w14:paraId="60B21EFD" w14:textId="77777777" w:rsidR="00DD5689" w:rsidRPr="00DD5689" w:rsidRDefault="00DD5689" w:rsidP="00C701AD">
            <w:pPr>
              <w:pStyle w:val="a7"/>
              <w:ind w:left="1440"/>
              <w:jc w:val="both"/>
              <w:rPr>
                <w:rFonts w:eastAsia="Calibri"/>
                <w:sz w:val="22"/>
                <w:szCs w:val="22"/>
              </w:rPr>
            </w:pPr>
          </w:p>
        </w:tc>
      </w:tr>
      <w:tr w:rsidR="00DD5689" w:rsidRPr="00DD5689" w14:paraId="35491BB0" w14:textId="77777777" w:rsidTr="00DD5689">
        <w:tc>
          <w:tcPr>
            <w:tcW w:w="936" w:type="dxa"/>
            <w:shd w:val="clear" w:color="auto" w:fill="auto"/>
          </w:tcPr>
          <w:p w14:paraId="53863CAE" w14:textId="77777777" w:rsidR="00DD5689" w:rsidRPr="00DD5689" w:rsidRDefault="00DD5689" w:rsidP="00DD5689">
            <w:pPr>
              <w:pStyle w:val="a7"/>
              <w:numPr>
                <w:ilvl w:val="0"/>
                <w:numId w:val="19"/>
              </w:numPr>
              <w:ind w:right="-30"/>
              <w:rPr>
                <w:rStyle w:val="20"/>
                <w:rFonts w:eastAsia="Calibri"/>
                <w:sz w:val="22"/>
                <w:szCs w:val="22"/>
                <w:u w:val="single"/>
              </w:rPr>
            </w:pPr>
          </w:p>
          <w:p w14:paraId="5FD2C0D7" w14:textId="77777777" w:rsidR="00DD5689" w:rsidRPr="00DD5689" w:rsidRDefault="00DD5689" w:rsidP="00C701AD">
            <w:pPr>
              <w:ind w:right="-30"/>
              <w:jc w:val="center"/>
              <w:rPr>
                <w:rStyle w:val="20"/>
                <w:rFonts w:ascii="Arial" w:eastAsia="Calibri" w:hAnsi="Arial" w:cs="Arial"/>
                <w:sz w:val="22"/>
                <w:szCs w:val="22"/>
                <w:u w:val="single"/>
              </w:rPr>
            </w:pPr>
          </w:p>
          <w:p w14:paraId="333CEBF2" w14:textId="77777777" w:rsidR="00DD5689" w:rsidRPr="00DD5689" w:rsidRDefault="00DD5689" w:rsidP="00C701AD">
            <w:pPr>
              <w:ind w:right="-30"/>
              <w:jc w:val="center"/>
              <w:rPr>
                <w:rStyle w:val="20"/>
                <w:rFonts w:ascii="Arial" w:eastAsia="Calibri" w:hAnsi="Arial" w:cs="Arial"/>
                <w:sz w:val="22"/>
                <w:szCs w:val="22"/>
                <w:u w:val="single"/>
              </w:rPr>
            </w:pPr>
          </w:p>
        </w:tc>
        <w:tc>
          <w:tcPr>
            <w:tcW w:w="9409" w:type="dxa"/>
            <w:shd w:val="clear" w:color="auto" w:fill="auto"/>
          </w:tcPr>
          <w:p w14:paraId="433475B6" w14:textId="77777777" w:rsidR="00DD5689" w:rsidRPr="00DD5689" w:rsidRDefault="00DD5689" w:rsidP="00DD5689">
            <w:pPr>
              <w:pStyle w:val="a7"/>
              <w:numPr>
                <w:ilvl w:val="0"/>
                <w:numId w:val="21"/>
              </w:numPr>
              <w:jc w:val="both"/>
              <w:rPr>
                <w:rFonts w:eastAsia="Calibri"/>
                <w:sz w:val="22"/>
                <w:szCs w:val="22"/>
                <w:u w:val="single"/>
              </w:rPr>
            </w:pPr>
            <w:r w:rsidRPr="00DD5689">
              <w:rPr>
                <w:rFonts w:eastAsia="Calibri"/>
                <w:sz w:val="22"/>
                <w:szCs w:val="22"/>
              </w:rPr>
              <w:t>Ληξιαρχική πράξη θανάτου</w:t>
            </w:r>
            <w:r w:rsidRPr="00DD5689">
              <w:rPr>
                <w:rFonts w:eastAsia="Calibri"/>
                <w:b/>
                <w:sz w:val="22"/>
                <w:szCs w:val="22"/>
              </w:rPr>
              <w:t xml:space="preserve"> </w:t>
            </w:r>
            <w:r w:rsidRPr="00DD5689">
              <w:rPr>
                <w:rFonts w:eastAsia="Calibri"/>
                <w:sz w:val="22"/>
                <w:szCs w:val="22"/>
              </w:rPr>
              <w:t xml:space="preserve">του αποβιώσαντος γονέα (για </w:t>
            </w:r>
            <w:r w:rsidRPr="00DD5689">
              <w:rPr>
                <w:rFonts w:eastAsia="Calibri"/>
                <w:sz w:val="22"/>
                <w:szCs w:val="22"/>
                <w:u w:val="single"/>
              </w:rPr>
              <w:t>ορφανό παιδί</w:t>
            </w:r>
            <w:r w:rsidRPr="00DD5689">
              <w:rPr>
                <w:rFonts w:eastAsia="Calibri"/>
                <w:sz w:val="22"/>
                <w:szCs w:val="22"/>
              </w:rPr>
              <w:t>), εάν  αυτό δεν αναφέρεται στο πιστοποιητικό οικογενειακής κατάστασης.</w:t>
            </w:r>
          </w:p>
          <w:p w14:paraId="4E9495F1" w14:textId="77777777" w:rsidR="00DD5689" w:rsidRPr="00DD5689" w:rsidRDefault="00DD5689" w:rsidP="00C701AD">
            <w:pPr>
              <w:ind w:right="-30"/>
              <w:rPr>
                <w:rStyle w:val="20"/>
                <w:rFonts w:ascii="Arial" w:eastAsia="Calibri" w:hAnsi="Arial" w:cs="Arial"/>
                <w:sz w:val="22"/>
                <w:szCs w:val="22"/>
                <w:u w:val="single"/>
              </w:rPr>
            </w:pPr>
          </w:p>
        </w:tc>
      </w:tr>
      <w:tr w:rsidR="00DD5689" w:rsidRPr="00DD5689" w14:paraId="6452FA6B" w14:textId="77777777" w:rsidTr="00DD5689">
        <w:tc>
          <w:tcPr>
            <w:tcW w:w="936" w:type="dxa"/>
            <w:shd w:val="clear" w:color="auto" w:fill="auto"/>
          </w:tcPr>
          <w:p w14:paraId="50B8004F" w14:textId="77777777" w:rsidR="00DD5689" w:rsidRPr="00DD5689" w:rsidRDefault="00DD5689" w:rsidP="00DD5689">
            <w:pPr>
              <w:pStyle w:val="a7"/>
              <w:numPr>
                <w:ilvl w:val="0"/>
                <w:numId w:val="19"/>
              </w:numPr>
              <w:ind w:right="-30"/>
              <w:rPr>
                <w:rStyle w:val="20"/>
                <w:rFonts w:eastAsia="Calibri"/>
                <w:sz w:val="22"/>
                <w:szCs w:val="22"/>
                <w:u w:val="single"/>
              </w:rPr>
            </w:pPr>
          </w:p>
          <w:p w14:paraId="3DF0BA94" w14:textId="77777777" w:rsidR="00DD5689" w:rsidRPr="00DD5689" w:rsidRDefault="00DD5689" w:rsidP="00C701AD">
            <w:pPr>
              <w:ind w:right="-30"/>
              <w:jc w:val="center"/>
              <w:rPr>
                <w:rStyle w:val="20"/>
                <w:rFonts w:ascii="Arial" w:eastAsia="Calibri" w:hAnsi="Arial" w:cs="Arial"/>
                <w:sz w:val="22"/>
                <w:szCs w:val="22"/>
                <w:u w:val="single"/>
              </w:rPr>
            </w:pPr>
          </w:p>
          <w:p w14:paraId="57329E79" w14:textId="77777777" w:rsidR="00DD5689" w:rsidRPr="00DD5689" w:rsidRDefault="00DD5689" w:rsidP="00C701AD">
            <w:pPr>
              <w:ind w:right="-30"/>
              <w:jc w:val="center"/>
              <w:rPr>
                <w:rStyle w:val="20"/>
                <w:rFonts w:ascii="Arial" w:eastAsia="Calibri" w:hAnsi="Arial" w:cs="Arial"/>
                <w:sz w:val="22"/>
                <w:szCs w:val="22"/>
                <w:u w:val="single"/>
              </w:rPr>
            </w:pPr>
          </w:p>
        </w:tc>
        <w:tc>
          <w:tcPr>
            <w:tcW w:w="9409" w:type="dxa"/>
            <w:shd w:val="clear" w:color="auto" w:fill="auto"/>
          </w:tcPr>
          <w:p w14:paraId="4BF67893" w14:textId="77777777" w:rsidR="00DD5689" w:rsidRPr="00DD5689" w:rsidRDefault="00DD5689" w:rsidP="00C701AD">
            <w:pPr>
              <w:jc w:val="both"/>
              <w:rPr>
                <w:rFonts w:ascii="Arial" w:eastAsia="Calibri" w:hAnsi="Arial" w:cs="Arial"/>
                <w:sz w:val="22"/>
                <w:szCs w:val="22"/>
                <w:u w:val="single"/>
              </w:rPr>
            </w:pPr>
            <w:r w:rsidRPr="00DD5689">
              <w:rPr>
                <w:rFonts w:ascii="Arial" w:eastAsia="Calibri" w:hAnsi="Arial" w:cs="Arial"/>
                <w:sz w:val="22"/>
                <w:szCs w:val="22"/>
              </w:rPr>
              <w:t xml:space="preserve">Για την εγγραφή νηπίου/βρέφους </w:t>
            </w:r>
            <w:r w:rsidRPr="00DD5689">
              <w:rPr>
                <w:rFonts w:ascii="Arial" w:eastAsia="Calibri" w:hAnsi="Arial" w:cs="Arial"/>
                <w:sz w:val="22"/>
                <w:szCs w:val="22"/>
                <w:u w:val="single"/>
              </w:rPr>
              <w:t>αλλοδαπών γονέων</w:t>
            </w:r>
            <w:r w:rsidRPr="00DD5689">
              <w:rPr>
                <w:rFonts w:ascii="Arial" w:eastAsia="Calibri" w:hAnsi="Arial" w:cs="Arial"/>
                <w:sz w:val="22"/>
                <w:szCs w:val="22"/>
              </w:rPr>
              <w:t>:</w:t>
            </w:r>
          </w:p>
          <w:p w14:paraId="497C7977" w14:textId="77777777" w:rsidR="00DD5689" w:rsidRPr="00DD5689" w:rsidRDefault="00DD5689" w:rsidP="00DD5689">
            <w:pPr>
              <w:pStyle w:val="a7"/>
              <w:numPr>
                <w:ilvl w:val="0"/>
                <w:numId w:val="21"/>
              </w:numPr>
              <w:jc w:val="both"/>
              <w:rPr>
                <w:rFonts w:eastAsia="Calibri"/>
                <w:sz w:val="22"/>
                <w:szCs w:val="22"/>
              </w:rPr>
            </w:pPr>
            <w:r w:rsidRPr="00DD5689">
              <w:rPr>
                <w:rFonts w:eastAsia="Calibri"/>
                <w:sz w:val="22"/>
                <w:szCs w:val="22"/>
              </w:rPr>
              <w:t>Αντίγραφο Ταυτότητας ή Διαβατηρίου σε ισχύ, απαραιτήτως με επίσημη μετάφρασή του (αν δεν είναι με λατινική γραφή).</w:t>
            </w:r>
          </w:p>
          <w:p w14:paraId="474CB0CF" w14:textId="77777777" w:rsidR="00DD5689" w:rsidRPr="00DD5689" w:rsidRDefault="00DD5689" w:rsidP="00DD5689">
            <w:pPr>
              <w:pStyle w:val="a7"/>
              <w:numPr>
                <w:ilvl w:val="0"/>
                <w:numId w:val="21"/>
              </w:numPr>
              <w:jc w:val="both"/>
              <w:rPr>
                <w:rFonts w:eastAsia="Calibri"/>
                <w:sz w:val="22"/>
                <w:szCs w:val="22"/>
              </w:rPr>
            </w:pPr>
            <w:r w:rsidRPr="00DD5689">
              <w:rPr>
                <w:rFonts w:eastAsia="Calibri"/>
                <w:sz w:val="22"/>
                <w:szCs w:val="22"/>
              </w:rPr>
              <w:t>Άδεια νόμιμης παραμονής στην χώρα ή αίτηση για ανανέωση, όπως αυτή εκάστοτε αποδεικνύεται</w:t>
            </w:r>
          </w:p>
          <w:p w14:paraId="6427C239" w14:textId="77777777" w:rsidR="00DD5689" w:rsidRPr="00DD5689" w:rsidRDefault="00DD5689" w:rsidP="00C701AD">
            <w:pPr>
              <w:jc w:val="both"/>
              <w:rPr>
                <w:rStyle w:val="20"/>
                <w:rFonts w:ascii="Arial" w:eastAsia="Calibri" w:hAnsi="Arial" w:cs="Arial"/>
                <w:b w:val="0"/>
                <w:bCs w:val="0"/>
                <w:sz w:val="22"/>
                <w:szCs w:val="22"/>
              </w:rPr>
            </w:pPr>
            <w:r w:rsidRPr="00DD5689">
              <w:rPr>
                <w:rFonts w:ascii="Arial" w:eastAsia="Calibri" w:hAnsi="Arial" w:cs="Arial"/>
                <w:sz w:val="22"/>
                <w:szCs w:val="22"/>
              </w:rPr>
              <w:t xml:space="preserve">Για την εγγραφή νηπίου/βρέφους </w:t>
            </w:r>
            <w:r w:rsidRPr="00DD5689">
              <w:rPr>
                <w:rFonts w:ascii="Arial" w:eastAsia="Calibri" w:hAnsi="Arial" w:cs="Arial"/>
                <w:sz w:val="22"/>
                <w:szCs w:val="22"/>
                <w:u w:val="single"/>
              </w:rPr>
              <w:t>αλλοδαπών γονέων</w:t>
            </w:r>
            <w:r w:rsidRPr="00DD5689">
              <w:rPr>
                <w:rFonts w:ascii="Arial" w:eastAsia="Calibri" w:hAnsi="Arial" w:cs="Arial"/>
                <w:sz w:val="22"/>
                <w:szCs w:val="22"/>
              </w:rPr>
              <w:t>, που η χώρα καταγωγής δεν εκδίδει πιστοποιητικό οικογενειακής κατάστασης, τότε θα πρέπει να προσκομιστεί οποιοδήποτε άλλο ισοδύναμο επίσημο έγγραφο, το οποίο να πιστοποιεί την οικογενειακή κατάσταση, συνοδευόμενο από επίσημη μετάφραση- εντός τελευταίου 3μήνου-,εάν δεν είναι διαθέσιμο στην ελληνική γλώσσα.</w:t>
            </w:r>
          </w:p>
        </w:tc>
      </w:tr>
      <w:tr w:rsidR="00DD5689" w:rsidRPr="00DD5689" w14:paraId="1D4405D0" w14:textId="77777777" w:rsidTr="00DD5689">
        <w:tc>
          <w:tcPr>
            <w:tcW w:w="936" w:type="dxa"/>
            <w:shd w:val="clear" w:color="auto" w:fill="auto"/>
          </w:tcPr>
          <w:p w14:paraId="5E5DC26C" w14:textId="77777777" w:rsidR="00DD5689" w:rsidRPr="00DD5689" w:rsidRDefault="00DD5689" w:rsidP="00DD5689">
            <w:pPr>
              <w:pStyle w:val="a7"/>
              <w:numPr>
                <w:ilvl w:val="0"/>
                <w:numId w:val="19"/>
              </w:numPr>
              <w:ind w:right="-30"/>
              <w:rPr>
                <w:rStyle w:val="20"/>
                <w:rFonts w:eastAsia="Calibri"/>
                <w:sz w:val="22"/>
                <w:szCs w:val="22"/>
                <w:u w:val="single"/>
              </w:rPr>
            </w:pPr>
          </w:p>
          <w:p w14:paraId="4DF8841F" w14:textId="77777777" w:rsidR="00DD5689" w:rsidRPr="00DD5689" w:rsidRDefault="00DD5689" w:rsidP="00C701AD">
            <w:pPr>
              <w:ind w:right="-30"/>
              <w:jc w:val="center"/>
              <w:rPr>
                <w:rStyle w:val="20"/>
                <w:rFonts w:ascii="Arial" w:eastAsia="Calibri" w:hAnsi="Arial" w:cs="Arial"/>
                <w:sz w:val="22"/>
                <w:szCs w:val="22"/>
                <w:u w:val="single"/>
              </w:rPr>
            </w:pPr>
          </w:p>
          <w:p w14:paraId="51F17FC3" w14:textId="77777777" w:rsidR="00DD5689" w:rsidRPr="00DD5689" w:rsidRDefault="00DD5689" w:rsidP="00C701AD">
            <w:pPr>
              <w:ind w:right="-30"/>
              <w:jc w:val="center"/>
              <w:rPr>
                <w:rStyle w:val="20"/>
                <w:rFonts w:ascii="Arial" w:eastAsia="Calibri" w:hAnsi="Arial" w:cs="Arial"/>
                <w:sz w:val="22"/>
                <w:szCs w:val="22"/>
                <w:u w:val="single"/>
              </w:rPr>
            </w:pPr>
          </w:p>
        </w:tc>
        <w:tc>
          <w:tcPr>
            <w:tcW w:w="9409" w:type="dxa"/>
            <w:shd w:val="clear" w:color="auto" w:fill="auto"/>
          </w:tcPr>
          <w:p w14:paraId="38BF4843" w14:textId="77777777" w:rsidR="00DD5689" w:rsidRPr="00DD5689" w:rsidRDefault="00DD5689" w:rsidP="00DD5689">
            <w:pPr>
              <w:pStyle w:val="a7"/>
              <w:numPr>
                <w:ilvl w:val="0"/>
                <w:numId w:val="31"/>
              </w:numPr>
              <w:jc w:val="both"/>
              <w:rPr>
                <w:rStyle w:val="20"/>
                <w:rFonts w:eastAsia="Calibri"/>
                <w:b w:val="0"/>
                <w:bCs w:val="0"/>
                <w:color w:val="FF0000"/>
                <w:sz w:val="22"/>
                <w:szCs w:val="22"/>
                <w:u w:val="single"/>
              </w:rPr>
            </w:pPr>
            <w:r w:rsidRPr="00DD5689">
              <w:rPr>
                <w:rFonts w:eastAsia="Calibri"/>
                <w:sz w:val="22"/>
                <w:szCs w:val="22"/>
              </w:rPr>
              <w:t xml:space="preserve">Βεβαίωση από τη Γραμματεία της Σχολής τελευταίου εξαμήνου (για </w:t>
            </w:r>
            <w:r w:rsidRPr="00DD5689">
              <w:rPr>
                <w:rFonts w:eastAsia="Calibri"/>
                <w:sz w:val="22"/>
                <w:szCs w:val="22"/>
                <w:u w:val="single"/>
              </w:rPr>
              <w:t>γονείς  που είναι μαθητές ή φοιτητές-1</w:t>
            </w:r>
            <w:r w:rsidRPr="00DD5689">
              <w:rPr>
                <w:rFonts w:eastAsia="Calibri"/>
                <w:sz w:val="22"/>
                <w:szCs w:val="22"/>
                <w:u w:val="single"/>
                <w:vertAlign w:val="superscript"/>
              </w:rPr>
              <w:t>ο</w:t>
            </w:r>
            <w:r w:rsidRPr="00DD5689">
              <w:rPr>
                <w:rFonts w:eastAsia="Calibri"/>
                <w:sz w:val="22"/>
                <w:szCs w:val="22"/>
                <w:u w:val="single"/>
              </w:rPr>
              <w:t xml:space="preserve"> πτυχίο και όχι πέραν της περιόδου που ολοκληρώνονται οι σπουδές )</w:t>
            </w:r>
          </w:p>
        </w:tc>
      </w:tr>
      <w:tr w:rsidR="00DD5689" w:rsidRPr="00DD5689" w14:paraId="1F213FF7" w14:textId="77777777" w:rsidTr="00DD5689">
        <w:tc>
          <w:tcPr>
            <w:tcW w:w="936" w:type="dxa"/>
            <w:shd w:val="clear" w:color="auto" w:fill="auto"/>
          </w:tcPr>
          <w:p w14:paraId="559FBD60" w14:textId="77777777" w:rsidR="00DD5689" w:rsidRPr="00DD5689" w:rsidRDefault="00DD5689" w:rsidP="00DD5689">
            <w:pPr>
              <w:pStyle w:val="a7"/>
              <w:numPr>
                <w:ilvl w:val="0"/>
                <w:numId w:val="19"/>
              </w:numPr>
              <w:ind w:right="-30"/>
              <w:rPr>
                <w:rStyle w:val="20"/>
                <w:rFonts w:eastAsia="Calibri"/>
                <w:sz w:val="22"/>
                <w:szCs w:val="22"/>
                <w:u w:val="single"/>
              </w:rPr>
            </w:pPr>
          </w:p>
        </w:tc>
        <w:tc>
          <w:tcPr>
            <w:tcW w:w="9409" w:type="dxa"/>
            <w:shd w:val="clear" w:color="auto" w:fill="auto"/>
          </w:tcPr>
          <w:p w14:paraId="6C30EA48" w14:textId="77777777" w:rsidR="00DD5689" w:rsidRPr="00DD5689" w:rsidRDefault="00DD5689" w:rsidP="00DD5689">
            <w:pPr>
              <w:pStyle w:val="a7"/>
              <w:numPr>
                <w:ilvl w:val="0"/>
                <w:numId w:val="31"/>
              </w:numPr>
              <w:jc w:val="both"/>
              <w:rPr>
                <w:rFonts w:eastAsia="Calibri"/>
                <w:sz w:val="22"/>
                <w:szCs w:val="22"/>
                <w:u w:val="single"/>
              </w:rPr>
            </w:pPr>
            <w:r w:rsidRPr="00DD5689">
              <w:rPr>
                <w:rFonts w:eastAsia="Calibri"/>
                <w:sz w:val="22"/>
                <w:szCs w:val="22"/>
              </w:rPr>
              <w:t xml:space="preserve">Βεβαίωση από το Στρατό ή στρατιωτική ταυτότητα (για </w:t>
            </w:r>
            <w:r w:rsidRPr="00DD5689">
              <w:rPr>
                <w:rFonts w:eastAsia="Calibri"/>
                <w:sz w:val="22"/>
                <w:szCs w:val="22"/>
                <w:u w:val="single"/>
              </w:rPr>
              <w:t>γονέα Στρατιώτη</w:t>
            </w:r>
            <w:r w:rsidRPr="00DD5689">
              <w:rPr>
                <w:rFonts w:eastAsia="Calibri"/>
                <w:sz w:val="22"/>
                <w:szCs w:val="22"/>
              </w:rPr>
              <w:t>)</w:t>
            </w:r>
          </w:p>
          <w:p w14:paraId="2B98C744" w14:textId="77777777" w:rsidR="00DD5689" w:rsidRPr="00DD5689" w:rsidRDefault="00DD5689" w:rsidP="00C701AD">
            <w:pPr>
              <w:pStyle w:val="a7"/>
              <w:contextualSpacing/>
              <w:jc w:val="both"/>
              <w:rPr>
                <w:rStyle w:val="20"/>
                <w:rFonts w:eastAsia="Calibri"/>
                <w:b w:val="0"/>
                <w:bCs w:val="0"/>
                <w:sz w:val="22"/>
                <w:szCs w:val="22"/>
              </w:rPr>
            </w:pPr>
          </w:p>
        </w:tc>
      </w:tr>
      <w:tr w:rsidR="00DD5689" w:rsidRPr="00DD5689" w14:paraId="7DE3C7E7" w14:textId="77777777" w:rsidTr="00DD5689">
        <w:tc>
          <w:tcPr>
            <w:tcW w:w="936" w:type="dxa"/>
            <w:shd w:val="clear" w:color="auto" w:fill="auto"/>
          </w:tcPr>
          <w:p w14:paraId="599FAC6A" w14:textId="77777777" w:rsidR="00DD5689" w:rsidRPr="00DD5689" w:rsidRDefault="00DD5689" w:rsidP="00DD5689">
            <w:pPr>
              <w:pStyle w:val="a7"/>
              <w:numPr>
                <w:ilvl w:val="0"/>
                <w:numId w:val="19"/>
              </w:numPr>
              <w:ind w:right="-30"/>
              <w:rPr>
                <w:rStyle w:val="20"/>
                <w:rFonts w:eastAsia="Calibri"/>
                <w:sz w:val="22"/>
                <w:szCs w:val="22"/>
                <w:u w:val="single"/>
              </w:rPr>
            </w:pPr>
          </w:p>
        </w:tc>
        <w:tc>
          <w:tcPr>
            <w:tcW w:w="9409" w:type="dxa"/>
            <w:shd w:val="clear" w:color="auto" w:fill="auto"/>
          </w:tcPr>
          <w:p w14:paraId="5DA63580" w14:textId="77777777" w:rsidR="00DD5689" w:rsidRPr="00DD5689" w:rsidRDefault="00DD5689" w:rsidP="00DD5689">
            <w:pPr>
              <w:pStyle w:val="a7"/>
              <w:numPr>
                <w:ilvl w:val="0"/>
                <w:numId w:val="32"/>
              </w:numPr>
              <w:jc w:val="both"/>
              <w:rPr>
                <w:rFonts w:eastAsia="Calibri"/>
                <w:sz w:val="22"/>
                <w:szCs w:val="22"/>
                <w:u w:val="single"/>
              </w:rPr>
            </w:pPr>
            <w:r w:rsidRPr="00DD5689">
              <w:rPr>
                <w:rFonts w:eastAsia="Calibri"/>
                <w:sz w:val="22"/>
                <w:szCs w:val="22"/>
              </w:rPr>
              <w:t xml:space="preserve">Σε περίπτωση γονέων με </w:t>
            </w:r>
            <w:r w:rsidRPr="00DD5689">
              <w:rPr>
                <w:rFonts w:eastAsia="Calibri"/>
                <w:sz w:val="22"/>
                <w:szCs w:val="22"/>
                <w:u w:val="single"/>
              </w:rPr>
              <w:t>παιδί που ανήκει στην ομάδα ΑΜΕΑ με ποσοστό αναπηρίας 67% ή γονέα που ανήκει στην ομάδα ΑΜΕΑ με ποσοστό αναπηρίας 67%,</w:t>
            </w:r>
            <w:r w:rsidRPr="00DD5689">
              <w:rPr>
                <w:rFonts w:eastAsia="Calibri"/>
                <w:sz w:val="22"/>
                <w:szCs w:val="22"/>
              </w:rPr>
              <w:t xml:space="preserve"> απαιτείται βεβαίωση Υγειονομικής Επιτροπής, ΚΕΠΑ ή βεβαίωση από Δημόσιο Νοσοκομείο</w:t>
            </w:r>
            <w:r w:rsidRPr="00DD5689">
              <w:rPr>
                <w:rFonts w:eastAsia="Calibri"/>
                <w:b/>
                <w:sz w:val="22"/>
                <w:szCs w:val="22"/>
              </w:rPr>
              <w:t xml:space="preserve"> </w:t>
            </w:r>
            <w:r w:rsidRPr="00DD5689">
              <w:rPr>
                <w:rFonts w:eastAsia="Calibri"/>
                <w:sz w:val="22"/>
                <w:szCs w:val="22"/>
              </w:rPr>
              <w:t>(σε ισχύ).</w:t>
            </w:r>
          </w:p>
          <w:p w14:paraId="4C5F44EB" w14:textId="77777777" w:rsidR="00DD5689" w:rsidRPr="00DD5689" w:rsidRDefault="00DD5689" w:rsidP="00C701AD">
            <w:pPr>
              <w:pStyle w:val="a7"/>
              <w:contextualSpacing/>
              <w:jc w:val="both"/>
              <w:rPr>
                <w:rStyle w:val="20"/>
                <w:rFonts w:eastAsia="Calibri"/>
                <w:b w:val="0"/>
                <w:bCs w:val="0"/>
                <w:sz w:val="22"/>
                <w:szCs w:val="22"/>
              </w:rPr>
            </w:pPr>
          </w:p>
        </w:tc>
      </w:tr>
    </w:tbl>
    <w:p w14:paraId="2678F5A3" w14:textId="77777777" w:rsidR="00DD5689" w:rsidRPr="00DD5689" w:rsidRDefault="00DD5689" w:rsidP="00DD5689">
      <w:pPr>
        <w:pStyle w:val="Web"/>
        <w:autoSpaceDE w:val="0"/>
        <w:spacing w:before="0" w:beforeAutospacing="0" w:after="280" w:afterAutospacing="0"/>
        <w:ind w:right="367"/>
        <w:jc w:val="both"/>
        <w:rPr>
          <w:rFonts w:ascii="Arial" w:hAnsi="Arial" w:cs="Arial"/>
          <w:b/>
          <w:color w:val="FF0000"/>
          <w:sz w:val="22"/>
          <w:szCs w:val="22"/>
          <w:highlight w:val="yellow"/>
        </w:rPr>
      </w:pPr>
    </w:p>
    <w:p w14:paraId="0974267D" w14:textId="77777777" w:rsidR="00DD5689" w:rsidRPr="00DD5689" w:rsidRDefault="00DD5689" w:rsidP="00DD5689">
      <w:pPr>
        <w:pStyle w:val="Web"/>
        <w:autoSpaceDE w:val="0"/>
        <w:spacing w:before="0" w:beforeAutospacing="0" w:after="0" w:afterAutospacing="0"/>
        <w:jc w:val="both"/>
        <w:rPr>
          <w:rFonts w:ascii="Arial" w:hAnsi="Arial" w:cs="Arial"/>
          <w:b/>
          <w:bCs/>
          <w:sz w:val="22"/>
          <w:szCs w:val="22"/>
        </w:rPr>
      </w:pPr>
      <w:r w:rsidRPr="00DD5689">
        <w:rPr>
          <w:rFonts w:ascii="Arial" w:hAnsi="Arial" w:cs="Arial"/>
          <w:b/>
          <w:bCs/>
          <w:sz w:val="22"/>
          <w:szCs w:val="22"/>
        </w:rPr>
        <w:t>Τα δικαιολογητικά εφόσον είναι αδύνατον η επισύναψή τους ηλεκτρονικά θα προσκομίζονται στους Σταθμούς κατόπιν ραντεβού εφόσον αναρτηθούν οι προσωρινοί πίνακες (</w:t>
      </w:r>
      <w:proofErr w:type="spellStart"/>
      <w:r w:rsidRPr="00DD5689">
        <w:rPr>
          <w:rFonts w:ascii="Arial" w:hAnsi="Arial" w:cs="Arial"/>
          <w:b/>
          <w:bCs/>
          <w:sz w:val="22"/>
          <w:szCs w:val="22"/>
        </w:rPr>
        <w:t>Α΄επιλογή</w:t>
      </w:r>
      <w:proofErr w:type="spellEnd"/>
      <w:r w:rsidRPr="00DD5689">
        <w:rPr>
          <w:rFonts w:ascii="Arial" w:hAnsi="Arial" w:cs="Arial"/>
          <w:b/>
          <w:bCs/>
          <w:sz w:val="22"/>
          <w:szCs w:val="22"/>
        </w:rPr>
        <w:t xml:space="preserve">) και θα γίνονται αποδεκτά σε φωτοαντίγραφα ευκρινή εκ των πρωτοτύπων εγγράφων άμα έχουν εκδοθεί από υπηρεσίες και φορείς του Δημοσίου καθώς και του ευρύτερου Δημόσιου τομέα, ενώ έγγραφα της αλλοδαπής γίνονται αποδεκτά αφού έχουν μεταφραστεί επίσημα στην ελληνική γλώσσα και είναι επικυρωμένα σύμφωνα με την ισχύουσα νομοθεσία. </w:t>
      </w:r>
    </w:p>
    <w:p w14:paraId="47F54CB2" w14:textId="77777777" w:rsidR="00DD5689" w:rsidRPr="00DD5689" w:rsidRDefault="00DD5689" w:rsidP="00DD5689">
      <w:pPr>
        <w:jc w:val="both"/>
        <w:rPr>
          <w:rFonts w:ascii="Arial" w:hAnsi="Arial" w:cs="Arial"/>
          <w:b/>
          <w:bCs/>
          <w:sz w:val="22"/>
          <w:szCs w:val="22"/>
        </w:rPr>
      </w:pPr>
      <w:r w:rsidRPr="00DD5689">
        <w:rPr>
          <w:rFonts w:ascii="Arial" w:hAnsi="Arial" w:cs="Arial"/>
          <w:b/>
          <w:bCs/>
          <w:sz w:val="22"/>
          <w:szCs w:val="22"/>
        </w:rPr>
        <w:t>*Η ιατρική βεβαίωση υγείας και το αντίγραφο των εμβολίων θα τοποθετούνται σε ξεχωριστό σφραγισμένο φάκελο.</w:t>
      </w:r>
    </w:p>
    <w:p w14:paraId="288C26DA" w14:textId="77777777" w:rsidR="00DD5689" w:rsidRPr="00DD5689" w:rsidRDefault="00DD5689" w:rsidP="00DD5689">
      <w:pPr>
        <w:pStyle w:val="Web"/>
        <w:autoSpaceDE w:val="0"/>
        <w:spacing w:before="0" w:beforeAutospacing="0" w:after="0" w:afterAutospacing="0"/>
        <w:jc w:val="both"/>
        <w:rPr>
          <w:rFonts w:ascii="Arial" w:hAnsi="Arial" w:cs="Arial"/>
          <w:sz w:val="22"/>
          <w:szCs w:val="22"/>
        </w:rPr>
      </w:pPr>
    </w:p>
    <w:p w14:paraId="23BB3909" w14:textId="77777777" w:rsidR="00DD5689" w:rsidRPr="00DD5689" w:rsidRDefault="00DD5689" w:rsidP="00DD5689">
      <w:pPr>
        <w:pStyle w:val="Web"/>
        <w:autoSpaceDE w:val="0"/>
        <w:spacing w:before="0" w:beforeAutospacing="0" w:after="280" w:afterAutospacing="0"/>
        <w:jc w:val="both"/>
        <w:rPr>
          <w:rFonts w:ascii="Arial" w:hAnsi="Arial" w:cs="Arial"/>
          <w:b/>
          <w:sz w:val="22"/>
          <w:szCs w:val="22"/>
        </w:rPr>
      </w:pPr>
      <w:r w:rsidRPr="00DD5689">
        <w:rPr>
          <w:rFonts w:ascii="Arial" w:hAnsi="Arial" w:cs="Arial"/>
          <w:b/>
          <w:sz w:val="22"/>
          <w:szCs w:val="22"/>
        </w:rPr>
        <w:t>Αιτήσεις  με ελλιπή δικαιολογητικά δεν θα αξιολογούνται και δεν θα συμμετέχουν στον τελικό πίνακα κατάταξης, παρά μόνο για εξαιρετικούς λόγους για τους οποίους θα αποφασίζει το Διοικητικό Συμβούλιο του Ν.Π.</w:t>
      </w:r>
    </w:p>
    <w:p w14:paraId="6087DED1" w14:textId="77777777" w:rsidR="00DD5689" w:rsidRPr="00DD5689" w:rsidRDefault="00DD5689" w:rsidP="00DD5689">
      <w:pPr>
        <w:pStyle w:val="Web"/>
        <w:autoSpaceDE w:val="0"/>
        <w:spacing w:before="0" w:beforeAutospacing="0" w:after="0" w:afterAutospacing="0"/>
        <w:rPr>
          <w:rStyle w:val="20"/>
          <w:rFonts w:ascii="Arial" w:hAnsi="Arial" w:cs="Arial"/>
          <w:color w:val="4472C4"/>
          <w:sz w:val="22"/>
          <w:szCs w:val="22"/>
          <w:u w:val="single"/>
        </w:rPr>
      </w:pPr>
      <w:r w:rsidRPr="00DD5689">
        <w:rPr>
          <w:rStyle w:val="20"/>
          <w:rFonts w:ascii="Arial" w:hAnsi="Arial" w:cs="Arial"/>
          <w:color w:val="4472C4"/>
          <w:sz w:val="22"/>
          <w:szCs w:val="22"/>
          <w:u w:val="single"/>
        </w:rPr>
        <w:t>ΛΟΙΠΕΣ ΠΛΗΡΟΦΟΡΙΕΣ</w:t>
      </w:r>
    </w:p>
    <w:p w14:paraId="577BDBE1" w14:textId="77777777" w:rsidR="00DD5689" w:rsidRPr="00DD5689" w:rsidRDefault="00DD5689" w:rsidP="00DD5689">
      <w:pPr>
        <w:pStyle w:val="Web"/>
        <w:autoSpaceDE w:val="0"/>
        <w:spacing w:before="0" w:beforeAutospacing="0" w:after="0" w:afterAutospacing="0"/>
        <w:rPr>
          <w:rStyle w:val="20"/>
          <w:rFonts w:ascii="Arial" w:hAnsi="Arial" w:cs="Arial"/>
          <w:bCs w:val="0"/>
          <w:color w:val="4472C4"/>
          <w:sz w:val="22"/>
          <w:szCs w:val="22"/>
          <w:u w:val="single"/>
        </w:rPr>
      </w:pPr>
    </w:p>
    <w:p w14:paraId="45AF2C6A" w14:textId="77777777" w:rsidR="00DD5689" w:rsidRPr="00DD5689" w:rsidRDefault="00DD5689" w:rsidP="00DD5689">
      <w:pPr>
        <w:autoSpaceDE w:val="0"/>
        <w:autoSpaceDN w:val="0"/>
        <w:adjustRightInd w:val="0"/>
        <w:jc w:val="both"/>
        <w:rPr>
          <w:rFonts w:ascii="Arial" w:hAnsi="Arial" w:cs="Arial"/>
          <w:sz w:val="22"/>
          <w:szCs w:val="22"/>
        </w:rPr>
      </w:pPr>
      <w:r w:rsidRPr="00DD5689">
        <w:rPr>
          <w:rFonts w:ascii="Arial" w:hAnsi="Arial" w:cs="Arial"/>
          <w:sz w:val="22"/>
          <w:szCs w:val="22"/>
          <w:u w:val="single"/>
        </w:rPr>
        <w:t>Δικαίωμα εγγραφής</w:t>
      </w:r>
      <w:r w:rsidRPr="00DD5689">
        <w:rPr>
          <w:rFonts w:ascii="Arial" w:hAnsi="Arial" w:cs="Arial"/>
          <w:sz w:val="22"/>
          <w:szCs w:val="22"/>
        </w:rPr>
        <w:t xml:space="preserve"> στους Παιδικούς και Βρεφονηπιακούς Σταθμούς έχουν όλα τα νήπια/βρέφη, τα οποία κατά την ημερομηνία έναρξης λειτουργίας του σταθμού και έως 30/09/2019 που συμπληρώνουν την απαιτούμενη ηλικία φιλοξενίας στο αντίστοιχο τμήμα και σύμφωνα με τις ειδικές προβλέψεις του άρθρου 3 του Πρότυπου Κανονισμού Λειτουργίας Δημοτικών Παιδικών &amp; Βρεφονηπιακών Σταθμών  (ΦΕΚ 4249/Β΄/5-</w:t>
      </w:r>
      <w:r w:rsidRPr="00DD5689">
        <w:rPr>
          <w:rFonts w:ascii="Arial" w:hAnsi="Arial" w:cs="Arial"/>
          <w:sz w:val="22"/>
          <w:szCs w:val="22"/>
        </w:rPr>
        <w:lastRenderedPageBreak/>
        <w:t xml:space="preserve">12-2017), απαγορευμένης απολύτως της εγγραφής εφόσον και για όσο διάστημα πάσχουν από μεταδοτικά νοσήματα. </w:t>
      </w:r>
    </w:p>
    <w:p w14:paraId="6C47CB00" w14:textId="77777777" w:rsidR="00DD5689" w:rsidRPr="00DD5689" w:rsidRDefault="00DD5689" w:rsidP="00DD5689">
      <w:pPr>
        <w:autoSpaceDE w:val="0"/>
        <w:autoSpaceDN w:val="0"/>
        <w:adjustRightInd w:val="0"/>
        <w:jc w:val="both"/>
        <w:rPr>
          <w:rFonts w:ascii="Arial" w:hAnsi="Arial" w:cs="Arial"/>
          <w:b/>
          <w:bCs/>
          <w:sz w:val="22"/>
          <w:szCs w:val="22"/>
        </w:rPr>
      </w:pPr>
      <w:r w:rsidRPr="00DD5689">
        <w:rPr>
          <w:rFonts w:ascii="Arial" w:hAnsi="Arial" w:cs="Arial"/>
          <w:sz w:val="22"/>
          <w:szCs w:val="22"/>
        </w:rPr>
        <w:t>Σύμφωνα με το άρθρο 48 (ΦΕΚ Α΄204/16-12-2019)</w:t>
      </w:r>
      <w:r w:rsidRPr="00DD5689">
        <w:rPr>
          <w:rFonts w:ascii="Arial" w:hAnsi="Arial" w:cs="Arial"/>
          <w:b/>
          <w:bCs/>
          <w:sz w:val="22"/>
          <w:szCs w:val="22"/>
        </w:rPr>
        <w:t xml:space="preserve"> -</w:t>
      </w:r>
      <w:r w:rsidRPr="00DD5689">
        <w:rPr>
          <w:rFonts w:ascii="Arial" w:hAnsi="Arial" w:cs="Arial"/>
          <w:sz w:val="22"/>
          <w:szCs w:val="22"/>
        </w:rPr>
        <w:t>Διευκόλυνση ένταξης παιδιών με ειδικές</w:t>
      </w:r>
      <w:r w:rsidRPr="00DD5689">
        <w:rPr>
          <w:rFonts w:ascii="Arial" w:hAnsi="Arial" w:cs="Arial"/>
          <w:b/>
          <w:bCs/>
          <w:sz w:val="22"/>
          <w:szCs w:val="22"/>
        </w:rPr>
        <w:t xml:space="preserve"> </w:t>
      </w:r>
      <w:r w:rsidRPr="00DD5689">
        <w:rPr>
          <w:rFonts w:ascii="Arial" w:hAnsi="Arial" w:cs="Arial"/>
          <w:sz w:val="22"/>
          <w:szCs w:val="22"/>
        </w:rPr>
        <w:t>ανάγκες στο μαθησιακό περιβάλλον, εκτός των όσων προβλέπονται στις διατάξεις της παραγράφου 1 του άρθρου 3 της 41087/2017 κοινής</w:t>
      </w:r>
      <w:r w:rsidRPr="00DD5689">
        <w:rPr>
          <w:rFonts w:ascii="Arial" w:hAnsi="Arial" w:cs="Arial"/>
          <w:b/>
          <w:bCs/>
          <w:sz w:val="22"/>
          <w:szCs w:val="22"/>
        </w:rPr>
        <w:t xml:space="preserve"> </w:t>
      </w:r>
      <w:r w:rsidRPr="00DD5689">
        <w:rPr>
          <w:rFonts w:ascii="Arial" w:hAnsi="Arial" w:cs="Arial"/>
          <w:sz w:val="22"/>
          <w:szCs w:val="22"/>
        </w:rPr>
        <w:t>υπουργικής απόφασης (Β΄ 4249) για το δικαίωμα εγγραφής των παιδιών στους Δημοτικούς Βρεφονηπιακούς, Βρεφικούς και Παιδικούς σταθμούς, η υποστήριξη του</w:t>
      </w:r>
      <w:r w:rsidRPr="00DD5689">
        <w:rPr>
          <w:rFonts w:ascii="Arial" w:hAnsi="Arial" w:cs="Arial"/>
          <w:b/>
          <w:bCs/>
          <w:sz w:val="22"/>
          <w:szCs w:val="22"/>
        </w:rPr>
        <w:t xml:space="preserve"> </w:t>
      </w:r>
      <w:r w:rsidRPr="00DD5689">
        <w:rPr>
          <w:rFonts w:ascii="Arial" w:hAnsi="Arial" w:cs="Arial"/>
          <w:sz w:val="22"/>
          <w:szCs w:val="22"/>
        </w:rPr>
        <w:t>παιδιού που πάσχει από σωματικές, πνευματικές, ψυχικές παθήσεις ή αναπηρίες δύναται να παρέχεται και</w:t>
      </w:r>
      <w:r w:rsidRPr="00DD5689">
        <w:rPr>
          <w:rFonts w:ascii="Arial" w:hAnsi="Arial" w:cs="Arial"/>
          <w:b/>
          <w:bCs/>
          <w:sz w:val="22"/>
          <w:szCs w:val="22"/>
        </w:rPr>
        <w:t xml:space="preserve"> </w:t>
      </w:r>
      <w:r w:rsidRPr="00DD5689">
        <w:rPr>
          <w:rFonts w:ascii="Arial" w:hAnsi="Arial" w:cs="Arial"/>
          <w:sz w:val="22"/>
          <w:szCs w:val="22"/>
        </w:rPr>
        <w:t>από ειδικό βοηθό - συνοδό που διαθέτει η οικογένεια</w:t>
      </w:r>
      <w:r w:rsidRPr="00DD5689">
        <w:rPr>
          <w:rFonts w:ascii="Arial" w:hAnsi="Arial" w:cs="Arial"/>
          <w:b/>
          <w:bCs/>
          <w:sz w:val="22"/>
          <w:szCs w:val="22"/>
        </w:rPr>
        <w:t xml:space="preserve"> </w:t>
      </w:r>
      <w:r w:rsidRPr="00DD5689">
        <w:rPr>
          <w:rFonts w:ascii="Arial" w:hAnsi="Arial" w:cs="Arial"/>
          <w:sz w:val="22"/>
          <w:szCs w:val="22"/>
        </w:rPr>
        <w:t xml:space="preserve">του παιδιού, μετά από αίτηση του γονέα ή κηδεμόνα, συνοδευόμενη από γνωμάτευση ιατρού κατάλληλης ειδικότητας ότι αυτό μπορεί να είναι ωφέλιμο για το παιδί, προς το Διοικητικό Συμβούλιο του Ν.Π. και κατόπιν σύμφωνης γνώμης από την Προϊσταμένη ή τον Προϊστάμενο του Σταθμού. Ο ειδικός βοηθός - συνοδός συνεργάζεται με την/τον παιδαγωγό της τάξης και την Προϊσταμένη/τον Προϊστάμενο του Σταθμού, ακολουθεί τις οδηγίες τους για την εύρυθμη εφαρμογή του παιδαγωγικού προγράμματος και υποχρεούται στην προσκόμιση όλων των απαραίτητων ιατρικών εξετάσεων. </w:t>
      </w:r>
    </w:p>
    <w:p w14:paraId="1943BFCE" w14:textId="77777777" w:rsidR="00DD5689" w:rsidRPr="00DD5689" w:rsidRDefault="00DD5689" w:rsidP="00DD5689">
      <w:pPr>
        <w:autoSpaceDE w:val="0"/>
        <w:autoSpaceDN w:val="0"/>
        <w:adjustRightInd w:val="0"/>
        <w:jc w:val="both"/>
        <w:rPr>
          <w:rFonts w:ascii="Arial" w:hAnsi="Arial" w:cs="Arial"/>
          <w:sz w:val="22"/>
          <w:szCs w:val="22"/>
        </w:rPr>
      </w:pPr>
    </w:p>
    <w:p w14:paraId="5721FE9A" w14:textId="77777777" w:rsidR="00DD5689" w:rsidRPr="00DD5689" w:rsidRDefault="00DD5689" w:rsidP="00DD5689">
      <w:pPr>
        <w:autoSpaceDE w:val="0"/>
        <w:autoSpaceDN w:val="0"/>
        <w:adjustRightInd w:val="0"/>
        <w:jc w:val="both"/>
        <w:rPr>
          <w:rFonts w:ascii="Arial" w:hAnsi="Arial" w:cs="Arial"/>
          <w:color w:val="FF0000"/>
          <w:sz w:val="22"/>
          <w:szCs w:val="22"/>
        </w:rPr>
      </w:pPr>
      <w:r w:rsidRPr="00DD5689">
        <w:rPr>
          <w:rFonts w:ascii="Arial" w:hAnsi="Arial" w:cs="Arial"/>
          <w:sz w:val="22"/>
          <w:szCs w:val="22"/>
        </w:rPr>
        <w:t>Σε καμία περίπτωση οι γονείς δεν πρέπει να αποκρύπτουν την κατάσταση υγείας του παιδιού τους, ώστε να μην δημιουργείται πρόβλημα στην εύρυθμη λειτουργία του Σταθμού.</w:t>
      </w:r>
      <w:r w:rsidRPr="00DD5689">
        <w:rPr>
          <w:rFonts w:ascii="Arial" w:hAnsi="Arial" w:cs="Arial"/>
          <w:color w:val="FF0000"/>
          <w:sz w:val="22"/>
          <w:szCs w:val="22"/>
        </w:rPr>
        <w:t xml:space="preserve"> </w:t>
      </w:r>
    </w:p>
    <w:p w14:paraId="4E313FB3" w14:textId="77777777" w:rsidR="00DD5689" w:rsidRPr="00DD5689" w:rsidRDefault="00DD5689" w:rsidP="00DD5689">
      <w:pPr>
        <w:pStyle w:val="Web"/>
        <w:autoSpaceDE w:val="0"/>
        <w:spacing w:before="0" w:beforeAutospacing="0" w:after="280" w:afterAutospacing="0"/>
        <w:jc w:val="both"/>
        <w:rPr>
          <w:rFonts w:ascii="Arial" w:hAnsi="Arial" w:cs="Arial"/>
          <w:sz w:val="22"/>
          <w:szCs w:val="22"/>
        </w:rPr>
      </w:pPr>
      <w:r w:rsidRPr="00DD5689">
        <w:rPr>
          <w:rFonts w:ascii="Arial" w:hAnsi="Arial" w:cs="Arial"/>
          <w:sz w:val="22"/>
          <w:szCs w:val="22"/>
        </w:rPr>
        <w:t>Θεραπευτικές αγωγές δεν χορηγούνται από το προσωπικό των Παιδικών/Βρεφονηπιακών Σταθμών.</w:t>
      </w:r>
    </w:p>
    <w:p w14:paraId="52658321" w14:textId="77777777" w:rsidR="00DD5689" w:rsidRPr="00DD5689" w:rsidRDefault="00DD5689" w:rsidP="00DD5689">
      <w:pPr>
        <w:pStyle w:val="Web"/>
        <w:autoSpaceDE w:val="0"/>
        <w:spacing w:before="0" w:beforeAutospacing="0" w:after="280" w:afterAutospacing="0"/>
        <w:jc w:val="both"/>
        <w:rPr>
          <w:rFonts w:ascii="Arial" w:hAnsi="Arial" w:cs="Arial"/>
          <w:sz w:val="22"/>
          <w:szCs w:val="22"/>
        </w:rPr>
      </w:pPr>
      <w:r w:rsidRPr="00DD5689">
        <w:rPr>
          <w:rFonts w:ascii="Arial" w:hAnsi="Arial" w:cs="Arial"/>
          <w:sz w:val="22"/>
          <w:szCs w:val="22"/>
          <w:u w:val="single"/>
        </w:rPr>
        <w:t>Οι αιτήσεις εγγραφής και επανεγγραφής</w:t>
      </w:r>
      <w:r w:rsidRPr="00DD5689">
        <w:rPr>
          <w:rFonts w:ascii="Arial" w:hAnsi="Arial" w:cs="Arial"/>
          <w:sz w:val="22"/>
          <w:szCs w:val="22"/>
        </w:rPr>
        <w:t xml:space="preserve"> θα υποβάλλονται αποκλειστικά για τους  Παιδικούς Σταθμούς της περιοχής όπου διαμένουν, ανάλογα με τη δυναμικότητά τους, υπάγονται στο σύστημα </w:t>
      </w:r>
      <w:proofErr w:type="spellStart"/>
      <w:r w:rsidRPr="00DD5689">
        <w:rPr>
          <w:rFonts w:ascii="Arial" w:hAnsi="Arial" w:cs="Arial"/>
          <w:sz w:val="22"/>
          <w:szCs w:val="22"/>
        </w:rPr>
        <w:t>μοριοδότησης</w:t>
      </w:r>
      <w:proofErr w:type="spellEnd"/>
      <w:r w:rsidRPr="00DD5689">
        <w:rPr>
          <w:rFonts w:ascii="Arial" w:hAnsi="Arial" w:cs="Arial"/>
          <w:sz w:val="22"/>
          <w:szCs w:val="22"/>
        </w:rPr>
        <w:t xml:space="preserve">   και θα αξιολογηθούν από την Ειδική Επιτροπή Επιλογής. Η Επιτροπή καταρτίζει πίνακα επιλογής βάσει μορίων τον οποίο υποβάλλει στο Διοικητικό Συμβούλιο για την έκδοση σε ειδική συνεδρίαση, απόφασης επιλογής των φιλοξενούμενων παιδιών. Η απόφαση επιλογής και ο πίνακας επιλαχόντων, με σειρά προτεραιότητας βάσει μορίων, αναρτώνται στο οικείο Δημοτικό Κατάστημα μέχρι 30 Ιουνίου (ΠΡΟΣΩΡΙΝΟΙ ΠΙΝΑΚΕΣ-Α΄ΕΠΙΛΟΓΗ).</w:t>
      </w:r>
    </w:p>
    <w:p w14:paraId="1B645F4F" w14:textId="77777777" w:rsidR="00DD5689" w:rsidRPr="00DD5689" w:rsidRDefault="00DD5689" w:rsidP="00DD5689">
      <w:pPr>
        <w:pStyle w:val="Web"/>
        <w:autoSpaceDE w:val="0"/>
        <w:spacing w:before="0" w:beforeAutospacing="0" w:after="280" w:afterAutospacing="0"/>
        <w:jc w:val="both"/>
        <w:rPr>
          <w:rFonts w:ascii="Arial" w:hAnsi="Arial" w:cs="Arial"/>
          <w:color w:val="FF0000"/>
          <w:sz w:val="22"/>
          <w:szCs w:val="22"/>
        </w:rPr>
      </w:pPr>
      <w:r w:rsidRPr="00DD5689">
        <w:rPr>
          <w:rFonts w:ascii="Arial" w:hAnsi="Arial" w:cs="Arial"/>
          <w:sz w:val="22"/>
          <w:szCs w:val="22"/>
        </w:rPr>
        <w:t xml:space="preserve">Η ετήσια λειτουργία των Παιδικών και Βρεφονηπιακών Σταθμών ξεκινά τον μήνα Σεπτέμβριο κάθε έτους με την </w:t>
      </w:r>
      <w:r w:rsidRPr="00DD5689">
        <w:rPr>
          <w:rFonts w:ascii="Arial" w:hAnsi="Arial" w:cs="Arial"/>
          <w:b/>
          <w:sz w:val="22"/>
          <w:szCs w:val="22"/>
        </w:rPr>
        <w:t>προσαρμογή</w:t>
      </w:r>
      <w:r w:rsidRPr="00DD5689">
        <w:rPr>
          <w:rFonts w:ascii="Arial" w:hAnsi="Arial" w:cs="Arial"/>
          <w:sz w:val="22"/>
          <w:szCs w:val="22"/>
        </w:rPr>
        <w:t xml:space="preserve"> των νηπίων και βρεφών,  η οποία απαιτείται για την ομαλή ένταξη τους στο περιβάλλον του Σταθμού. Το στάδιο της προσαρμογής είναι πολύ σημαντικό για τη συναισθηματική ασφάλεια των νηπίων/βρεφών, κατά το οποίο ακολουθείται μειωμένο ωράριο σταδιακά αυξανόμενο μέχρι την ολοκλήρωση της προσαρμογής τους. Το χρονικό διάστημα εξαρτάται από τις ανάγκες και τις ιδιαιτερότητες του κάθε νηπίου/βρέφους.</w:t>
      </w:r>
    </w:p>
    <w:p w14:paraId="74A916C3" w14:textId="77777777" w:rsidR="00DD5689" w:rsidRPr="00DD5689" w:rsidRDefault="00DD5689" w:rsidP="00DD5689">
      <w:pPr>
        <w:jc w:val="both"/>
        <w:rPr>
          <w:rFonts w:ascii="Arial" w:hAnsi="Arial" w:cs="Arial"/>
          <w:b/>
          <w:color w:val="4472C4"/>
          <w:sz w:val="22"/>
          <w:szCs w:val="22"/>
          <w:u w:val="single"/>
        </w:rPr>
      </w:pPr>
      <w:r w:rsidRPr="00DD5689">
        <w:rPr>
          <w:rFonts w:ascii="Arial" w:hAnsi="Arial" w:cs="Arial"/>
          <w:b/>
          <w:color w:val="4472C4"/>
          <w:sz w:val="22"/>
          <w:szCs w:val="22"/>
          <w:u w:val="single"/>
        </w:rPr>
        <w:t xml:space="preserve">ΕΓΓΡΑΦΕΣ ΜΕ ΕΠΙΛΟΓΗ ΑΠΟ ΤΟ ΠΡΟΓΡΑΜΜΑ ΤΟΥ ΕΣΠΑ  </w:t>
      </w:r>
    </w:p>
    <w:p w14:paraId="15DB3878" w14:textId="77777777" w:rsidR="00DD5689" w:rsidRPr="00DD5689" w:rsidRDefault="00DD5689" w:rsidP="00DD5689">
      <w:pPr>
        <w:jc w:val="both"/>
        <w:rPr>
          <w:rFonts w:ascii="Arial" w:hAnsi="Arial" w:cs="Arial"/>
          <w:sz w:val="22"/>
          <w:szCs w:val="22"/>
        </w:rPr>
      </w:pPr>
      <w:r w:rsidRPr="00DD5689">
        <w:rPr>
          <w:rFonts w:ascii="Arial" w:hAnsi="Arial" w:cs="Arial"/>
          <w:sz w:val="22"/>
          <w:szCs w:val="22"/>
        </w:rPr>
        <w:t>Το Ν.Π.Δ.Δ. « Οργανισμός Κοινωνικής Προστασίας και Αλληλεγγύης Δήμου Γαλατσίου» (οι δομές των Παιδικών και Βρεφονηπιακών Σταθμών) συμμετέχει στη δράση «Εναρμόνιση Οικογενειακής και Επαγγελματικής Ζωής»-ΕΣΠΑ. Οι ωφελούμενες μητέρες καλούνται σε συγκεκριμένες ημερομηνίες να υποβάλουν αίτηση μέσω της Ε.Ε.Τ.Α.Α. ΑΕ και  για να ολοκληρωθεί η εγγραφή του νηπίου/βρέφους προσκομίζουν την αξία τοποθέτησης (</w:t>
      </w:r>
      <w:r w:rsidRPr="00DD5689">
        <w:rPr>
          <w:rFonts w:ascii="Arial" w:hAnsi="Arial" w:cs="Arial"/>
          <w:sz w:val="22"/>
          <w:szCs w:val="22"/>
          <w:lang w:val="en-US"/>
        </w:rPr>
        <w:t>voucher</w:t>
      </w:r>
      <w:r w:rsidRPr="00DD5689">
        <w:rPr>
          <w:rFonts w:ascii="Arial" w:hAnsi="Arial" w:cs="Arial"/>
          <w:sz w:val="22"/>
          <w:szCs w:val="22"/>
        </w:rPr>
        <w:t xml:space="preserve">) στο γραφείο του Ν.Π. κατόπιν ραντεβού λόγω των έκτακτων μέτρων για τον </w:t>
      </w:r>
      <w:proofErr w:type="spellStart"/>
      <w:r w:rsidRPr="00DD5689">
        <w:rPr>
          <w:rFonts w:ascii="Arial" w:hAnsi="Arial" w:cs="Arial"/>
          <w:sz w:val="22"/>
          <w:szCs w:val="22"/>
        </w:rPr>
        <w:t>κορωνοϊό</w:t>
      </w:r>
      <w:proofErr w:type="spellEnd"/>
      <w:r w:rsidRPr="00DD5689">
        <w:rPr>
          <w:rFonts w:ascii="Arial" w:hAnsi="Arial" w:cs="Arial"/>
          <w:sz w:val="22"/>
          <w:szCs w:val="22"/>
        </w:rPr>
        <w:t xml:space="preserve"> ή κατόπιν οδηγιών που θα αναρτηθούν. </w:t>
      </w:r>
    </w:p>
    <w:p w14:paraId="1612105D" w14:textId="77777777" w:rsidR="00DD5689" w:rsidRPr="00DD5689" w:rsidRDefault="00DD5689" w:rsidP="00DD5689">
      <w:pPr>
        <w:jc w:val="both"/>
        <w:rPr>
          <w:rFonts w:ascii="Arial" w:hAnsi="Arial" w:cs="Arial"/>
          <w:sz w:val="22"/>
          <w:szCs w:val="22"/>
        </w:rPr>
      </w:pPr>
      <w:r w:rsidRPr="00DD5689">
        <w:rPr>
          <w:rFonts w:ascii="Arial" w:hAnsi="Arial" w:cs="Arial"/>
          <w:sz w:val="22"/>
          <w:szCs w:val="22"/>
          <w:u w:val="single"/>
        </w:rPr>
        <w:t>Τα νήπια/βρέφη που εντάσσονται στο πρόγραμμα του ΕΣΠΑ προηγούνται στον τελικό πίνακα κατάταξης εγγραφών-επανεγγραφών,</w:t>
      </w:r>
      <w:r w:rsidRPr="00DD5689">
        <w:rPr>
          <w:rFonts w:ascii="Arial" w:hAnsi="Arial" w:cs="Arial"/>
          <w:sz w:val="22"/>
          <w:szCs w:val="22"/>
        </w:rPr>
        <w:t xml:space="preserve"> εφόσον υπάρχει θέση, σύμφωνα με τη δυναμικότητα που ορίζεται στους πίνακες του ΕΣΠΑ.</w:t>
      </w:r>
    </w:p>
    <w:p w14:paraId="4E0A7F2D" w14:textId="77777777" w:rsidR="00DD5689" w:rsidRPr="00DD5689" w:rsidRDefault="00DD5689" w:rsidP="00DD5689">
      <w:pPr>
        <w:jc w:val="both"/>
        <w:rPr>
          <w:rFonts w:ascii="Arial" w:hAnsi="Arial" w:cs="Arial"/>
          <w:sz w:val="22"/>
          <w:szCs w:val="22"/>
        </w:rPr>
      </w:pPr>
    </w:p>
    <w:p w14:paraId="03BDAE74" w14:textId="77777777" w:rsidR="00DD5689" w:rsidRPr="00DD5689" w:rsidRDefault="00DD5689" w:rsidP="00DD5689">
      <w:pPr>
        <w:jc w:val="center"/>
        <w:rPr>
          <w:rFonts w:ascii="Arial" w:hAnsi="Arial" w:cs="Arial"/>
          <w:b/>
          <w:bCs/>
          <w:sz w:val="22"/>
          <w:szCs w:val="22"/>
          <w:u w:val="single"/>
        </w:rPr>
      </w:pPr>
      <w:r w:rsidRPr="00DD5689">
        <w:rPr>
          <w:rFonts w:ascii="Arial" w:hAnsi="Arial" w:cs="Arial"/>
          <w:b/>
          <w:bCs/>
          <w:sz w:val="22"/>
          <w:szCs w:val="22"/>
          <w:u w:val="single"/>
        </w:rPr>
        <w:t>ΔΡΑΣΤΗΡΙΟΤΗΤΕΣ ΚΑΙ ΛΕΙΤΟΥΡΓΙΑ  ΠΑΙΔΙΚΩΝ ΚΑΙ ΒΡΕΦΟΝΗΠΙΑΚΩΝ ΣΤΑΘΜΩΝ</w:t>
      </w:r>
    </w:p>
    <w:p w14:paraId="1EDA4819" w14:textId="77777777" w:rsidR="00DD5689" w:rsidRPr="00DD5689" w:rsidRDefault="00DD5689" w:rsidP="00DD5689">
      <w:pPr>
        <w:jc w:val="center"/>
        <w:rPr>
          <w:rFonts w:ascii="Arial" w:hAnsi="Arial" w:cs="Arial"/>
          <w:b/>
          <w:bCs/>
          <w:sz w:val="22"/>
          <w:szCs w:val="22"/>
          <w:u w:val="single"/>
        </w:rPr>
      </w:pPr>
    </w:p>
    <w:p w14:paraId="370CA426" w14:textId="77777777" w:rsidR="00DD5689" w:rsidRPr="00DD5689" w:rsidRDefault="00DD5689" w:rsidP="00DD5689">
      <w:pPr>
        <w:pStyle w:val="Web"/>
        <w:rPr>
          <w:rFonts w:ascii="Arial" w:hAnsi="Arial" w:cs="Arial"/>
          <w:color w:val="4472C4"/>
          <w:sz w:val="22"/>
          <w:szCs w:val="22"/>
          <w:u w:val="single"/>
        </w:rPr>
      </w:pPr>
      <w:r w:rsidRPr="00DD5689">
        <w:rPr>
          <w:rStyle w:val="20"/>
          <w:rFonts w:ascii="Arial" w:hAnsi="Arial" w:cs="Arial"/>
          <w:color w:val="4472C4"/>
          <w:sz w:val="22"/>
          <w:szCs w:val="22"/>
          <w:u w:val="single"/>
        </w:rPr>
        <w:t>ΠΑΙΔΑΓΩΓΙΚΕΣ ΔΡΑΣΤΗΡΙΟΤΗΤΕΣ ΚΑΙ ΣΤΟΧΟΙ</w:t>
      </w:r>
    </w:p>
    <w:p w14:paraId="7B022110" w14:textId="77777777" w:rsidR="00DD5689" w:rsidRPr="00DD5689" w:rsidRDefault="00DD5689" w:rsidP="00DD5689">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Οι Βρεφονηπιακοί – Παιδικοί Σταθμοί  του Δήμου μας, είναι χώροι δημιουργίας, έκφρασης και ανάπτυξης των δυνατοτήτων των παιδιών προσχολικής ηλικίας. Προάγουν τις δεξιότητες κάθε παιδιού και  ακολουθούν τις τάσεις της ενιαίας προσχολικής αγωγής και εκπαίδευσης, σύμφωνα με τα σύγχρονα επιστημονικά δεδομένα.  Μέσα σε  χώρους κατάλληλα σχεδιασμένους και διαμορφωμένους  στις ανάγκες των παιδιών, παρέχεται  πλήθος  ποιοτικών, καινοτόμων παιδαγωγικών προγραμμάτων που στοχεύουν στην πολύπλευρη ανάπτυξη της προσωπικότητας των παιδιών, στην ανάπτυξη νοητικού, κοινωνικού, συναισθηματικού και ψυχοκινητικού τομέα,  καθώς και στην απόκτηση  εμπειριών ώστε να μεγιστοποιηθούν οι κάθε μορφής ικανότητές τους,  να ανακαλύψουν, να γνωρίσουν τον εαυτό τους και το κοινωνικό και φυσικό </w:t>
      </w:r>
      <w:r w:rsidRPr="00DD5689">
        <w:rPr>
          <w:rFonts w:ascii="Arial" w:hAnsi="Arial" w:cs="Arial"/>
          <w:sz w:val="22"/>
          <w:szCs w:val="22"/>
        </w:rPr>
        <w:lastRenderedPageBreak/>
        <w:t>σύνολο που τα περιβάλλει, να  αλληλοεπιδράσουν δημιουργικά  μαζί του, πάντα με σεβασμό στις ιδιαιτερότητες  αλλά και το ρυθμό ανάπτυξης του κάθε παιδιού.</w:t>
      </w:r>
    </w:p>
    <w:p w14:paraId="1BBB6C29" w14:textId="77777777" w:rsidR="00DD5689" w:rsidRPr="00DD5689" w:rsidRDefault="00DD5689" w:rsidP="00DD5689">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Μέσα από τα  προγράμματα αυτά τα παιδιά αποτελούν, μέσα στη μοναδικότητά τους, το σημείο εκκίνησης και το σημείο αναφοράς των εκπαιδευτικών δραστηριοτήτων, οι οποίες εκτείνονται από τον σχεδιασμό μέχρι τις πρακτικές παιδαγωγικές εφαρμογές και τη διαδικασία </w:t>
      </w:r>
      <w:proofErr w:type="spellStart"/>
      <w:r w:rsidRPr="00DD5689">
        <w:rPr>
          <w:rFonts w:ascii="Arial" w:hAnsi="Arial" w:cs="Arial"/>
          <w:sz w:val="22"/>
          <w:szCs w:val="22"/>
        </w:rPr>
        <w:t>αναστοχασμού</w:t>
      </w:r>
      <w:proofErr w:type="spellEnd"/>
      <w:r w:rsidRPr="00DD5689">
        <w:rPr>
          <w:rFonts w:ascii="Arial" w:hAnsi="Arial" w:cs="Arial"/>
          <w:sz w:val="22"/>
          <w:szCs w:val="22"/>
        </w:rPr>
        <w:t xml:space="preserve">.  Σε αυτή τη διαδικασία, το παιδί δεν αντιμετωπίζεται μεμονωμένα, αλλά στη σχέση του με τα άλλα παιδιά, με την οικογένειά του, με τις παιδαγωγούς και με το περιβάλλον του παιδικού σταθμού. </w:t>
      </w:r>
    </w:p>
    <w:p w14:paraId="0031126D" w14:textId="77777777" w:rsidR="00DD5689" w:rsidRPr="00DD5689" w:rsidRDefault="00DD5689" w:rsidP="00DD5689">
      <w:pPr>
        <w:spacing w:before="100" w:beforeAutospacing="1" w:after="100" w:afterAutospacing="1"/>
        <w:jc w:val="both"/>
        <w:rPr>
          <w:rFonts w:ascii="Arial" w:hAnsi="Arial" w:cs="Arial"/>
          <w:sz w:val="22"/>
          <w:szCs w:val="22"/>
        </w:rPr>
      </w:pPr>
      <w:r w:rsidRPr="00DD5689">
        <w:rPr>
          <w:rFonts w:ascii="Arial" w:hAnsi="Arial" w:cs="Arial"/>
          <w:sz w:val="22"/>
          <w:szCs w:val="22"/>
        </w:rPr>
        <w:t>Κεντρικός άξονας γύρω από τον οποίο αναπτύσσεται  το  παιδαγωγικό πρόγραμμα είναι η έννοια της καλλιέργειας και ο ιδιαίτερος τρόπος με τον οποίο αντιλαμβανόμαστε τη σημασία που έχει στη ζωή των παιδιών ως ενεργή, κοινωνική και συναισθηματική διαδικασία μάθησης του κόσμου μέσω της εμπειρίας και όλων των αισθήσεων</w:t>
      </w:r>
    </w:p>
    <w:p w14:paraId="759C958B" w14:textId="77777777" w:rsidR="00DD5689" w:rsidRPr="00DD5689" w:rsidRDefault="00DD5689" w:rsidP="00DD5689">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Η καθημερινή ζωή στον παιδικό σταθμό προσφέρει στα παιδιά πολλές και ποικίλες ευκαιρίες για μάθηση μέσα από την εμπειρία. Δίνει ακόμα τη δυνατότητα στα παιδιά να αναπτυχθούν ως κοινωνικά όντα και να αναπτύξουν την προσωπικότητά τους μέσα από τη συνεργασία τους με άλλα παιδιά και ενήλικες. Από αυτή την άποψη, η καλλιέργεια είναι κάτι περισσότερο από τη συσσώρευση γνώσεων και την εξάσκηση ικανοτήτων και δεξιοτήτων. Είναι μέρος μιας συνολικής </w:t>
      </w:r>
      <w:proofErr w:type="spellStart"/>
      <w:r w:rsidRPr="00DD5689">
        <w:rPr>
          <w:rFonts w:ascii="Arial" w:hAnsi="Arial" w:cs="Arial"/>
          <w:sz w:val="22"/>
          <w:szCs w:val="22"/>
        </w:rPr>
        <w:t>κοινωνικοπαιδαγωγικής</w:t>
      </w:r>
      <w:proofErr w:type="spellEnd"/>
      <w:r w:rsidRPr="00DD5689">
        <w:rPr>
          <w:rFonts w:ascii="Arial" w:hAnsi="Arial" w:cs="Arial"/>
          <w:sz w:val="22"/>
          <w:szCs w:val="22"/>
        </w:rPr>
        <w:t xml:space="preserve"> αντίληψης.</w:t>
      </w:r>
    </w:p>
    <w:p w14:paraId="1321ED50" w14:textId="77777777" w:rsidR="00DD5689" w:rsidRPr="00DD5689" w:rsidRDefault="00DD5689" w:rsidP="00DD5689">
      <w:pPr>
        <w:spacing w:before="100" w:beforeAutospacing="1" w:after="100" w:afterAutospacing="1"/>
        <w:jc w:val="both"/>
        <w:rPr>
          <w:rStyle w:val="20"/>
          <w:rFonts w:ascii="Arial" w:hAnsi="Arial" w:cs="Arial"/>
          <w:b w:val="0"/>
          <w:bCs w:val="0"/>
          <w:sz w:val="22"/>
          <w:szCs w:val="22"/>
        </w:rPr>
      </w:pPr>
      <w:r w:rsidRPr="00DD5689">
        <w:rPr>
          <w:rFonts w:ascii="Arial" w:hAnsi="Arial" w:cs="Arial"/>
          <w:sz w:val="22"/>
          <w:szCs w:val="22"/>
        </w:rPr>
        <w:t>Με αυτόν τον τρόπο το κάθε παιδί βιώνει τη μετάβαση από τον παιδικό σταθμό στην πρωτοβάθμια υποχρεωτική εκπαίδευση (νηπιαγωγείο), ως φυσική συνέχεια ή οποία μπορεί να επηρεάσει τη μετέπειτα πορεία του στον χώρο της εκπαίδευσης.</w:t>
      </w:r>
    </w:p>
    <w:p w14:paraId="1799C2A6" w14:textId="77777777" w:rsidR="00DD5689" w:rsidRPr="00DD5689" w:rsidRDefault="00DD5689" w:rsidP="00DD5689">
      <w:pPr>
        <w:pStyle w:val="Web"/>
        <w:rPr>
          <w:rFonts w:ascii="Arial" w:hAnsi="Arial" w:cs="Arial"/>
          <w:color w:val="4472C4"/>
          <w:sz w:val="22"/>
          <w:szCs w:val="22"/>
          <w:u w:val="single"/>
        </w:rPr>
      </w:pPr>
      <w:r w:rsidRPr="00DD5689">
        <w:rPr>
          <w:rStyle w:val="20"/>
          <w:rFonts w:ascii="Arial" w:hAnsi="Arial" w:cs="Arial"/>
          <w:color w:val="4472C4"/>
          <w:sz w:val="22"/>
          <w:szCs w:val="22"/>
          <w:u w:val="single"/>
        </w:rPr>
        <w:t>ΧΡΟΝΟΣ ΛΕΙΤΟΥΡΓΙΑΣ ΤΩΝ ΠΑΙΔΙΚΩΝ ΚΑΙ ΒΡΕΦΟΝΗΠΙΑΚΩΝ ΣΤΑΘΜΩΝ</w:t>
      </w:r>
      <w:r w:rsidRPr="00DD5689">
        <w:rPr>
          <w:rFonts w:ascii="Arial" w:hAnsi="Arial" w:cs="Arial"/>
          <w:color w:val="4472C4"/>
          <w:sz w:val="22"/>
          <w:szCs w:val="22"/>
          <w:u w:val="single"/>
        </w:rPr>
        <w:t xml:space="preserve"> </w:t>
      </w:r>
    </w:p>
    <w:p w14:paraId="00CD10B5" w14:textId="77777777" w:rsidR="00DD5689" w:rsidRPr="00DD5689" w:rsidRDefault="00DD5689" w:rsidP="00DD5689">
      <w:pPr>
        <w:pStyle w:val="Web"/>
        <w:rPr>
          <w:rFonts w:ascii="Arial" w:hAnsi="Arial" w:cs="Arial"/>
          <w:sz w:val="22"/>
          <w:szCs w:val="22"/>
        </w:rPr>
      </w:pPr>
      <w:r w:rsidRPr="00DD5689">
        <w:rPr>
          <w:rFonts w:ascii="Arial" w:hAnsi="Arial" w:cs="Arial"/>
          <w:sz w:val="22"/>
          <w:szCs w:val="22"/>
        </w:rPr>
        <w:t>Σύμφωνα με το άρθρο 7 του Πρότυπου Κανονισμού Λειτουργίας:</w:t>
      </w:r>
      <w:r w:rsidRPr="00DD5689">
        <w:rPr>
          <w:rFonts w:ascii="Arial" w:hAnsi="Arial" w:cs="Arial"/>
          <w:sz w:val="22"/>
          <w:szCs w:val="22"/>
        </w:rPr>
        <w:br/>
      </w:r>
      <w:r w:rsidRPr="00DD5689">
        <w:rPr>
          <w:rFonts w:ascii="Arial" w:hAnsi="Arial" w:cs="Arial"/>
          <w:sz w:val="22"/>
          <w:szCs w:val="22"/>
          <w:lang w:val="en-US"/>
        </w:rPr>
        <w:t>H</w:t>
      </w:r>
      <w:r w:rsidRPr="00DD5689">
        <w:rPr>
          <w:rFonts w:ascii="Arial" w:hAnsi="Arial" w:cs="Arial"/>
          <w:sz w:val="22"/>
          <w:szCs w:val="22"/>
        </w:rPr>
        <w:t xml:space="preserve"> λειτουργία των Παιδικών και Βρεφονηπιακών Σταθμών αρχίζει την 1η Σεπτεμβρίου και λήγει την 31η Ιουλίου του επόμενου έτους επί πέντε ημέρες την εβδομάδα, δηλαδή από Δευτέρα έως Παρασκευή. </w:t>
      </w:r>
      <w:r w:rsidRPr="00DD5689">
        <w:rPr>
          <w:rFonts w:ascii="Arial" w:hAnsi="Arial" w:cs="Arial"/>
          <w:sz w:val="22"/>
          <w:szCs w:val="22"/>
        </w:rPr>
        <w:br/>
        <w:t xml:space="preserve">Τον μήνα Αύγουστο οι Παιδικοί και Βρεφονηπιακοί Σταθμοί διακόπτουν την λειτουργία τους. </w:t>
      </w:r>
      <w:r w:rsidRPr="00DD5689">
        <w:rPr>
          <w:rFonts w:ascii="Arial" w:hAnsi="Arial" w:cs="Arial"/>
          <w:sz w:val="22"/>
          <w:szCs w:val="22"/>
        </w:rPr>
        <w:br/>
        <w:t xml:space="preserve">Οι Παιδικοί και Βρεφονηπιακοί  Σταθμοί δεν λειτουργούν: </w:t>
      </w:r>
      <w:r w:rsidRPr="00DD5689">
        <w:rPr>
          <w:rFonts w:ascii="Arial" w:hAnsi="Arial" w:cs="Arial"/>
          <w:sz w:val="22"/>
          <w:szCs w:val="22"/>
        </w:rPr>
        <w:br/>
        <w:t xml:space="preserve">● από 24 Δεκεμβρίου έως και 5 Ιανουαρίου </w:t>
      </w:r>
      <w:r w:rsidRPr="00DD5689">
        <w:rPr>
          <w:rFonts w:ascii="Arial" w:hAnsi="Arial" w:cs="Arial"/>
          <w:sz w:val="22"/>
          <w:szCs w:val="22"/>
        </w:rPr>
        <w:br/>
        <w:t xml:space="preserve">● από τη Μεγάλη Πέμπτη μέχρι και την Κυριακή του Θωμά </w:t>
      </w:r>
      <w:r w:rsidRPr="00DD5689">
        <w:rPr>
          <w:rFonts w:ascii="Arial" w:hAnsi="Arial" w:cs="Arial"/>
          <w:sz w:val="22"/>
          <w:szCs w:val="22"/>
        </w:rPr>
        <w:br/>
        <w:t>● τις επίσημες αργίες των Δημοσίων Υπηρεσιών καθώς και του πολιούχου του Δήμου Γαλατσίου</w:t>
      </w:r>
    </w:p>
    <w:p w14:paraId="56069E49" w14:textId="77777777" w:rsidR="00DD5689" w:rsidRPr="00DD5689" w:rsidRDefault="00DD5689" w:rsidP="00DD5689">
      <w:pPr>
        <w:pStyle w:val="Web"/>
        <w:rPr>
          <w:rFonts w:ascii="Arial" w:hAnsi="Arial" w:cs="Arial"/>
          <w:sz w:val="22"/>
          <w:szCs w:val="22"/>
        </w:rPr>
      </w:pPr>
      <w:r w:rsidRPr="00DD5689">
        <w:rPr>
          <w:rFonts w:ascii="Arial" w:eastAsia="Calibri" w:hAnsi="Arial" w:cs="Arial"/>
          <w:sz w:val="22"/>
          <w:szCs w:val="22"/>
          <w:lang w:eastAsia="en-US"/>
        </w:rPr>
        <w:t>Αναστολή της λειτουργίας των Σταθμών συντελείται όταν συντρέχουν διάφοροι</w:t>
      </w:r>
      <w:r w:rsidRPr="00DD5689">
        <w:rPr>
          <w:rFonts w:ascii="Arial" w:hAnsi="Arial" w:cs="Arial"/>
          <w:sz w:val="22"/>
          <w:szCs w:val="22"/>
        </w:rPr>
        <w:t xml:space="preserve"> </w:t>
      </w:r>
      <w:r w:rsidRPr="00DD5689">
        <w:rPr>
          <w:rFonts w:ascii="Arial" w:eastAsia="Calibri" w:hAnsi="Arial" w:cs="Arial"/>
          <w:sz w:val="22"/>
          <w:szCs w:val="22"/>
          <w:lang w:eastAsia="en-US"/>
        </w:rPr>
        <w:t>λόγοι που άπτονται της ομαλής και εύρυθμης λειτουργίας των Σταθμών, με</w:t>
      </w:r>
      <w:r w:rsidRPr="00DD5689">
        <w:rPr>
          <w:rFonts w:ascii="Arial" w:hAnsi="Arial" w:cs="Arial"/>
          <w:sz w:val="22"/>
          <w:szCs w:val="22"/>
        </w:rPr>
        <w:t xml:space="preserve"> </w:t>
      </w:r>
      <w:r w:rsidRPr="00DD5689">
        <w:rPr>
          <w:rFonts w:ascii="Arial" w:eastAsia="Calibri" w:hAnsi="Arial" w:cs="Arial"/>
          <w:sz w:val="22"/>
          <w:szCs w:val="22"/>
          <w:lang w:eastAsia="en-US"/>
        </w:rPr>
        <w:t>απόφαση του Δ. Σ.</w:t>
      </w:r>
      <w:r w:rsidRPr="00DD5689">
        <w:rPr>
          <w:rFonts w:ascii="Arial" w:hAnsi="Arial" w:cs="Arial"/>
          <w:sz w:val="22"/>
          <w:szCs w:val="22"/>
        </w:rPr>
        <w:t xml:space="preserve"> </w:t>
      </w:r>
      <w:r w:rsidRPr="00DD5689">
        <w:rPr>
          <w:rFonts w:ascii="Arial" w:eastAsia="Calibri" w:hAnsi="Arial" w:cs="Arial"/>
          <w:sz w:val="22"/>
          <w:szCs w:val="22"/>
          <w:lang w:eastAsia="en-US"/>
        </w:rPr>
        <w:t>Όπως σε περίπτωση:</w:t>
      </w:r>
    </w:p>
    <w:p w14:paraId="56F328A4" w14:textId="77777777" w:rsidR="00DD5689" w:rsidRPr="00DD5689" w:rsidRDefault="00DD5689" w:rsidP="00DD5689">
      <w:pPr>
        <w:autoSpaceDE w:val="0"/>
        <w:autoSpaceDN w:val="0"/>
        <w:adjustRightInd w:val="0"/>
        <w:rPr>
          <w:rFonts w:ascii="Arial" w:hAnsi="Arial" w:cs="Arial"/>
          <w:sz w:val="22"/>
          <w:szCs w:val="22"/>
        </w:rPr>
      </w:pPr>
      <w:r w:rsidRPr="00DD5689">
        <w:rPr>
          <w:rFonts w:ascii="Arial" w:hAnsi="Arial" w:cs="Arial"/>
          <w:sz w:val="22"/>
          <w:szCs w:val="22"/>
        </w:rPr>
        <w:t>• απολυμάνσεων (χειμερινή, εαρινή, θερινή)</w:t>
      </w:r>
    </w:p>
    <w:p w14:paraId="496B03E1" w14:textId="77777777" w:rsidR="00DD5689" w:rsidRPr="00DD5689" w:rsidRDefault="00DD5689" w:rsidP="00DD5689">
      <w:pPr>
        <w:autoSpaceDE w:val="0"/>
        <w:autoSpaceDN w:val="0"/>
        <w:adjustRightInd w:val="0"/>
        <w:rPr>
          <w:rFonts w:ascii="Arial" w:hAnsi="Arial" w:cs="Arial"/>
          <w:sz w:val="22"/>
          <w:szCs w:val="22"/>
        </w:rPr>
      </w:pPr>
      <w:r w:rsidRPr="00DD5689">
        <w:rPr>
          <w:rFonts w:ascii="Arial" w:hAnsi="Arial" w:cs="Arial"/>
          <w:sz w:val="22"/>
          <w:szCs w:val="22"/>
        </w:rPr>
        <w:t>• εορταστικών εκδηλώσεων</w:t>
      </w:r>
    </w:p>
    <w:p w14:paraId="2980A296" w14:textId="77777777" w:rsidR="00DD5689" w:rsidRPr="00DD5689" w:rsidRDefault="00DD5689" w:rsidP="00DD5689">
      <w:pPr>
        <w:autoSpaceDE w:val="0"/>
        <w:autoSpaceDN w:val="0"/>
        <w:adjustRightInd w:val="0"/>
        <w:rPr>
          <w:rFonts w:ascii="Arial" w:hAnsi="Arial" w:cs="Arial"/>
          <w:sz w:val="22"/>
          <w:szCs w:val="22"/>
        </w:rPr>
      </w:pPr>
      <w:r w:rsidRPr="00DD5689">
        <w:rPr>
          <w:rFonts w:ascii="Arial" w:hAnsi="Arial" w:cs="Arial"/>
          <w:sz w:val="22"/>
          <w:szCs w:val="22"/>
        </w:rPr>
        <w:t>• ή για ειδικούς λόγους</w:t>
      </w:r>
    </w:p>
    <w:p w14:paraId="46EA11C9" w14:textId="77777777" w:rsidR="00DD5689" w:rsidRPr="00DD5689" w:rsidRDefault="00DD5689" w:rsidP="00DD5689">
      <w:pPr>
        <w:autoSpaceDE w:val="0"/>
        <w:autoSpaceDN w:val="0"/>
        <w:adjustRightInd w:val="0"/>
        <w:rPr>
          <w:rStyle w:val="20"/>
          <w:rFonts w:ascii="Arial" w:hAnsi="Arial" w:cs="Arial"/>
          <w:b w:val="0"/>
          <w:bCs w:val="0"/>
          <w:sz w:val="22"/>
          <w:szCs w:val="22"/>
        </w:rPr>
      </w:pPr>
    </w:p>
    <w:p w14:paraId="1CB915D4" w14:textId="77777777" w:rsidR="00DD5689" w:rsidRPr="00DD5689" w:rsidRDefault="00DD5689" w:rsidP="00DD5689">
      <w:pPr>
        <w:pStyle w:val="Web"/>
        <w:rPr>
          <w:rStyle w:val="20"/>
          <w:rFonts w:ascii="Arial" w:hAnsi="Arial" w:cs="Arial"/>
          <w:bCs w:val="0"/>
          <w:color w:val="4472C4"/>
          <w:sz w:val="22"/>
          <w:szCs w:val="22"/>
          <w:u w:val="single"/>
        </w:rPr>
      </w:pPr>
      <w:r w:rsidRPr="00DD5689">
        <w:rPr>
          <w:rStyle w:val="20"/>
          <w:rFonts w:ascii="Arial" w:hAnsi="Arial" w:cs="Arial"/>
          <w:color w:val="4472C4"/>
          <w:sz w:val="22"/>
          <w:szCs w:val="22"/>
          <w:u w:val="single"/>
        </w:rPr>
        <w:t>ΠΡΟΣΕΛΕΥΣΗ-ΑΠΟΧΩΡΗΣΗ ΝΗΠΙΩΝ/ΒΡΕΦΩΝ</w:t>
      </w:r>
    </w:p>
    <w:p w14:paraId="03871646" w14:textId="77777777" w:rsidR="00DD5689" w:rsidRPr="00DD5689" w:rsidRDefault="00DD5689" w:rsidP="00DD5689">
      <w:pPr>
        <w:pStyle w:val="Web"/>
        <w:rPr>
          <w:rFonts w:ascii="Arial" w:hAnsi="Arial" w:cs="Arial"/>
          <w:b/>
          <w:sz w:val="22"/>
          <w:szCs w:val="22"/>
        </w:rPr>
      </w:pPr>
      <w:r w:rsidRPr="00DD5689">
        <w:rPr>
          <w:rFonts w:ascii="Arial" w:hAnsi="Arial" w:cs="Arial"/>
          <w:sz w:val="22"/>
          <w:szCs w:val="22"/>
        </w:rPr>
        <w:t>● Προσέλευση των νηπίων/βρεφών αρχίζει στις 7.00 π.μ. και λήγει στις 9.00 π.μ. σύμφωνα με τον κανονισμό λειτουργίας των Παιδικών και Βρεφονηπιακών Σταθμών. Μετά την ώρα αυτή τα νήπια/βρέφη δεν γίνονται δεκτά εκτός εξαιρετικών περιπτώσεων και εφόσον έχει ενημερώσει ο κηδεμόνας την Προϊσταμένη του Σταθμού.</w:t>
      </w:r>
      <w:r w:rsidRPr="00DD5689">
        <w:rPr>
          <w:rFonts w:ascii="Arial" w:hAnsi="Arial" w:cs="Arial"/>
          <w:sz w:val="22"/>
          <w:szCs w:val="22"/>
        </w:rPr>
        <w:br/>
        <w:t>●  Η  αποχώρηση των παιδιών λήγει στις 16:00 μ.μ.  εφόσον κοιμούνται.</w:t>
      </w:r>
    </w:p>
    <w:p w14:paraId="706E2E01" w14:textId="77777777" w:rsidR="00DD5689" w:rsidRPr="00DD5689" w:rsidRDefault="00DD5689" w:rsidP="00DD5689">
      <w:pPr>
        <w:pStyle w:val="Web"/>
        <w:rPr>
          <w:rFonts w:ascii="Arial" w:hAnsi="Arial" w:cs="Arial"/>
          <w:sz w:val="22"/>
          <w:szCs w:val="22"/>
        </w:rPr>
      </w:pPr>
      <w:r w:rsidRPr="00DD5689">
        <w:rPr>
          <w:rFonts w:ascii="Arial" w:hAnsi="Arial" w:cs="Arial"/>
          <w:sz w:val="22"/>
          <w:szCs w:val="22"/>
        </w:rPr>
        <w:t xml:space="preserve"> Σε αντίθετη περίπτωση αποχωρούν από 13:00 μ.μ. μέχρι 14:00 μ.μ. </w:t>
      </w:r>
    </w:p>
    <w:p w14:paraId="4DE7CD81" w14:textId="77777777" w:rsidR="00DD5689" w:rsidRPr="00DD5689" w:rsidRDefault="00DD5689" w:rsidP="00DD5689">
      <w:pPr>
        <w:pStyle w:val="Web"/>
        <w:rPr>
          <w:rFonts w:ascii="Arial" w:hAnsi="Arial" w:cs="Arial"/>
          <w:b/>
          <w:color w:val="4472C4"/>
          <w:sz w:val="22"/>
          <w:szCs w:val="22"/>
          <w:u w:val="single"/>
        </w:rPr>
      </w:pPr>
      <w:r w:rsidRPr="00DD5689">
        <w:rPr>
          <w:rFonts w:ascii="Arial" w:hAnsi="Arial" w:cs="Arial"/>
          <w:sz w:val="22"/>
          <w:szCs w:val="22"/>
          <w:u w:val="single"/>
        </w:rPr>
        <w:t> </w:t>
      </w:r>
      <w:r w:rsidRPr="00DD5689">
        <w:rPr>
          <w:rFonts w:ascii="Arial" w:hAnsi="Arial" w:cs="Arial"/>
          <w:b/>
          <w:color w:val="4472C4"/>
          <w:sz w:val="22"/>
          <w:szCs w:val="22"/>
          <w:u w:val="single"/>
        </w:rPr>
        <w:t>ΔΙΑΚΟΠΗ ΦΙΛΟΞΕΝΙΑΣ</w:t>
      </w:r>
    </w:p>
    <w:p w14:paraId="50C3B27E" w14:textId="77777777" w:rsidR="00DD5689" w:rsidRPr="00DD5689" w:rsidRDefault="00DD5689" w:rsidP="00DD5689">
      <w:pPr>
        <w:pStyle w:val="Web"/>
        <w:rPr>
          <w:rFonts w:ascii="Arial" w:hAnsi="Arial" w:cs="Arial"/>
          <w:b/>
          <w:sz w:val="22"/>
          <w:szCs w:val="22"/>
        </w:rPr>
      </w:pPr>
      <w:r w:rsidRPr="00DD5689">
        <w:rPr>
          <w:rFonts w:ascii="Arial" w:hAnsi="Arial" w:cs="Arial"/>
          <w:sz w:val="22"/>
          <w:szCs w:val="22"/>
        </w:rPr>
        <w:t>Σύμφωνα  με το άρθρο 4 του Πρότυπου Κανονισμού Λειτουργίας των Παιδικών και Βρεφονηπιακών Σταθμών, η διακοπή φιλοξενίας του νηπίου ή του βρέφους, γίνεται με απόφαση του Διοικητικού Συμβουλίου του Ν.Π.:</w:t>
      </w:r>
    </w:p>
    <w:p w14:paraId="7EA36370" w14:textId="77777777" w:rsidR="00DD5689" w:rsidRPr="00DD5689" w:rsidRDefault="00DD5689" w:rsidP="00DD5689">
      <w:pPr>
        <w:pStyle w:val="a7"/>
        <w:numPr>
          <w:ilvl w:val="0"/>
          <w:numId w:val="26"/>
        </w:numPr>
        <w:contextualSpacing/>
        <w:jc w:val="both"/>
        <w:rPr>
          <w:sz w:val="22"/>
          <w:szCs w:val="22"/>
        </w:rPr>
      </w:pPr>
      <w:r w:rsidRPr="00DD5689">
        <w:rPr>
          <w:sz w:val="22"/>
          <w:szCs w:val="22"/>
        </w:rPr>
        <w:lastRenderedPageBreak/>
        <w:t>Κατόπιν αιτήσεως του γονέα ή κηδεμόνα στην οποία αναγράφεται ο λόγος που ζητούν την διαγραφή.</w:t>
      </w:r>
    </w:p>
    <w:p w14:paraId="5D2AAD75" w14:textId="77777777" w:rsidR="00DD5689" w:rsidRPr="00DD5689" w:rsidRDefault="00DD5689" w:rsidP="00DD5689">
      <w:pPr>
        <w:numPr>
          <w:ilvl w:val="0"/>
          <w:numId w:val="27"/>
        </w:numPr>
        <w:jc w:val="both"/>
        <w:rPr>
          <w:rFonts w:ascii="Arial" w:hAnsi="Arial" w:cs="Arial"/>
          <w:sz w:val="22"/>
          <w:szCs w:val="22"/>
        </w:rPr>
      </w:pPr>
      <w:r w:rsidRPr="00DD5689">
        <w:rPr>
          <w:rFonts w:ascii="Arial" w:hAnsi="Arial" w:cs="Arial"/>
          <w:sz w:val="22"/>
          <w:szCs w:val="22"/>
        </w:rPr>
        <w:t>΄Όταν εμφανιστούν σοβαρά προβλήματα στη συμπεριφορά ή στην υγεία τους που δεν μπορούν να αντιμετωπιστούν από το Σταθμό, μετά από προηγούμενη επικοινωνία με τους γονείς και κατόπιν γνωμάτευσης ειδικού γιατρού.</w:t>
      </w:r>
    </w:p>
    <w:p w14:paraId="494D3F64" w14:textId="77777777" w:rsidR="00DD5689" w:rsidRPr="00DD5689" w:rsidRDefault="00DD5689" w:rsidP="00DD5689">
      <w:pPr>
        <w:numPr>
          <w:ilvl w:val="0"/>
          <w:numId w:val="28"/>
        </w:numPr>
        <w:jc w:val="both"/>
        <w:rPr>
          <w:rFonts w:ascii="Arial" w:hAnsi="Arial" w:cs="Arial"/>
          <w:sz w:val="22"/>
          <w:szCs w:val="22"/>
        </w:rPr>
      </w:pPr>
      <w:r w:rsidRPr="00DD5689">
        <w:rPr>
          <w:rFonts w:ascii="Arial" w:hAnsi="Arial" w:cs="Arial"/>
          <w:sz w:val="22"/>
          <w:szCs w:val="22"/>
        </w:rPr>
        <w:t>Όταν απουσιάζει από τον Παιδικό ή Βρεφονηπιακό Σταθμό αδικαιολόγητα πάνω από ένα (1) μήνα (συνεχόμενα) και μετά από έγγραφη ειδοποίηση του φορέα, πριν την παρέλευση της ανωτέρω προθεσμίας.</w:t>
      </w:r>
    </w:p>
    <w:p w14:paraId="3385A9A8" w14:textId="77777777" w:rsidR="00DD5689" w:rsidRPr="00DD5689" w:rsidRDefault="00DD5689" w:rsidP="00DD5689">
      <w:pPr>
        <w:numPr>
          <w:ilvl w:val="0"/>
          <w:numId w:val="28"/>
        </w:numPr>
        <w:jc w:val="both"/>
        <w:rPr>
          <w:rFonts w:ascii="Arial" w:hAnsi="Arial" w:cs="Arial"/>
          <w:sz w:val="22"/>
          <w:szCs w:val="22"/>
        </w:rPr>
      </w:pPr>
      <w:r w:rsidRPr="00DD5689">
        <w:rPr>
          <w:rFonts w:ascii="Arial" w:hAnsi="Arial" w:cs="Arial"/>
          <w:sz w:val="22"/>
          <w:szCs w:val="22"/>
        </w:rPr>
        <w:t>Όταν κατά εξακολούθηση και παρά τις σχετικές έγγραφες ειδοποιήσεις δεν συμμορφώνονται οι γονείς με το πρόγραμμα και τους όρους λειτουργίας του Παιδικού ή Βρεφονηπιακού Σταθμού.</w:t>
      </w:r>
    </w:p>
    <w:p w14:paraId="29CA7311" w14:textId="77777777" w:rsidR="00DD5689" w:rsidRPr="00DD5689" w:rsidRDefault="00DD5689" w:rsidP="00DD5689">
      <w:pPr>
        <w:numPr>
          <w:ilvl w:val="0"/>
          <w:numId w:val="28"/>
        </w:numPr>
        <w:jc w:val="both"/>
        <w:rPr>
          <w:rFonts w:ascii="Arial" w:hAnsi="Arial" w:cs="Arial"/>
          <w:sz w:val="22"/>
          <w:szCs w:val="22"/>
        </w:rPr>
      </w:pPr>
      <w:r w:rsidRPr="00DD5689">
        <w:rPr>
          <w:rFonts w:ascii="Arial" w:hAnsi="Arial" w:cs="Arial"/>
          <w:sz w:val="22"/>
          <w:szCs w:val="22"/>
        </w:rPr>
        <w:t>Όταν δεν καταβάλλεται από τους γονείς η οικονομική τους συμμετοχή, εφόσον αυτή προβλέπεται, για το χρονικό διάστημα πέραν των δύο (2) μηνών.</w:t>
      </w:r>
    </w:p>
    <w:p w14:paraId="56AD0F44" w14:textId="77777777" w:rsidR="00DD5689" w:rsidRPr="00DD5689" w:rsidRDefault="00DD5689" w:rsidP="00DD5689">
      <w:pPr>
        <w:numPr>
          <w:ilvl w:val="0"/>
          <w:numId w:val="28"/>
        </w:numPr>
        <w:jc w:val="both"/>
        <w:rPr>
          <w:rFonts w:ascii="Arial" w:hAnsi="Arial" w:cs="Arial"/>
          <w:sz w:val="22"/>
          <w:szCs w:val="22"/>
        </w:rPr>
      </w:pPr>
      <w:r w:rsidRPr="00DD5689">
        <w:rPr>
          <w:rFonts w:ascii="Arial" w:hAnsi="Arial" w:cs="Arial"/>
          <w:sz w:val="22"/>
          <w:szCs w:val="22"/>
        </w:rPr>
        <w:t xml:space="preserve">Σε περίπτωση διακοπής φιλοξενίας παιδιού, η θέση καλύπτεται υποχρεωτικά εντός 30 ημερών από την ημερομηνία λήψης της σχετικής απόφασης διακοπής από το πρώτο επιλαχόν παιδί και αν δεν υπάρχει ακολουθείται η διαδικασία </w:t>
      </w:r>
      <w:proofErr w:type="spellStart"/>
      <w:r w:rsidRPr="00DD5689">
        <w:rPr>
          <w:rFonts w:ascii="Arial" w:hAnsi="Arial" w:cs="Arial"/>
          <w:sz w:val="22"/>
          <w:szCs w:val="22"/>
        </w:rPr>
        <w:t>μοριοδότησης</w:t>
      </w:r>
      <w:proofErr w:type="spellEnd"/>
      <w:r w:rsidRPr="00DD5689">
        <w:rPr>
          <w:rFonts w:ascii="Arial" w:hAnsi="Arial" w:cs="Arial"/>
          <w:sz w:val="22"/>
          <w:szCs w:val="22"/>
        </w:rPr>
        <w:t xml:space="preserve"> των εκπρόθεσμων αιτήσεων</w:t>
      </w:r>
    </w:p>
    <w:p w14:paraId="482F9778" w14:textId="77777777" w:rsidR="00DD5689" w:rsidRPr="00DD5689" w:rsidRDefault="00DD5689" w:rsidP="00DD5689">
      <w:pPr>
        <w:ind w:left="720"/>
        <w:jc w:val="both"/>
        <w:rPr>
          <w:rFonts w:ascii="Arial" w:hAnsi="Arial" w:cs="Arial"/>
          <w:sz w:val="22"/>
          <w:szCs w:val="22"/>
        </w:rPr>
      </w:pPr>
    </w:p>
    <w:p w14:paraId="64D2A26B" w14:textId="77777777" w:rsidR="00DD5689" w:rsidRPr="00DD5689" w:rsidRDefault="00DD5689" w:rsidP="00DD5689">
      <w:pPr>
        <w:rPr>
          <w:rFonts w:ascii="Arial" w:hAnsi="Arial" w:cs="Arial"/>
          <w:b/>
          <w:color w:val="4472C4"/>
          <w:sz w:val="22"/>
          <w:szCs w:val="22"/>
          <w:u w:val="single"/>
        </w:rPr>
      </w:pPr>
      <w:r w:rsidRPr="00DD5689">
        <w:rPr>
          <w:rFonts w:ascii="Arial" w:hAnsi="Arial" w:cs="Arial"/>
          <w:b/>
          <w:color w:val="4472C4"/>
          <w:sz w:val="22"/>
          <w:szCs w:val="22"/>
          <w:u w:val="single"/>
        </w:rPr>
        <w:t>ΠΡΟΣΩΡΙΝΗ ΔΙΑΚΟΠΗ ΠΑΡΑΚΟΛΟΥΘΗΣΗΣ</w:t>
      </w:r>
    </w:p>
    <w:p w14:paraId="7FADDC2D" w14:textId="77777777" w:rsidR="00DD5689" w:rsidRPr="00DD5689" w:rsidRDefault="00DD5689" w:rsidP="00DD5689">
      <w:pPr>
        <w:rPr>
          <w:rFonts w:ascii="Arial" w:hAnsi="Arial" w:cs="Arial"/>
          <w:b/>
          <w:color w:val="4472C4"/>
          <w:sz w:val="22"/>
          <w:szCs w:val="22"/>
          <w:u w:val="single"/>
        </w:rPr>
      </w:pPr>
    </w:p>
    <w:p w14:paraId="4BE4AD79" w14:textId="77777777" w:rsidR="00DD5689" w:rsidRPr="00DD5689" w:rsidRDefault="00DD5689" w:rsidP="00DD5689">
      <w:pPr>
        <w:rPr>
          <w:rFonts w:ascii="Arial" w:hAnsi="Arial" w:cs="Arial"/>
          <w:sz w:val="22"/>
          <w:szCs w:val="22"/>
        </w:rPr>
      </w:pPr>
      <w:r w:rsidRPr="00DD5689">
        <w:rPr>
          <w:rFonts w:ascii="Arial" w:hAnsi="Arial" w:cs="Arial"/>
          <w:sz w:val="22"/>
          <w:szCs w:val="22"/>
        </w:rPr>
        <w:t>Η προσωρινή διακοπή παρακολούθησης γίνεται για λόγους σοβαρής μεταδοτικής ασθένειας ή σοβαρών προβλημάτων υγείας με δυνατότητα επανένταξης του παιδιού στους Παιδικούς και Βρεφονηπιακούς Σταθμούς μετά την τεκμηριωμένη αποθεραπεία και σχετική ενημέρωση της Προϊσταμένης  του Παιδικού / Βρεφονηπιακού Σταθμού.</w:t>
      </w:r>
    </w:p>
    <w:p w14:paraId="1EDFD001" w14:textId="77777777" w:rsidR="00DD5689" w:rsidRPr="00DD5689" w:rsidRDefault="00DD5689" w:rsidP="00DD5689">
      <w:pPr>
        <w:jc w:val="both"/>
        <w:rPr>
          <w:rFonts w:ascii="Arial" w:hAnsi="Arial" w:cs="Arial"/>
          <w:sz w:val="22"/>
          <w:szCs w:val="22"/>
        </w:rPr>
      </w:pPr>
    </w:p>
    <w:p w14:paraId="0B3B7010" w14:textId="77777777" w:rsidR="00DD5689" w:rsidRPr="00DD5689" w:rsidRDefault="00DD5689" w:rsidP="00DD5689">
      <w:pPr>
        <w:jc w:val="both"/>
        <w:rPr>
          <w:rFonts w:ascii="Arial" w:hAnsi="Arial" w:cs="Arial"/>
          <w:b/>
          <w:color w:val="4472C4"/>
          <w:sz w:val="22"/>
          <w:szCs w:val="22"/>
          <w:u w:val="single"/>
        </w:rPr>
      </w:pPr>
      <w:r w:rsidRPr="00DD5689">
        <w:rPr>
          <w:rFonts w:ascii="Arial" w:hAnsi="Arial" w:cs="Arial"/>
          <w:b/>
          <w:color w:val="4472C4"/>
          <w:sz w:val="22"/>
          <w:szCs w:val="22"/>
          <w:u w:val="single"/>
        </w:rPr>
        <w:t>ΙΑΤΡΙΚΗ ΠΑΡΑΚΟΛΟΥΘΗΣΗ</w:t>
      </w:r>
    </w:p>
    <w:p w14:paraId="0246C40C" w14:textId="77777777" w:rsidR="00DD5689" w:rsidRPr="00DD5689" w:rsidRDefault="00DD5689" w:rsidP="00DD5689">
      <w:pPr>
        <w:jc w:val="both"/>
        <w:rPr>
          <w:rFonts w:ascii="Arial" w:hAnsi="Arial" w:cs="Arial"/>
          <w:b/>
          <w:color w:val="4472C4"/>
          <w:sz w:val="22"/>
          <w:szCs w:val="22"/>
          <w:u w:val="single"/>
        </w:rPr>
      </w:pPr>
    </w:p>
    <w:p w14:paraId="6FDBB69B" w14:textId="77777777" w:rsidR="00DD5689" w:rsidRPr="00DD5689" w:rsidRDefault="00DD5689" w:rsidP="00DD5689">
      <w:pPr>
        <w:jc w:val="both"/>
        <w:rPr>
          <w:rFonts w:ascii="Arial" w:hAnsi="Arial" w:cs="Arial"/>
          <w:sz w:val="22"/>
          <w:szCs w:val="22"/>
        </w:rPr>
      </w:pPr>
      <w:r w:rsidRPr="00DD5689">
        <w:rPr>
          <w:rFonts w:ascii="Arial" w:hAnsi="Arial" w:cs="Arial"/>
          <w:sz w:val="22"/>
          <w:szCs w:val="22"/>
        </w:rPr>
        <w:t>Σύμφωνα με το άρθρο 9 του Πρότυπου Κανονισμού Λειτουργίας των Παιδικών και Βρεφονηπιακών Σταθμών η παρακολούθηση της υγείας των παιδιών κατά τη διάρκεια παραμονής τους στο Σταθμό ενεργείται από τον Παιδίατρο. Η περιφρούρηση της υγείας του παιδιού αποτελεί υποχρέωση καθώς και του λοιπού προσωπικού του Σταθμού, το οποίο εφαρμόζει πιστά όλα τα απαραίτητα μέτρα υγιεινής και ασφάλειας.</w:t>
      </w:r>
    </w:p>
    <w:p w14:paraId="27F122DB" w14:textId="77777777" w:rsidR="00DD5689" w:rsidRPr="00DD5689" w:rsidRDefault="00DD5689" w:rsidP="00DD5689">
      <w:pPr>
        <w:jc w:val="both"/>
        <w:rPr>
          <w:rFonts w:ascii="Arial" w:hAnsi="Arial" w:cs="Arial"/>
          <w:sz w:val="22"/>
          <w:szCs w:val="22"/>
        </w:rPr>
      </w:pPr>
    </w:p>
    <w:p w14:paraId="68D2FE94" w14:textId="77777777" w:rsidR="00DD5689" w:rsidRPr="00DD5689" w:rsidRDefault="00DD5689" w:rsidP="00DD5689">
      <w:pPr>
        <w:jc w:val="both"/>
        <w:rPr>
          <w:rFonts w:ascii="Arial" w:hAnsi="Arial" w:cs="Arial"/>
          <w:b/>
          <w:color w:val="4472C4"/>
          <w:sz w:val="22"/>
          <w:szCs w:val="22"/>
          <w:u w:val="single"/>
        </w:rPr>
      </w:pPr>
      <w:r w:rsidRPr="00DD5689">
        <w:rPr>
          <w:rFonts w:ascii="Arial" w:hAnsi="Arial" w:cs="Arial"/>
          <w:b/>
          <w:color w:val="4472C4"/>
          <w:sz w:val="22"/>
          <w:szCs w:val="22"/>
          <w:u w:val="single"/>
        </w:rPr>
        <w:t>ΔΙΑΤΡΟΦΗ ΠΑΙΔΙΩΝ</w:t>
      </w:r>
    </w:p>
    <w:p w14:paraId="017D5780" w14:textId="77777777" w:rsidR="00DD5689" w:rsidRPr="00DD5689" w:rsidRDefault="00DD5689" w:rsidP="00DD5689">
      <w:pPr>
        <w:jc w:val="both"/>
        <w:rPr>
          <w:rFonts w:ascii="Arial" w:hAnsi="Arial" w:cs="Arial"/>
          <w:b/>
          <w:color w:val="4472C4"/>
          <w:sz w:val="22"/>
          <w:szCs w:val="22"/>
          <w:u w:val="single"/>
        </w:rPr>
      </w:pPr>
    </w:p>
    <w:p w14:paraId="409273E9" w14:textId="77777777" w:rsidR="00DD5689" w:rsidRPr="00DD5689" w:rsidRDefault="00DD5689" w:rsidP="00DD5689">
      <w:pPr>
        <w:autoSpaceDE w:val="0"/>
        <w:autoSpaceDN w:val="0"/>
        <w:adjustRightInd w:val="0"/>
        <w:jc w:val="both"/>
        <w:rPr>
          <w:rFonts w:ascii="Arial" w:hAnsi="Arial" w:cs="Arial"/>
          <w:sz w:val="22"/>
          <w:szCs w:val="22"/>
        </w:rPr>
      </w:pPr>
      <w:r w:rsidRPr="00DD5689">
        <w:rPr>
          <w:rFonts w:ascii="Arial" w:hAnsi="Arial" w:cs="Arial"/>
          <w:sz w:val="22"/>
          <w:szCs w:val="22"/>
        </w:rPr>
        <w:t>Στα βρέφη και στα νήπια κάθε Σταθμού παρέχεται απαραίτητη ποιοτικά και ποσοτικά τροφή (πρωινό και μεσημεριανό κάθε ημέρα καθώς και απογευματινό για τα νήπια που παραμένουν για ύπνο). Το διαιτολόγιο των παιδιών καθορίζεται σύμφωνα με τις σύγχρονες παιδιατρικές απόψεις για την υγιεινή διατροφή των παιδιών (</w:t>
      </w:r>
      <w:proofErr w:type="spellStart"/>
      <w:r w:rsidRPr="00DD5689">
        <w:rPr>
          <w:rFonts w:ascii="Arial" w:hAnsi="Arial" w:cs="Arial"/>
          <w:sz w:val="22"/>
          <w:szCs w:val="22"/>
        </w:rPr>
        <w:t>Αριθμ</w:t>
      </w:r>
      <w:proofErr w:type="spellEnd"/>
      <w:r w:rsidRPr="00DD5689">
        <w:rPr>
          <w:rFonts w:ascii="Arial" w:hAnsi="Arial" w:cs="Arial"/>
          <w:sz w:val="22"/>
          <w:szCs w:val="22"/>
        </w:rPr>
        <w:t>. Υ1α/Γ.Π. OLK. 76785 (ΦΕΚ 3758/</w:t>
      </w:r>
      <w:proofErr w:type="spellStart"/>
      <w:r w:rsidRPr="00DD5689">
        <w:rPr>
          <w:rFonts w:ascii="Arial" w:hAnsi="Arial" w:cs="Arial"/>
          <w:sz w:val="22"/>
          <w:szCs w:val="22"/>
        </w:rPr>
        <w:t>τ.Β</w:t>
      </w:r>
      <w:proofErr w:type="spellEnd"/>
      <w:r w:rsidRPr="00DD5689">
        <w:rPr>
          <w:rFonts w:ascii="Arial" w:hAnsi="Arial" w:cs="Arial"/>
          <w:sz w:val="22"/>
          <w:szCs w:val="22"/>
        </w:rPr>
        <w:t>’/25-10-2017) και Τροποποίηση των άρθρων 3 και 4 της Υ.1α/</w:t>
      </w:r>
      <w:proofErr w:type="spellStart"/>
      <w:r w:rsidRPr="00DD5689">
        <w:rPr>
          <w:rFonts w:ascii="Arial" w:hAnsi="Arial" w:cs="Arial"/>
          <w:sz w:val="22"/>
          <w:szCs w:val="22"/>
        </w:rPr>
        <w:t>Γ.Π.οικ</w:t>
      </w:r>
      <w:proofErr w:type="spellEnd"/>
      <w:r w:rsidRPr="00DD5689">
        <w:rPr>
          <w:rFonts w:ascii="Arial" w:hAnsi="Arial" w:cs="Arial"/>
          <w:sz w:val="22"/>
          <w:szCs w:val="22"/>
        </w:rPr>
        <w:t>. 76785 (ΦΕΚ 3758/</w:t>
      </w:r>
      <w:proofErr w:type="spellStart"/>
      <w:r w:rsidRPr="00DD5689">
        <w:rPr>
          <w:rFonts w:ascii="Arial" w:hAnsi="Arial" w:cs="Arial"/>
          <w:sz w:val="22"/>
          <w:szCs w:val="22"/>
        </w:rPr>
        <w:t>τ.Β</w:t>
      </w:r>
      <w:proofErr w:type="spellEnd"/>
      <w:r w:rsidRPr="00DD5689">
        <w:rPr>
          <w:rFonts w:ascii="Arial" w:hAnsi="Arial" w:cs="Arial"/>
          <w:sz w:val="22"/>
          <w:szCs w:val="22"/>
        </w:rPr>
        <w:t>’/25-10-2017).</w:t>
      </w:r>
    </w:p>
    <w:p w14:paraId="4D758424" w14:textId="77777777" w:rsidR="00DD5689" w:rsidRPr="00DD5689" w:rsidRDefault="00DD5689" w:rsidP="00DD5689">
      <w:pPr>
        <w:jc w:val="center"/>
        <w:rPr>
          <w:rFonts w:ascii="Arial" w:hAnsi="Arial" w:cs="Arial"/>
          <w:b/>
          <w:sz w:val="22"/>
          <w:szCs w:val="22"/>
          <w:u w:val="single"/>
        </w:rPr>
      </w:pPr>
    </w:p>
    <w:p w14:paraId="305B3DDC" w14:textId="77777777" w:rsidR="00DD5689" w:rsidRPr="00DD5689" w:rsidRDefault="00DD5689" w:rsidP="00DD5689">
      <w:pPr>
        <w:jc w:val="center"/>
        <w:rPr>
          <w:rFonts w:ascii="Arial" w:hAnsi="Arial" w:cs="Arial"/>
          <w:b/>
          <w:sz w:val="22"/>
          <w:szCs w:val="22"/>
          <w:u w:val="single"/>
        </w:rPr>
      </w:pPr>
    </w:p>
    <w:p w14:paraId="3760E02A" w14:textId="77777777" w:rsidR="00DD5689" w:rsidRPr="00DD5689" w:rsidRDefault="00DD5689" w:rsidP="00DD5689">
      <w:pPr>
        <w:jc w:val="center"/>
        <w:rPr>
          <w:rFonts w:ascii="Arial" w:hAnsi="Arial" w:cs="Arial"/>
          <w:b/>
          <w:sz w:val="22"/>
          <w:szCs w:val="22"/>
          <w:u w:val="single"/>
        </w:rPr>
      </w:pPr>
      <w:r w:rsidRPr="00DD5689">
        <w:rPr>
          <w:rFonts w:ascii="Arial" w:hAnsi="Arial" w:cs="Arial"/>
          <w:b/>
          <w:sz w:val="22"/>
          <w:szCs w:val="22"/>
          <w:u w:val="single"/>
        </w:rPr>
        <w:t>ΜΟΡΙΔΟΤΗΣΗ ΕΓΓΡΑΦΩΝ -  ΕΠΑΝΕΓΓΡΑΦΩΝ</w:t>
      </w:r>
    </w:p>
    <w:p w14:paraId="1A846A6D" w14:textId="77777777" w:rsidR="00DD5689" w:rsidRPr="00DD5689" w:rsidRDefault="00DD5689" w:rsidP="00DD5689">
      <w:pPr>
        <w:jc w:val="both"/>
        <w:rPr>
          <w:rFonts w:ascii="Arial" w:hAnsi="Arial" w:cs="Arial"/>
          <w:b/>
          <w:sz w:val="22"/>
          <w:szCs w:val="22"/>
          <w:u w:val="single"/>
        </w:rPr>
      </w:pPr>
      <w:r w:rsidRPr="00DD5689">
        <w:rPr>
          <w:rFonts w:ascii="Arial" w:hAnsi="Arial" w:cs="Arial"/>
          <w:sz w:val="22"/>
          <w:szCs w:val="22"/>
        </w:rPr>
        <w:t xml:space="preserve">  </w:t>
      </w:r>
      <w:r w:rsidRPr="00DD5689">
        <w:rPr>
          <w:rFonts w:ascii="Arial" w:hAnsi="Arial" w:cs="Arial"/>
          <w:b/>
          <w:sz w:val="22"/>
          <w:szCs w:val="22"/>
          <w:u w:val="single"/>
        </w:rPr>
        <w:t>ΚΡΙΤΗΡΙΑ ΕΠΙΛΟΓΗΣ:</w:t>
      </w:r>
    </w:p>
    <w:p w14:paraId="64F38FCB" w14:textId="63F3DF6C" w:rsidR="00DD5689" w:rsidRDefault="00DD5689" w:rsidP="00DD5689">
      <w:pPr>
        <w:pStyle w:val="a4"/>
        <w:rPr>
          <w:rFonts w:ascii="Arial" w:hAnsi="Arial" w:cs="Arial"/>
          <w:b/>
          <w:sz w:val="22"/>
          <w:szCs w:val="22"/>
          <w:u w:val="single"/>
        </w:rPr>
      </w:pPr>
      <w:r w:rsidRPr="00DD5689">
        <w:rPr>
          <w:rFonts w:ascii="Arial" w:hAnsi="Arial" w:cs="Arial"/>
          <w:b/>
          <w:sz w:val="22"/>
          <w:szCs w:val="22"/>
        </w:rPr>
        <w:t xml:space="preserve">                     </w:t>
      </w:r>
      <w:r w:rsidRPr="00DD5689">
        <w:rPr>
          <w:rFonts w:ascii="Arial" w:hAnsi="Arial" w:cs="Arial"/>
          <w:b/>
          <w:sz w:val="22"/>
          <w:szCs w:val="22"/>
          <w:u w:val="single"/>
        </w:rPr>
        <w:t>ΚΟΙΝΩΝΙΚΑ</w:t>
      </w:r>
    </w:p>
    <w:p w14:paraId="1DCF2900" w14:textId="77777777" w:rsidR="00DD5689" w:rsidRPr="00DD5689" w:rsidRDefault="00DD5689" w:rsidP="00DD5689">
      <w:pPr>
        <w:pStyle w:val="a4"/>
        <w:rPr>
          <w:rFonts w:ascii="Arial" w:hAnsi="Arial" w:cs="Arial"/>
          <w:b/>
          <w:sz w:val="22"/>
          <w:szCs w:val="22"/>
          <w:u w:val="singl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538"/>
        <w:gridCol w:w="3068"/>
      </w:tblGrid>
      <w:tr w:rsidR="00DD5689" w:rsidRPr="00DD5689" w14:paraId="5D927E74" w14:textId="77777777" w:rsidTr="00C701AD">
        <w:trPr>
          <w:trHeight w:val="276"/>
          <w:jc w:val="center"/>
        </w:trPr>
        <w:tc>
          <w:tcPr>
            <w:tcW w:w="404" w:type="dxa"/>
            <w:vAlign w:val="bottom"/>
          </w:tcPr>
          <w:p w14:paraId="6EE0416D"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1</w:t>
            </w:r>
          </w:p>
        </w:tc>
        <w:tc>
          <w:tcPr>
            <w:tcW w:w="5538" w:type="dxa"/>
            <w:vAlign w:val="bottom"/>
          </w:tcPr>
          <w:p w14:paraId="2C3AD4E8"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ΠΑΙΔΙ ΟΡΦΑΝΟ ΑΠΟ ΔΥΟ ΓΟΝΕΙΣ</w:t>
            </w:r>
          </w:p>
        </w:tc>
        <w:tc>
          <w:tcPr>
            <w:tcW w:w="3125" w:type="dxa"/>
            <w:vAlign w:val="bottom"/>
          </w:tcPr>
          <w:p w14:paraId="680687BE"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60</w:t>
            </w:r>
          </w:p>
        </w:tc>
      </w:tr>
      <w:tr w:rsidR="00DD5689" w:rsidRPr="00DD5689" w14:paraId="0E04D0A4" w14:textId="77777777" w:rsidTr="00C701AD">
        <w:trPr>
          <w:trHeight w:val="260"/>
          <w:jc w:val="center"/>
        </w:trPr>
        <w:tc>
          <w:tcPr>
            <w:tcW w:w="404" w:type="dxa"/>
            <w:vAlign w:val="bottom"/>
          </w:tcPr>
          <w:p w14:paraId="580A20B3"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2</w:t>
            </w:r>
          </w:p>
        </w:tc>
        <w:tc>
          <w:tcPr>
            <w:tcW w:w="5538" w:type="dxa"/>
            <w:vAlign w:val="bottom"/>
          </w:tcPr>
          <w:p w14:paraId="179556D6"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ΠΑΙΔΙ ΟΡΦΑΝΟ ΑΠΟ ΕΝΑ ΓΟΝΕΑ</w:t>
            </w:r>
          </w:p>
        </w:tc>
        <w:tc>
          <w:tcPr>
            <w:tcW w:w="3125" w:type="dxa"/>
            <w:vAlign w:val="bottom"/>
          </w:tcPr>
          <w:p w14:paraId="5731011E"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50</w:t>
            </w:r>
          </w:p>
        </w:tc>
      </w:tr>
      <w:tr w:rsidR="00DD5689" w:rsidRPr="00DD5689" w14:paraId="10F9BE79" w14:textId="77777777" w:rsidTr="00C701AD">
        <w:trPr>
          <w:trHeight w:val="260"/>
          <w:jc w:val="center"/>
        </w:trPr>
        <w:tc>
          <w:tcPr>
            <w:tcW w:w="404" w:type="dxa"/>
            <w:vAlign w:val="bottom"/>
          </w:tcPr>
          <w:p w14:paraId="69C4D6E7"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3</w:t>
            </w:r>
          </w:p>
        </w:tc>
        <w:tc>
          <w:tcPr>
            <w:tcW w:w="5538" w:type="dxa"/>
            <w:vAlign w:val="bottom"/>
          </w:tcPr>
          <w:p w14:paraId="3F754604"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ΜΟΝΟΓΟΝΕΪΚΗ ΟΙΚΟΓΕΝΕΙΑ-ΑΓΑΜΗ ΜΗΤΕΡΑ</w:t>
            </w:r>
          </w:p>
        </w:tc>
        <w:tc>
          <w:tcPr>
            <w:tcW w:w="3125" w:type="dxa"/>
            <w:vAlign w:val="bottom"/>
          </w:tcPr>
          <w:p w14:paraId="110BE916"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40</w:t>
            </w:r>
          </w:p>
        </w:tc>
      </w:tr>
      <w:tr w:rsidR="00DD5689" w:rsidRPr="00DD5689" w14:paraId="7453C9C8" w14:textId="77777777" w:rsidTr="00C701AD">
        <w:trPr>
          <w:trHeight w:val="260"/>
          <w:jc w:val="center"/>
        </w:trPr>
        <w:tc>
          <w:tcPr>
            <w:tcW w:w="404" w:type="dxa"/>
            <w:vAlign w:val="bottom"/>
          </w:tcPr>
          <w:p w14:paraId="580CD463"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4</w:t>
            </w:r>
          </w:p>
        </w:tc>
        <w:tc>
          <w:tcPr>
            <w:tcW w:w="5538" w:type="dxa"/>
            <w:vAlign w:val="bottom"/>
          </w:tcPr>
          <w:p w14:paraId="7F3CCF26"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 xml:space="preserve">ΔΙΑΖΕΥΓΜΕΝΟΙ Η ΣΕ ΔΙΑΣΤΑΣΗ ΓΟΝΕΙΣ </w:t>
            </w:r>
          </w:p>
        </w:tc>
        <w:tc>
          <w:tcPr>
            <w:tcW w:w="3125" w:type="dxa"/>
            <w:vAlign w:val="bottom"/>
          </w:tcPr>
          <w:p w14:paraId="5AE3E84D"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20</w:t>
            </w:r>
          </w:p>
        </w:tc>
      </w:tr>
      <w:tr w:rsidR="00DD5689" w:rsidRPr="00DD5689" w14:paraId="5CA19B0A" w14:textId="77777777" w:rsidTr="00C701AD">
        <w:trPr>
          <w:trHeight w:val="260"/>
          <w:jc w:val="center"/>
        </w:trPr>
        <w:tc>
          <w:tcPr>
            <w:tcW w:w="404" w:type="dxa"/>
            <w:vAlign w:val="bottom"/>
          </w:tcPr>
          <w:p w14:paraId="4D70E881"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5</w:t>
            </w:r>
          </w:p>
        </w:tc>
        <w:tc>
          <w:tcPr>
            <w:tcW w:w="5538" w:type="dxa"/>
            <w:vAlign w:val="bottom"/>
          </w:tcPr>
          <w:p w14:paraId="7F947799"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ΠΑΙΔΙ ΑΠΟ ΟΙΚΟΓΕΝΕΙΑ ΜΕ ΕΝΑ ΜΕΛΟΣ ΤΗΣ ΠΟΥ ΕΙΝΑΙ Α</w:t>
            </w:r>
            <w:r w:rsidRPr="00DD5689">
              <w:rPr>
                <w:rFonts w:ascii="Arial" w:hAnsi="Arial" w:cs="Arial"/>
                <w:sz w:val="22"/>
                <w:szCs w:val="22"/>
                <w:lang w:val="en-US"/>
              </w:rPr>
              <w:t>ME</w:t>
            </w:r>
            <w:r w:rsidRPr="00DD5689">
              <w:rPr>
                <w:rFonts w:ascii="Arial" w:hAnsi="Arial" w:cs="Arial"/>
                <w:sz w:val="22"/>
                <w:szCs w:val="22"/>
              </w:rPr>
              <w:t>Α ΑΝΩ 67%</w:t>
            </w:r>
          </w:p>
        </w:tc>
        <w:tc>
          <w:tcPr>
            <w:tcW w:w="3125" w:type="dxa"/>
            <w:vAlign w:val="bottom"/>
          </w:tcPr>
          <w:p w14:paraId="7DBD2782"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50</w:t>
            </w:r>
          </w:p>
        </w:tc>
      </w:tr>
      <w:tr w:rsidR="00DD5689" w:rsidRPr="00DD5689" w14:paraId="32CFE09E" w14:textId="77777777" w:rsidTr="00C701AD">
        <w:trPr>
          <w:trHeight w:val="260"/>
          <w:jc w:val="center"/>
        </w:trPr>
        <w:tc>
          <w:tcPr>
            <w:tcW w:w="404" w:type="dxa"/>
            <w:vAlign w:val="bottom"/>
          </w:tcPr>
          <w:p w14:paraId="3EC5AF5E"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6</w:t>
            </w:r>
          </w:p>
        </w:tc>
        <w:tc>
          <w:tcPr>
            <w:tcW w:w="5538" w:type="dxa"/>
            <w:vAlign w:val="bottom"/>
          </w:tcPr>
          <w:p w14:paraId="40E56FBB"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ΠΑΙΔΙ ΜΕ ΓΟΝΕΑ ΣΤΡΑΤΕΥΜΕΝΟ Η ΦΟΙΤΗΤΗ  (1</w:t>
            </w:r>
            <w:r w:rsidRPr="00DD5689">
              <w:rPr>
                <w:rFonts w:ascii="Arial" w:hAnsi="Arial" w:cs="Arial"/>
                <w:sz w:val="22"/>
                <w:szCs w:val="22"/>
                <w:vertAlign w:val="superscript"/>
              </w:rPr>
              <w:t>Ο</w:t>
            </w:r>
            <w:r w:rsidRPr="00DD5689">
              <w:rPr>
                <w:rFonts w:ascii="Arial" w:hAnsi="Arial" w:cs="Arial"/>
                <w:sz w:val="22"/>
                <w:szCs w:val="22"/>
              </w:rPr>
              <w:t xml:space="preserve"> ΠΤΥΧΙΟ)</w:t>
            </w:r>
          </w:p>
        </w:tc>
        <w:tc>
          <w:tcPr>
            <w:tcW w:w="3125" w:type="dxa"/>
            <w:vAlign w:val="bottom"/>
          </w:tcPr>
          <w:p w14:paraId="3CFC36D2"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30</w:t>
            </w:r>
          </w:p>
        </w:tc>
      </w:tr>
      <w:tr w:rsidR="00DD5689" w:rsidRPr="00DD5689" w14:paraId="164C3B00" w14:textId="77777777" w:rsidTr="00C701AD">
        <w:trPr>
          <w:trHeight w:val="260"/>
          <w:jc w:val="center"/>
        </w:trPr>
        <w:tc>
          <w:tcPr>
            <w:tcW w:w="404" w:type="dxa"/>
            <w:vAlign w:val="bottom"/>
          </w:tcPr>
          <w:p w14:paraId="6BE8EE6E"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7</w:t>
            </w:r>
          </w:p>
        </w:tc>
        <w:tc>
          <w:tcPr>
            <w:tcW w:w="5538" w:type="dxa"/>
            <w:vAlign w:val="bottom"/>
          </w:tcPr>
          <w:p w14:paraId="620FD46A"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ΜΗΤΕΡΑ ΕΡΓΑΖΟΜΕΝΗ</w:t>
            </w:r>
          </w:p>
        </w:tc>
        <w:tc>
          <w:tcPr>
            <w:tcW w:w="3125" w:type="dxa"/>
            <w:vAlign w:val="bottom"/>
          </w:tcPr>
          <w:p w14:paraId="1454DA6D"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50</w:t>
            </w:r>
          </w:p>
        </w:tc>
      </w:tr>
      <w:tr w:rsidR="00DD5689" w:rsidRPr="00DD5689" w14:paraId="2D9456D8" w14:textId="77777777" w:rsidTr="00C701AD">
        <w:trPr>
          <w:trHeight w:val="260"/>
          <w:jc w:val="center"/>
        </w:trPr>
        <w:tc>
          <w:tcPr>
            <w:tcW w:w="404" w:type="dxa"/>
            <w:vAlign w:val="bottom"/>
          </w:tcPr>
          <w:p w14:paraId="058039B5"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8</w:t>
            </w:r>
          </w:p>
        </w:tc>
        <w:tc>
          <w:tcPr>
            <w:tcW w:w="5538" w:type="dxa"/>
            <w:vAlign w:val="bottom"/>
          </w:tcPr>
          <w:p w14:paraId="23328BE7"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ΜΗΤΕΡΑ ΑΝΕΡΓΗ</w:t>
            </w:r>
          </w:p>
        </w:tc>
        <w:tc>
          <w:tcPr>
            <w:tcW w:w="3125" w:type="dxa"/>
            <w:vAlign w:val="bottom"/>
          </w:tcPr>
          <w:p w14:paraId="652DEAC4"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10</w:t>
            </w:r>
          </w:p>
        </w:tc>
      </w:tr>
      <w:tr w:rsidR="00DD5689" w:rsidRPr="00DD5689" w14:paraId="04120D94" w14:textId="77777777" w:rsidTr="00C701AD">
        <w:trPr>
          <w:trHeight w:val="276"/>
          <w:jc w:val="center"/>
        </w:trPr>
        <w:tc>
          <w:tcPr>
            <w:tcW w:w="404" w:type="dxa"/>
            <w:vAlign w:val="bottom"/>
          </w:tcPr>
          <w:p w14:paraId="2ED456B0"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9</w:t>
            </w:r>
          </w:p>
        </w:tc>
        <w:tc>
          <w:tcPr>
            <w:tcW w:w="5538" w:type="dxa"/>
            <w:vAlign w:val="bottom"/>
          </w:tcPr>
          <w:p w14:paraId="230E7CF3"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ΑΝΕΡΓΟΙ ΚΑΙ ΟΙ ΔΥΟ ΓΟΝΕΙΣ</w:t>
            </w:r>
          </w:p>
        </w:tc>
        <w:tc>
          <w:tcPr>
            <w:tcW w:w="3125" w:type="dxa"/>
            <w:vAlign w:val="bottom"/>
          </w:tcPr>
          <w:p w14:paraId="7DDC360A"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20</w:t>
            </w:r>
          </w:p>
        </w:tc>
      </w:tr>
      <w:tr w:rsidR="00DD5689" w:rsidRPr="00DD5689" w14:paraId="5B21D5BE" w14:textId="77777777" w:rsidTr="00C701AD">
        <w:trPr>
          <w:trHeight w:val="276"/>
          <w:jc w:val="center"/>
        </w:trPr>
        <w:tc>
          <w:tcPr>
            <w:tcW w:w="404" w:type="dxa"/>
            <w:vAlign w:val="bottom"/>
          </w:tcPr>
          <w:p w14:paraId="439FA8A1"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10</w:t>
            </w:r>
          </w:p>
        </w:tc>
        <w:tc>
          <w:tcPr>
            <w:tcW w:w="5538" w:type="dxa"/>
            <w:vAlign w:val="bottom"/>
          </w:tcPr>
          <w:p w14:paraId="5F14F55D"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ΠΑΙΔΙ ΜΕ ΑΙΤΗΣΗ ΕΠΑΝΕΓΓΡΑΦΗΣ</w:t>
            </w:r>
          </w:p>
        </w:tc>
        <w:tc>
          <w:tcPr>
            <w:tcW w:w="3125" w:type="dxa"/>
            <w:vAlign w:val="bottom"/>
          </w:tcPr>
          <w:p w14:paraId="4215D890"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80</w:t>
            </w:r>
          </w:p>
        </w:tc>
      </w:tr>
      <w:tr w:rsidR="00DD5689" w:rsidRPr="00DD5689" w14:paraId="06C96E9A" w14:textId="77777777" w:rsidTr="00C701AD">
        <w:trPr>
          <w:trHeight w:val="525"/>
          <w:jc w:val="center"/>
        </w:trPr>
        <w:tc>
          <w:tcPr>
            <w:tcW w:w="404" w:type="dxa"/>
            <w:vAlign w:val="bottom"/>
          </w:tcPr>
          <w:p w14:paraId="3C11B42A"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11</w:t>
            </w:r>
          </w:p>
        </w:tc>
        <w:tc>
          <w:tcPr>
            <w:tcW w:w="5538" w:type="dxa"/>
            <w:vAlign w:val="bottom"/>
          </w:tcPr>
          <w:p w14:paraId="0E397671"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ΠΟΛΥΤΕΚΝΗ ΟΙΚΟΓΕΝΕΙΑ ΜΕ ΑΝΗΛΙΚΑ ΤΕΚΝΑ</w:t>
            </w:r>
          </w:p>
        </w:tc>
        <w:tc>
          <w:tcPr>
            <w:tcW w:w="3125" w:type="dxa"/>
            <w:vAlign w:val="bottom"/>
          </w:tcPr>
          <w:p w14:paraId="4D8195F5"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40 (4 τέκνα)</w:t>
            </w:r>
          </w:p>
          <w:p w14:paraId="7F62A7B9"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 xml:space="preserve">+ 5 για κάθε επιπλέον παιδί </w:t>
            </w:r>
          </w:p>
        </w:tc>
      </w:tr>
      <w:tr w:rsidR="00DD5689" w:rsidRPr="00DD5689" w14:paraId="548A018C" w14:textId="77777777" w:rsidTr="00C701AD">
        <w:trPr>
          <w:trHeight w:val="260"/>
          <w:jc w:val="center"/>
        </w:trPr>
        <w:tc>
          <w:tcPr>
            <w:tcW w:w="404" w:type="dxa"/>
            <w:vAlign w:val="bottom"/>
          </w:tcPr>
          <w:p w14:paraId="78A4D04D"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12</w:t>
            </w:r>
          </w:p>
        </w:tc>
        <w:tc>
          <w:tcPr>
            <w:tcW w:w="5538" w:type="dxa"/>
            <w:vAlign w:val="bottom"/>
          </w:tcPr>
          <w:p w14:paraId="65D80950"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ΤΡΙΤΕΚΝΗ ΟΙΚΟΓΕΝΕΙΑ ΜΕ ΑΝΗΛΙΚΑ ΤΕΚΝΑ</w:t>
            </w:r>
          </w:p>
        </w:tc>
        <w:tc>
          <w:tcPr>
            <w:tcW w:w="3125" w:type="dxa"/>
            <w:vAlign w:val="bottom"/>
          </w:tcPr>
          <w:p w14:paraId="2BEA3F45"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35</w:t>
            </w:r>
          </w:p>
        </w:tc>
      </w:tr>
      <w:tr w:rsidR="00DD5689" w:rsidRPr="00DD5689" w14:paraId="0C22C9C7" w14:textId="77777777" w:rsidTr="00C701AD">
        <w:trPr>
          <w:trHeight w:val="260"/>
          <w:jc w:val="center"/>
        </w:trPr>
        <w:tc>
          <w:tcPr>
            <w:tcW w:w="404" w:type="dxa"/>
            <w:vAlign w:val="bottom"/>
          </w:tcPr>
          <w:p w14:paraId="4D6A3CA3"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lastRenderedPageBreak/>
              <w:t>13</w:t>
            </w:r>
          </w:p>
        </w:tc>
        <w:tc>
          <w:tcPr>
            <w:tcW w:w="5538" w:type="dxa"/>
            <w:noWrap/>
            <w:tcFitText/>
            <w:vAlign w:val="bottom"/>
          </w:tcPr>
          <w:p w14:paraId="7FA51ED0" w14:textId="77777777" w:rsidR="00DD5689" w:rsidRPr="00DD5689" w:rsidRDefault="00DD5689" w:rsidP="00C701AD">
            <w:pPr>
              <w:tabs>
                <w:tab w:val="left" w:pos="1240"/>
              </w:tabs>
              <w:jc w:val="both"/>
              <w:rPr>
                <w:rFonts w:ascii="Arial" w:hAnsi="Arial" w:cs="Arial"/>
                <w:sz w:val="22"/>
                <w:szCs w:val="22"/>
              </w:rPr>
            </w:pPr>
            <w:r w:rsidRPr="00F24B74">
              <w:rPr>
                <w:rFonts w:ascii="Arial" w:hAnsi="Arial" w:cs="Arial"/>
                <w:w w:val="53"/>
                <w:sz w:val="22"/>
                <w:szCs w:val="22"/>
              </w:rPr>
              <w:t>ΑΠΟΡΟΙ ΜΕ ΒΕΒΑΙΩΣΗ ΑΠΟΡΙΑΣ ΑΠΟ ΤΗΝ ΠΡΟΝΟΙΑ Ή ΤΗΝ ΚΟΙΝΩΝ. ΥΠΗΡΕΣΙΑ ΤΟΥ ΔΗΜΟ</w:t>
            </w:r>
            <w:r w:rsidRPr="00F24B74">
              <w:rPr>
                <w:rFonts w:ascii="Arial" w:hAnsi="Arial" w:cs="Arial"/>
                <w:spacing w:val="85"/>
                <w:w w:val="53"/>
                <w:sz w:val="22"/>
                <w:szCs w:val="22"/>
              </w:rPr>
              <w:t>Υ</w:t>
            </w:r>
          </w:p>
        </w:tc>
        <w:tc>
          <w:tcPr>
            <w:tcW w:w="3125" w:type="dxa"/>
            <w:vAlign w:val="bottom"/>
          </w:tcPr>
          <w:p w14:paraId="7C9C1D73"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30</w:t>
            </w:r>
          </w:p>
        </w:tc>
      </w:tr>
    </w:tbl>
    <w:p w14:paraId="2DA39AA8" w14:textId="77777777" w:rsidR="00DD5689" w:rsidRPr="00DD5689" w:rsidRDefault="00DD5689" w:rsidP="00DD5689">
      <w:pPr>
        <w:pStyle w:val="a4"/>
        <w:rPr>
          <w:rFonts w:ascii="Arial" w:hAnsi="Arial" w:cs="Arial"/>
          <w:sz w:val="22"/>
          <w:szCs w:val="22"/>
        </w:rPr>
      </w:pPr>
    </w:p>
    <w:p w14:paraId="7870DDD1" w14:textId="4D81070A" w:rsidR="00DD5689" w:rsidRDefault="00DD5689" w:rsidP="00DD5689">
      <w:pPr>
        <w:pStyle w:val="a4"/>
        <w:rPr>
          <w:rFonts w:ascii="Arial" w:hAnsi="Arial" w:cs="Arial"/>
          <w:b/>
          <w:sz w:val="22"/>
          <w:szCs w:val="22"/>
          <w:u w:val="single"/>
        </w:rPr>
      </w:pPr>
      <w:r w:rsidRPr="00DD5689">
        <w:rPr>
          <w:rFonts w:ascii="Arial" w:hAnsi="Arial" w:cs="Arial"/>
          <w:b/>
          <w:sz w:val="22"/>
          <w:szCs w:val="22"/>
        </w:rPr>
        <w:t xml:space="preserve">                     </w:t>
      </w:r>
      <w:r w:rsidRPr="00DD5689">
        <w:rPr>
          <w:rFonts w:ascii="Arial" w:hAnsi="Arial" w:cs="Arial"/>
          <w:b/>
          <w:sz w:val="22"/>
          <w:szCs w:val="22"/>
          <w:u w:val="single"/>
        </w:rPr>
        <w:t>ΟΙΚΟΝΟΜΙΚΑ</w:t>
      </w:r>
    </w:p>
    <w:p w14:paraId="69F7D6AF" w14:textId="77777777" w:rsidR="00DD5689" w:rsidRPr="00DD5689" w:rsidRDefault="00DD5689" w:rsidP="00DD5689">
      <w:pPr>
        <w:pStyle w:val="a4"/>
        <w:rPr>
          <w:rFonts w:ascii="Arial" w:hAnsi="Arial" w:cs="Arial"/>
          <w:b/>
          <w:sz w:val="22"/>
          <w:szCs w:val="22"/>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5616"/>
        <w:gridCol w:w="2901"/>
      </w:tblGrid>
      <w:tr w:rsidR="00DD5689" w:rsidRPr="00DD5689" w14:paraId="7187EB70" w14:textId="77777777" w:rsidTr="00C701AD">
        <w:trPr>
          <w:trHeight w:val="250"/>
          <w:jc w:val="center"/>
        </w:trPr>
        <w:tc>
          <w:tcPr>
            <w:tcW w:w="409" w:type="dxa"/>
            <w:vAlign w:val="bottom"/>
          </w:tcPr>
          <w:p w14:paraId="1CFAA35F"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1</w:t>
            </w:r>
          </w:p>
        </w:tc>
        <w:tc>
          <w:tcPr>
            <w:tcW w:w="5616" w:type="dxa"/>
            <w:vAlign w:val="bottom"/>
          </w:tcPr>
          <w:p w14:paraId="565A4482"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0,00  ΕΩΣ 10.000,00 €</w:t>
            </w:r>
          </w:p>
        </w:tc>
        <w:tc>
          <w:tcPr>
            <w:tcW w:w="2901" w:type="dxa"/>
            <w:vAlign w:val="bottom"/>
          </w:tcPr>
          <w:p w14:paraId="600316A0"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30</w:t>
            </w:r>
          </w:p>
        </w:tc>
      </w:tr>
      <w:tr w:rsidR="00DD5689" w:rsidRPr="00DD5689" w14:paraId="023BF798" w14:textId="77777777" w:rsidTr="00C701AD">
        <w:trPr>
          <w:trHeight w:val="250"/>
          <w:jc w:val="center"/>
        </w:trPr>
        <w:tc>
          <w:tcPr>
            <w:tcW w:w="409" w:type="dxa"/>
            <w:vAlign w:val="bottom"/>
          </w:tcPr>
          <w:p w14:paraId="0660166F"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2</w:t>
            </w:r>
          </w:p>
        </w:tc>
        <w:tc>
          <w:tcPr>
            <w:tcW w:w="5616" w:type="dxa"/>
            <w:vAlign w:val="bottom"/>
          </w:tcPr>
          <w:p w14:paraId="2F4965C9"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10.000,01 ΕΩΣ 14.000,00 €</w:t>
            </w:r>
          </w:p>
        </w:tc>
        <w:tc>
          <w:tcPr>
            <w:tcW w:w="2901" w:type="dxa"/>
            <w:vAlign w:val="bottom"/>
          </w:tcPr>
          <w:p w14:paraId="2DD2921C"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25</w:t>
            </w:r>
          </w:p>
        </w:tc>
      </w:tr>
      <w:tr w:rsidR="00DD5689" w:rsidRPr="00DD5689" w14:paraId="2A7A64A2" w14:textId="77777777" w:rsidTr="00C701AD">
        <w:trPr>
          <w:trHeight w:val="265"/>
          <w:jc w:val="center"/>
        </w:trPr>
        <w:tc>
          <w:tcPr>
            <w:tcW w:w="409" w:type="dxa"/>
            <w:vAlign w:val="bottom"/>
          </w:tcPr>
          <w:p w14:paraId="51963744"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3</w:t>
            </w:r>
          </w:p>
        </w:tc>
        <w:tc>
          <w:tcPr>
            <w:tcW w:w="5616" w:type="dxa"/>
            <w:vAlign w:val="bottom"/>
          </w:tcPr>
          <w:p w14:paraId="0AD31CA0"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14.000,01 ΕΩΣ 20.000,00 €</w:t>
            </w:r>
          </w:p>
        </w:tc>
        <w:tc>
          <w:tcPr>
            <w:tcW w:w="2901" w:type="dxa"/>
            <w:vAlign w:val="bottom"/>
          </w:tcPr>
          <w:p w14:paraId="5FFDE656"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20</w:t>
            </w:r>
          </w:p>
        </w:tc>
      </w:tr>
      <w:tr w:rsidR="00DD5689" w:rsidRPr="00DD5689" w14:paraId="3BBFEEAC" w14:textId="77777777" w:rsidTr="00C701AD">
        <w:trPr>
          <w:trHeight w:val="250"/>
          <w:jc w:val="center"/>
        </w:trPr>
        <w:tc>
          <w:tcPr>
            <w:tcW w:w="409" w:type="dxa"/>
            <w:vAlign w:val="bottom"/>
          </w:tcPr>
          <w:p w14:paraId="34736A34"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4</w:t>
            </w:r>
          </w:p>
        </w:tc>
        <w:tc>
          <w:tcPr>
            <w:tcW w:w="5616" w:type="dxa"/>
            <w:vAlign w:val="bottom"/>
          </w:tcPr>
          <w:p w14:paraId="4ABE0E14"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20.000,01 ΕΩΣ 30.000,00 €</w:t>
            </w:r>
          </w:p>
        </w:tc>
        <w:tc>
          <w:tcPr>
            <w:tcW w:w="2901" w:type="dxa"/>
            <w:vAlign w:val="bottom"/>
          </w:tcPr>
          <w:p w14:paraId="782EF027"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15</w:t>
            </w:r>
          </w:p>
        </w:tc>
      </w:tr>
      <w:tr w:rsidR="00DD5689" w:rsidRPr="00DD5689" w14:paraId="6D58CDB0" w14:textId="77777777" w:rsidTr="00C701AD">
        <w:trPr>
          <w:trHeight w:val="250"/>
          <w:jc w:val="center"/>
        </w:trPr>
        <w:tc>
          <w:tcPr>
            <w:tcW w:w="409" w:type="dxa"/>
            <w:vAlign w:val="bottom"/>
          </w:tcPr>
          <w:p w14:paraId="4D34028B"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5</w:t>
            </w:r>
          </w:p>
        </w:tc>
        <w:tc>
          <w:tcPr>
            <w:tcW w:w="5616" w:type="dxa"/>
            <w:vAlign w:val="bottom"/>
          </w:tcPr>
          <w:p w14:paraId="5F5261F7"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30.000,01 ΕΩΣ 50.000,00 €</w:t>
            </w:r>
          </w:p>
        </w:tc>
        <w:tc>
          <w:tcPr>
            <w:tcW w:w="2901" w:type="dxa"/>
            <w:vAlign w:val="bottom"/>
          </w:tcPr>
          <w:p w14:paraId="768527E7"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10</w:t>
            </w:r>
          </w:p>
        </w:tc>
      </w:tr>
      <w:tr w:rsidR="00DD5689" w:rsidRPr="00DD5689" w14:paraId="3CB5CC69" w14:textId="77777777" w:rsidTr="00DD5689">
        <w:trPr>
          <w:trHeight w:val="503"/>
          <w:jc w:val="center"/>
        </w:trPr>
        <w:tc>
          <w:tcPr>
            <w:tcW w:w="409" w:type="dxa"/>
            <w:vAlign w:val="bottom"/>
          </w:tcPr>
          <w:p w14:paraId="02D7D40C"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6</w:t>
            </w:r>
          </w:p>
        </w:tc>
        <w:tc>
          <w:tcPr>
            <w:tcW w:w="5616" w:type="dxa"/>
            <w:vAlign w:val="bottom"/>
          </w:tcPr>
          <w:p w14:paraId="2CEE949F" w14:textId="77777777" w:rsidR="00DD5689" w:rsidRPr="00DD5689" w:rsidRDefault="00DD5689"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ΑΝΩ 50.000,01 €</w:t>
            </w:r>
          </w:p>
        </w:tc>
        <w:tc>
          <w:tcPr>
            <w:tcW w:w="2901" w:type="dxa"/>
            <w:vAlign w:val="bottom"/>
          </w:tcPr>
          <w:p w14:paraId="57C85D72" w14:textId="77777777" w:rsidR="00DD5689" w:rsidRPr="00DD5689" w:rsidRDefault="00DD5689" w:rsidP="00C701AD">
            <w:pPr>
              <w:tabs>
                <w:tab w:val="left" w:pos="1240"/>
              </w:tabs>
              <w:jc w:val="center"/>
              <w:rPr>
                <w:rFonts w:ascii="Arial" w:hAnsi="Arial" w:cs="Arial"/>
                <w:sz w:val="22"/>
                <w:szCs w:val="22"/>
              </w:rPr>
            </w:pPr>
            <w:r w:rsidRPr="00DD5689">
              <w:rPr>
                <w:rFonts w:ascii="Arial" w:hAnsi="Arial" w:cs="Arial"/>
                <w:sz w:val="22"/>
                <w:szCs w:val="22"/>
              </w:rPr>
              <w:t>0</w:t>
            </w:r>
          </w:p>
        </w:tc>
      </w:tr>
    </w:tbl>
    <w:p w14:paraId="256FA480" w14:textId="77777777" w:rsidR="00DD5689" w:rsidRPr="00DD5689" w:rsidRDefault="00DD5689" w:rsidP="00DD5689">
      <w:pPr>
        <w:jc w:val="both"/>
        <w:rPr>
          <w:rFonts w:ascii="Arial" w:hAnsi="Arial" w:cs="Arial"/>
          <w:b/>
          <w:color w:val="4472C4"/>
          <w:sz w:val="22"/>
          <w:szCs w:val="22"/>
          <w:u w:val="single"/>
        </w:rPr>
      </w:pPr>
    </w:p>
    <w:p w14:paraId="4706797F" w14:textId="77777777" w:rsidR="00DD5689" w:rsidRPr="00DD5689" w:rsidRDefault="00DD5689" w:rsidP="00DD5689">
      <w:pPr>
        <w:jc w:val="center"/>
        <w:rPr>
          <w:rFonts w:ascii="Arial" w:hAnsi="Arial" w:cs="Arial"/>
          <w:b/>
          <w:sz w:val="22"/>
          <w:szCs w:val="22"/>
          <w:u w:val="single"/>
        </w:rPr>
      </w:pPr>
      <w:r w:rsidRPr="00DD5689">
        <w:rPr>
          <w:rFonts w:ascii="Arial" w:hAnsi="Arial" w:cs="Arial"/>
          <w:b/>
          <w:sz w:val="22"/>
          <w:szCs w:val="22"/>
          <w:u w:val="single"/>
        </w:rPr>
        <w:t>ΟΙΚΟΝΟΜΙΚΗ ΣΥΜΜΕΤΟΧΗ (ΤΡΟΦΕΙΑ)</w:t>
      </w:r>
    </w:p>
    <w:p w14:paraId="5E6FE36A" w14:textId="77777777" w:rsidR="00DD5689" w:rsidRPr="00DD5689" w:rsidRDefault="00DD5689" w:rsidP="00DD5689">
      <w:pPr>
        <w:pStyle w:val="Web"/>
        <w:jc w:val="both"/>
        <w:rPr>
          <w:rFonts w:ascii="Arial" w:hAnsi="Arial" w:cs="Arial"/>
          <w:b/>
          <w:sz w:val="22"/>
          <w:szCs w:val="22"/>
          <w:u w:val="single"/>
        </w:rPr>
      </w:pPr>
      <w:r w:rsidRPr="00DD5689">
        <w:rPr>
          <w:rFonts w:ascii="Arial" w:hAnsi="Arial" w:cs="Arial"/>
          <w:b/>
          <w:sz w:val="22"/>
          <w:szCs w:val="22"/>
          <w:u w:val="single"/>
        </w:rPr>
        <w:t>ΚΡΙΤΗΡΙΑ ΕΠΙΒΟΛΗΣ ΜΗΝΙΑΙΑΣ ΟΙΚΟΝΟΜΙΚΗΣ ΕΙΣΦΟΡΑΣ (ΤΡΟΦΕΙΑ)</w:t>
      </w:r>
    </w:p>
    <w:p w14:paraId="05743107" w14:textId="77777777" w:rsidR="00DD5689" w:rsidRPr="00DD5689" w:rsidRDefault="00DD5689" w:rsidP="00DD5689">
      <w:pPr>
        <w:pStyle w:val="Web"/>
        <w:jc w:val="both"/>
        <w:rPr>
          <w:rFonts w:ascii="Arial" w:hAnsi="Arial" w:cs="Arial"/>
          <w:sz w:val="22"/>
          <w:szCs w:val="22"/>
        </w:rPr>
      </w:pPr>
      <w:r w:rsidRPr="00DD5689">
        <w:rPr>
          <w:rFonts w:ascii="Arial" w:hAnsi="Arial" w:cs="Arial"/>
          <w:sz w:val="22"/>
          <w:szCs w:val="22"/>
        </w:rPr>
        <w:t>Το μηνιαίο κόστος των τροφείων, με βάση πάντα το οικογενειακό εισόδημα, διαμορφώνεται  ως εξής:</w:t>
      </w:r>
    </w:p>
    <w:p w14:paraId="55899303" w14:textId="77777777" w:rsidR="00DD5689" w:rsidRPr="00DD5689" w:rsidRDefault="00DD5689" w:rsidP="00DD5689">
      <w:pPr>
        <w:pStyle w:val="Web"/>
        <w:jc w:val="both"/>
        <w:rPr>
          <w:rFonts w:ascii="Arial" w:hAnsi="Arial" w:cs="Arial"/>
          <w:sz w:val="22"/>
          <w:szCs w:val="22"/>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395"/>
        <w:gridCol w:w="1031"/>
        <w:gridCol w:w="1031"/>
        <w:gridCol w:w="1031"/>
      </w:tblGrid>
      <w:tr w:rsidR="00DD5689" w:rsidRPr="00DD5689" w14:paraId="4F9E1739"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D9C025" w14:textId="77777777" w:rsidR="00DD5689" w:rsidRPr="00DD5689" w:rsidRDefault="00DD5689" w:rsidP="00C701AD">
            <w:pPr>
              <w:jc w:val="center"/>
              <w:rPr>
                <w:rFonts w:ascii="Arial" w:hAnsi="Arial" w:cs="Arial"/>
                <w:sz w:val="22"/>
                <w:szCs w:val="22"/>
              </w:rPr>
            </w:pPr>
            <w:r w:rsidRPr="00DD5689">
              <w:rPr>
                <w:rFonts w:ascii="Arial" w:hAnsi="Arial" w:cs="Arial"/>
                <w:b/>
                <w:bCs/>
                <w:sz w:val="22"/>
                <w:szCs w:val="22"/>
              </w:rPr>
              <w:t>Ετήσιο Οικογενειακό Εισόδημα</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D0E0D" w14:textId="77777777" w:rsidR="00DD5689" w:rsidRPr="00DD5689" w:rsidRDefault="00DD5689" w:rsidP="00C701AD">
            <w:pPr>
              <w:jc w:val="center"/>
              <w:rPr>
                <w:rFonts w:ascii="Arial" w:hAnsi="Arial" w:cs="Arial"/>
                <w:sz w:val="22"/>
                <w:szCs w:val="22"/>
              </w:rPr>
            </w:pPr>
            <w:r w:rsidRPr="00DD5689">
              <w:rPr>
                <w:rFonts w:ascii="Arial" w:hAnsi="Arial" w:cs="Arial"/>
                <w:b/>
                <w:bCs/>
                <w:sz w:val="22"/>
                <w:szCs w:val="22"/>
              </w:rPr>
              <w:t>1</w:t>
            </w:r>
            <w:r w:rsidRPr="00DD5689">
              <w:rPr>
                <w:rFonts w:ascii="Arial" w:hAnsi="Arial" w:cs="Arial"/>
                <w:b/>
                <w:bCs/>
                <w:sz w:val="22"/>
                <w:szCs w:val="22"/>
                <w:vertAlign w:val="superscript"/>
              </w:rPr>
              <w:t>ο</w:t>
            </w:r>
            <w:r w:rsidRPr="00DD5689">
              <w:rPr>
                <w:rFonts w:ascii="Arial" w:hAnsi="Arial" w:cs="Arial"/>
                <w:b/>
                <w:bCs/>
                <w:sz w:val="22"/>
                <w:szCs w:val="22"/>
              </w:rPr>
              <w:t xml:space="preserve">  παιδί</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0F4EB" w14:textId="77777777" w:rsidR="00DD5689" w:rsidRPr="00DD5689" w:rsidRDefault="00DD5689" w:rsidP="00C701AD">
            <w:pPr>
              <w:jc w:val="center"/>
              <w:rPr>
                <w:rFonts w:ascii="Arial" w:hAnsi="Arial" w:cs="Arial"/>
                <w:sz w:val="22"/>
                <w:szCs w:val="22"/>
              </w:rPr>
            </w:pPr>
            <w:r w:rsidRPr="00DD5689">
              <w:rPr>
                <w:rFonts w:ascii="Arial" w:hAnsi="Arial" w:cs="Arial"/>
                <w:b/>
                <w:bCs/>
                <w:sz w:val="22"/>
                <w:szCs w:val="22"/>
              </w:rPr>
              <w:t>2</w:t>
            </w:r>
            <w:r w:rsidRPr="00DD5689">
              <w:rPr>
                <w:rFonts w:ascii="Arial" w:hAnsi="Arial" w:cs="Arial"/>
                <w:b/>
                <w:bCs/>
                <w:sz w:val="22"/>
                <w:szCs w:val="22"/>
                <w:vertAlign w:val="superscript"/>
              </w:rPr>
              <w:t>ο</w:t>
            </w:r>
            <w:r w:rsidRPr="00DD5689">
              <w:rPr>
                <w:rFonts w:ascii="Arial" w:hAnsi="Arial" w:cs="Arial"/>
                <w:b/>
                <w:bCs/>
                <w:sz w:val="22"/>
                <w:szCs w:val="22"/>
              </w:rPr>
              <w:t xml:space="preserve">  παιδί</w:t>
            </w:r>
          </w:p>
        </w:tc>
        <w:tc>
          <w:tcPr>
            <w:tcW w:w="904" w:type="dxa"/>
            <w:tcBorders>
              <w:top w:val="outset" w:sz="6" w:space="0" w:color="auto"/>
              <w:left w:val="outset" w:sz="6" w:space="0" w:color="auto"/>
              <w:bottom w:val="outset" w:sz="6" w:space="0" w:color="auto"/>
              <w:right w:val="outset" w:sz="6" w:space="0" w:color="auto"/>
            </w:tcBorders>
          </w:tcPr>
          <w:p w14:paraId="7AC0C04C" w14:textId="77777777" w:rsidR="00DD5689" w:rsidRPr="00DD5689" w:rsidRDefault="00DD5689" w:rsidP="00C701AD">
            <w:pPr>
              <w:jc w:val="center"/>
              <w:rPr>
                <w:rFonts w:ascii="Arial" w:hAnsi="Arial" w:cs="Arial"/>
                <w:b/>
                <w:bCs/>
                <w:sz w:val="22"/>
                <w:szCs w:val="22"/>
              </w:rPr>
            </w:pPr>
            <w:r w:rsidRPr="00DD5689">
              <w:rPr>
                <w:rFonts w:ascii="Arial" w:hAnsi="Arial" w:cs="Arial"/>
                <w:b/>
                <w:bCs/>
                <w:sz w:val="22"/>
                <w:szCs w:val="22"/>
              </w:rPr>
              <w:t>3</w:t>
            </w:r>
            <w:r w:rsidRPr="00DD5689">
              <w:rPr>
                <w:rFonts w:ascii="Arial" w:hAnsi="Arial" w:cs="Arial"/>
                <w:b/>
                <w:bCs/>
                <w:sz w:val="22"/>
                <w:szCs w:val="22"/>
                <w:vertAlign w:val="superscript"/>
              </w:rPr>
              <w:t>ο</w:t>
            </w:r>
            <w:r w:rsidRPr="00DD5689">
              <w:rPr>
                <w:rFonts w:ascii="Arial" w:hAnsi="Arial" w:cs="Arial"/>
                <w:b/>
                <w:bCs/>
                <w:sz w:val="22"/>
                <w:szCs w:val="22"/>
              </w:rPr>
              <w:t xml:space="preserve">  παιδί</w:t>
            </w:r>
          </w:p>
        </w:tc>
      </w:tr>
      <w:tr w:rsidR="00DD5689" w:rsidRPr="00DD5689" w14:paraId="3C819F96"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EDCA08"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Μέχρι 12.000€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C9D6E"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ΔΩΡΕΑΝ</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036A3"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ΔΩΡΕΑΝ</w:t>
            </w:r>
          </w:p>
        </w:tc>
        <w:tc>
          <w:tcPr>
            <w:tcW w:w="904" w:type="dxa"/>
            <w:tcBorders>
              <w:top w:val="outset" w:sz="6" w:space="0" w:color="auto"/>
              <w:left w:val="outset" w:sz="6" w:space="0" w:color="auto"/>
              <w:bottom w:val="outset" w:sz="6" w:space="0" w:color="auto"/>
              <w:right w:val="outset" w:sz="6" w:space="0" w:color="auto"/>
            </w:tcBorders>
          </w:tcPr>
          <w:p w14:paraId="4C9CF576"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ΔΩΡΕΑΝ</w:t>
            </w:r>
          </w:p>
        </w:tc>
      </w:tr>
      <w:tr w:rsidR="00DD5689" w:rsidRPr="00DD5689" w14:paraId="2513AE54"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3D410A9"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Από 12.001 -15.000€</w:t>
            </w:r>
          </w:p>
        </w:tc>
        <w:tc>
          <w:tcPr>
            <w:tcW w:w="0" w:type="auto"/>
            <w:tcBorders>
              <w:top w:val="outset" w:sz="6" w:space="0" w:color="auto"/>
              <w:left w:val="outset" w:sz="6" w:space="0" w:color="auto"/>
              <w:bottom w:val="outset" w:sz="6" w:space="0" w:color="auto"/>
              <w:right w:val="outset" w:sz="6" w:space="0" w:color="auto"/>
            </w:tcBorders>
            <w:vAlign w:val="center"/>
          </w:tcPr>
          <w:p w14:paraId="09901510"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tcPr>
          <w:p w14:paraId="7784CF57"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12,5</w:t>
            </w:r>
          </w:p>
        </w:tc>
        <w:tc>
          <w:tcPr>
            <w:tcW w:w="904" w:type="dxa"/>
            <w:tcBorders>
              <w:top w:val="outset" w:sz="6" w:space="0" w:color="auto"/>
              <w:left w:val="outset" w:sz="6" w:space="0" w:color="auto"/>
              <w:bottom w:val="outset" w:sz="6" w:space="0" w:color="auto"/>
              <w:right w:val="outset" w:sz="6" w:space="0" w:color="auto"/>
            </w:tcBorders>
          </w:tcPr>
          <w:p w14:paraId="3D133637"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6,25</w:t>
            </w:r>
          </w:p>
        </w:tc>
      </w:tr>
      <w:tr w:rsidR="00DD5689" w:rsidRPr="00DD5689" w14:paraId="3731C7AB"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1397E4"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Από 15.001 – 20.000€</w:t>
            </w:r>
          </w:p>
        </w:tc>
        <w:tc>
          <w:tcPr>
            <w:tcW w:w="0" w:type="auto"/>
            <w:tcBorders>
              <w:top w:val="outset" w:sz="6" w:space="0" w:color="auto"/>
              <w:left w:val="outset" w:sz="6" w:space="0" w:color="auto"/>
              <w:bottom w:val="outset" w:sz="6" w:space="0" w:color="auto"/>
              <w:right w:val="outset" w:sz="6" w:space="0" w:color="auto"/>
            </w:tcBorders>
            <w:vAlign w:val="center"/>
          </w:tcPr>
          <w:p w14:paraId="2DB6FBB1"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30</w:t>
            </w:r>
          </w:p>
        </w:tc>
        <w:tc>
          <w:tcPr>
            <w:tcW w:w="0" w:type="auto"/>
            <w:tcBorders>
              <w:top w:val="outset" w:sz="6" w:space="0" w:color="auto"/>
              <w:left w:val="outset" w:sz="6" w:space="0" w:color="auto"/>
              <w:bottom w:val="outset" w:sz="6" w:space="0" w:color="auto"/>
              <w:right w:val="outset" w:sz="6" w:space="0" w:color="auto"/>
            </w:tcBorders>
            <w:vAlign w:val="center"/>
          </w:tcPr>
          <w:p w14:paraId="5FE28480"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15</w:t>
            </w:r>
          </w:p>
        </w:tc>
        <w:tc>
          <w:tcPr>
            <w:tcW w:w="904" w:type="dxa"/>
            <w:tcBorders>
              <w:top w:val="outset" w:sz="6" w:space="0" w:color="auto"/>
              <w:left w:val="outset" w:sz="6" w:space="0" w:color="auto"/>
              <w:bottom w:val="outset" w:sz="6" w:space="0" w:color="auto"/>
              <w:right w:val="outset" w:sz="6" w:space="0" w:color="auto"/>
            </w:tcBorders>
          </w:tcPr>
          <w:p w14:paraId="1001FC1E"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7,5</w:t>
            </w:r>
          </w:p>
        </w:tc>
      </w:tr>
      <w:tr w:rsidR="00DD5689" w:rsidRPr="00DD5689" w14:paraId="55001C47"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C5AA84"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Από 20.001 – 30.000€</w:t>
            </w:r>
          </w:p>
        </w:tc>
        <w:tc>
          <w:tcPr>
            <w:tcW w:w="0" w:type="auto"/>
            <w:tcBorders>
              <w:top w:val="outset" w:sz="6" w:space="0" w:color="auto"/>
              <w:left w:val="outset" w:sz="6" w:space="0" w:color="auto"/>
              <w:bottom w:val="outset" w:sz="6" w:space="0" w:color="auto"/>
              <w:right w:val="outset" w:sz="6" w:space="0" w:color="auto"/>
            </w:tcBorders>
            <w:vAlign w:val="center"/>
          </w:tcPr>
          <w:p w14:paraId="392B30B1"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14:paraId="48F7CC9E"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25</w:t>
            </w:r>
          </w:p>
        </w:tc>
        <w:tc>
          <w:tcPr>
            <w:tcW w:w="904" w:type="dxa"/>
            <w:tcBorders>
              <w:top w:val="outset" w:sz="6" w:space="0" w:color="auto"/>
              <w:left w:val="outset" w:sz="6" w:space="0" w:color="auto"/>
              <w:bottom w:val="outset" w:sz="6" w:space="0" w:color="auto"/>
              <w:right w:val="outset" w:sz="6" w:space="0" w:color="auto"/>
            </w:tcBorders>
          </w:tcPr>
          <w:p w14:paraId="6571ACD4"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12,5</w:t>
            </w:r>
          </w:p>
        </w:tc>
      </w:tr>
      <w:tr w:rsidR="00DD5689" w:rsidRPr="00DD5689" w14:paraId="5FC68424"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49B2C7"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Από 30.001 – 40.000€</w:t>
            </w:r>
          </w:p>
        </w:tc>
        <w:tc>
          <w:tcPr>
            <w:tcW w:w="0" w:type="auto"/>
            <w:tcBorders>
              <w:top w:val="outset" w:sz="6" w:space="0" w:color="auto"/>
              <w:left w:val="outset" w:sz="6" w:space="0" w:color="auto"/>
              <w:bottom w:val="outset" w:sz="6" w:space="0" w:color="auto"/>
              <w:right w:val="outset" w:sz="6" w:space="0" w:color="auto"/>
            </w:tcBorders>
            <w:vAlign w:val="center"/>
          </w:tcPr>
          <w:p w14:paraId="265C2DBF"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70</w:t>
            </w:r>
          </w:p>
        </w:tc>
        <w:tc>
          <w:tcPr>
            <w:tcW w:w="0" w:type="auto"/>
            <w:tcBorders>
              <w:top w:val="outset" w:sz="6" w:space="0" w:color="auto"/>
              <w:left w:val="outset" w:sz="6" w:space="0" w:color="auto"/>
              <w:bottom w:val="outset" w:sz="6" w:space="0" w:color="auto"/>
              <w:right w:val="outset" w:sz="6" w:space="0" w:color="auto"/>
            </w:tcBorders>
            <w:vAlign w:val="center"/>
          </w:tcPr>
          <w:p w14:paraId="3953CDBB"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35</w:t>
            </w:r>
          </w:p>
        </w:tc>
        <w:tc>
          <w:tcPr>
            <w:tcW w:w="904" w:type="dxa"/>
            <w:tcBorders>
              <w:top w:val="outset" w:sz="6" w:space="0" w:color="auto"/>
              <w:left w:val="outset" w:sz="6" w:space="0" w:color="auto"/>
              <w:bottom w:val="outset" w:sz="6" w:space="0" w:color="auto"/>
              <w:right w:val="outset" w:sz="6" w:space="0" w:color="auto"/>
            </w:tcBorders>
          </w:tcPr>
          <w:p w14:paraId="5F0862E3"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17,5</w:t>
            </w:r>
          </w:p>
        </w:tc>
      </w:tr>
      <w:tr w:rsidR="00DD5689" w:rsidRPr="00DD5689" w14:paraId="0A93E870"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C84593"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Από 40.001 – 45.000€</w:t>
            </w:r>
          </w:p>
        </w:tc>
        <w:tc>
          <w:tcPr>
            <w:tcW w:w="0" w:type="auto"/>
            <w:tcBorders>
              <w:top w:val="outset" w:sz="6" w:space="0" w:color="auto"/>
              <w:left w:val="outset" w:sz="6" w:space="0" w:color="auto"/>
              <w:bottom w:val="outset" w:sz="6" w:space="0" w:color="auto"/>
              <w:right w:val="outset" w:sz="6" w:space="0" w:color="auto"/>
            </w:tcBorders>
            <w:vAlign w:val="center"/>
          </w:tcPr>
          <w:p w14:paraId="6721F2D7"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90</w:t>
            </w:r>
          </w:p>
        </w:tc>
        <w:tc>
          <w:tcPr>
            <w:tcW w:w="0" w:type="auto"/>
            <w:tcBorders>
              <w:top w:val="outset" w:sz="6" w:space="0" w:color="auto"/>
              <w:left w:val="outset" w:sz="6" w:space="0" w:color="auto"/>
              <w:bottom w:val="outset" w:sz="6" w:space="0" w:color="auto"/>
              <w:right w:val="outset" w:sz="6" w:space="0" w:color="auto"/>
            </w:tcBorders>
            <w:vAlign w:val="center"/>
          </w:tcPr>
          <w:p w14:paraId="1C6E052A"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45</w:t>
            </w:r>
          </w:p>
        </w:tc>
        <w:tc>
          <w:tcPr>
            <w:tcW w:w="904" w:type="dxa"/>
            <w:tcBorders>
              <w:top w:val="outset" w:sz="6" w:space="0" w:color="auto"/>
              <w:left w:val="outset" w:sz="6" w:space="0" w:color="auto"/>
              <w:bottom w:val="outset" w:sz="6" w:space="0" w:color="auto"/>
              <w:right w:val="outset" w:sz="6" w:space="0" w:color="auto"/>
            </w:tcBorders>
          </w:tcPr>
          <w:p w14:paraId="43C8D4AE"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22,5</w:t>
            </w:r>
          </w:p>
        </w:tc>
      </w:tr>
      <w:tr w:rsidR="00DD5689" w:rsidRPr="00DD5689" w14:paraId="6B407BBE"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48C044"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Από 45.001 – 50.000€</w:t>
            </w:r>
          </w:p>
        </w:tc>
        <w:tc>
          <w:tcPr>
            <w:tcW w:w="0" w:type="auto"/>
            <w:tcBorders>
              <w:top w:val="outset" w:sz="6" w:space="0" w:color="auto"/>
              <w:left w:val="outset" w:sz="6" w:space="0" w:color="auto"/>
              <w:bottom w:val="outset" w:sz="6" w:space="0" w:color="auto"/>
              <w:right w:val="outset" w:sz="6" w:space="0" w:color="auto"/>
            </w:tcBorders>
            <w:vAlign w:val="center"/>
          </w:tcPr>
          <w:p w14:paraId="6D04D7A7"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100</w:t>
            </w:r>
          </w:p>
        </w:tc>
        <w:tc>
          <w:tcPr>
            <w:tcW w:w="0" w:type="auto"/>
            <w:tcBorders>
              <w:top w:val="outset" w:sz="6" w:space="0" w:color="auto"/>
              <w:left w:val="outset" w:sz="6" w:space="0" w:color="auto"/>
              <w:bottom w:val="outset" w:sz="6" w:space="0" w:color="auto"/>
              <w:right w:val="outset" w:sz="6" w:space="0" w:color="auto"/>
            </w:tcBorders>
            <w:vAlign w:val="center"/>
          </w:tcPr>
          <w:p w14:paraId="6DD21189"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50</w:t>
            </w:r>
          </w:p>
        </w:tc>
        <w:tc>
          <w:tcPr>
            <w:tcW w:w="904" w:type="dxa"/>
            <w:tcBorders>
              <w:top w:val="outset" w:sz="6" w:space="0" w:color="auto"/>
              <w:left w:val="outset" w:sz="6" w:space="0" w:color="auto"/>
              <w:bottom w:val="outset" w:sz="6" w:space="0" w:color="auto"/>
              <w:right w:val="outset" w:sz="6" w:space="0" w:color="auto"/>
            </w:tcBorders>
          </w:tcPr>
          <w:p w14:paraId="2EF795F4"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25</w:t>
            </w:r>
          </w:p>
        </w:tc>
      </w:tr>
      <w:tr w:rsidR="00DD5689" w:rsidRPr="00DD5689" w14:paraId="33428786"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D81A84"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Από 50.001 – 55.000€</w:t>
            </w:r>
          </w:p>
        </w:tc>
        <w:tc>
          <w:tcPr>
            <w:tcW w:w="0" w:type="auto"/>
            <w:tcBorders>
              <w:top w:val="outset" w:sz="6" w:space="0" w:color="auto"/>
              <w:left w:val="outset" w:sz="6" w:space="0" w:color="auto"/>
              <w:bottom w:val="outset" w:sz="6" w:space="0" w:color="auto"/>
              <w:right w:val="outset" w:sz="6" w:space="0" w:color="auto"/>
            </w:tcBorders>
            <w:vAlign w:val="center"/>
          </w:tcPr>
          <w:p w14:paraId="347E0269"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110</w:t>
            </w:r>
          </w:p>
        </w:tc>
        <w:tc>
          <w:tcPr>
            <w:tcW w:w="0" w:type="auto"/>
            <w:tcBorders>
              <w:top w:val="outset" w:sz="6" w:space="0" w:color="auto"/>
              <w:left w:val="outset" w:sz="6" w:space="0" w:color="auto"/>
              <w:bottom w:val="outset" w:sz="6" w:space="0" w:color="auto"/>
              <w:right w:val="outset" w:sz="6" w:space="0" w:color="auto"/>
            </w:tcBorders>
            <w:vAlign w:val="center"/>
          </w:tcPr>
          <w:p w14:paraId="612F426B"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55</w:t>
            </w:r>
          </w:p>
        </w:tc>
        <w:tc>
          <w:tcPr>
            <w:tcW w:w="904" w:type="dxa"/>
            <w:tcBorders>
              <w:top w:val="outset" w:sz="6" w:space="0" w:color="auto"/>
              <w:left w:val="outset" w:sz="6" w:space="0" w:color="auto"/>
              <w:bottom w:val="outset" w:sz="6" w:space="0" w:color="auto"/>
              <w:right w:val="outset" w:sz="6" w:space="0" w:color="auto"/>
            </w:tcBorders>
          </w:tcPr>
          <w:p w14:paraId="6D13FFA0"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27,5</w:t>
            </w:r>
          </w:p>
        </w:tc>
      </w:tr>
      <w:tr w:rsidR="00DD5689" w:rsidRPr="00DD5689" w14:paraId="346E1DDE"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55F6D3"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Από 55.001 – 60.000€</w:t>
            </w:r>
          </w:p>
        </w:tc>
        <w:tc>
          <w:tcPr>
            <w:tcW w:w="0" w:type="auto"/>
            <w:tcBorders>
              <w:top w:val="outset" w:sz="6" w:space="0" w:color="auto"/>
              <w:left w:val="outset" w:sz="6" w:space="0" w:color="auto"/>
              <w:bottom w:val="outset" w:sz="6" w:space="0" w:color="auto"/>
              <w:right w:val="outset" w:sz="6" w:space="0" w:color="auto"/>
            </w:tcBorders>
            <w:vAlign w:val="center"/>
          </w:tcPr>
          <w:p w14:paraId="6EEAB9A4"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120</w:t>
            </w:r>
          </w:p>
        </w:tc>
        <w:tc>
          <w:tcPr>
            <w:tcW w:w="0" w:type="auto"/>
            <w:tcBorders>
              <w:top w:val="outset" w:sz="6" w:space="0" w:color="auto"/>
              <w:left w:val="outset" w:sz="6" w:space="0" w:color="auto"/>
              <w:bottom w:val="outset" w:sz="6" w:space="0" w:color="auto"/>
              <w:right w:val="outset" w:sz="6" w:space="0" w:color="auto"/>
            </w:tcBorders>
            <w:vAlign w:val="center"/>
          </w:tcPr>
          <w:p w14:paraId="3DE0C33C"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60</w:t>
            </w:r>
          </w:p>
        </w:tc>
        <w:tc>
          <w:tcPr>
            <w:tcW w:w="904" w:type="dxa"/>
            <w:tcBorders>
              <w:top w:val="outset" w:sz="6" w:space="0" w:color="auto"/>
              <w:left w:val="outset" w:sz="6" w:space="0" w:color="auto"/>
              <w:bottom w:val="outset" w:sz="6" w:space="0" w:color="auto"/>
              <w:right w:val="outset" w:sz="6" w:space="0" w:color="auto"/>
            </w:tcBorders>
          </w:tcPr>
          <w:p w14:paraId="72AEBBF8"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30</w:t>
            </w:r>
          </w:p>
        </w:tc>
      </w:tr>
      <w:tr w:rsidR="00DD5689" w:rsidRPr="00DD5689" w14:paraId="5C72D54F"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7CA264"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Από 60.001 – και άνω</w:t>
            </w:r>
          </w:p>
        </w:tc>
        <w:tc>
          <w:tcPr>
            <w:tcW w:w="0" w:type="auto"/>
            <w:tcBorders>
              <w:top w:val="outset" w:sz="6" w:space="0" w:color="auto"/>
              <w:left w:val="outset" w:sz="6" w:space="0" w:color="auto"/>
              <w:bottom w:val="outset" w:sz="6" w:space="0" w:color="auto"/>
              <w:right w:val="outset" w:sz="6" w:space="0" w:color="auto"/>
            </w:tcBorders>
            <w:vAlign w:val="center"/>
          </w:tcPr>
          <w:p w14:paraId="6B6EC0E0"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140</w:t>
            </w:r>
          </w:p>
        </w:tc>
        <w:tc>
          <w:tcPr>
            <w:tcW w:w="0" w:type="auto"/>
            <w:tcBorders>
              <w:top w:val="outset" w:sz="6" w:space="0" w:color="auto"/>
              <w:left w:val="outset" w:sz="6" w:space="0" w:color="auto"/>
              <w:bottom w:val="outset" w:sz="6" w:space="0" w:color="auto"/>
              <w:right w:val="outset" w:sz="6" w:space="0" w:color="auto"/>
            </w:tcBorders>
            <w:vAlign w:val="center"/>
          </w:tcPr>
          <w:p w14:paraId="12EA369B"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70</w:t>
            </w:r>
          </w:p>
        </w:tc>
        <w:tc>
          <w:tcPr>
            <w:tcW w:w="904" w:type="dxa"/>
            <w:tcBorders>
              <w:top w:val="outset" w:sz="6" w:space="0" w:color="auto"/>
              <w:left w:val="outset" w:sz="6" w:space="0" w:color="auto"/>
              <w:bottom w:val="outset" w:sz="6" w:space="0" w:color="auto"/>
              <w:right w:val="outset" w:sz="6" w:space="0" w:color="auto"/>
            </w:tcBorders>
          </w:tcPr>
          <w:p w14:paraId="3E3D9B12" w14:textId="77777777" w:rsidR="00DD5689" w:rsidRPr="00DD5689" w:rsidRDefault="00DD5689" w:rsidP="00C701AD">
            <w:pPr>
              <w:jc w:val="center"/>
              <w:rPr>
                <w:rFonts w:ascii="Arial" w:hAnsi="Arial" w:cs="Arial"/>
                <w:sz w:val="22"/>
                <w:szCs w:val="22"/>
              </w:rPr>
            </w:pPr>
            <w:r w:rsidRPr="00DD5689">
              <w:rPr>
                <w:rFonts w:ascii="Arial" w:hAnsi="Arial" w:cs="Arial"/>
                <w:sz w:val="22"/>
                <w:szCs w:val="22"/>
              </w:rPr>
              <w:t>35</w:t>
            </w:r>
          </w:p>
        </w:tc>
      </w:tr>
    </w:tbl>
    <w:p w14:paraId="3C6E1463" w14:textId="77777777" w:rsidR="00DD5689" w:rsidRPr="00DD5689" w:rsidRDefault="00DD5689" w:rsidP="00DD5689">
      <w:pPr>
        <w:pStyle w:val="Web"/>
        <w:jc w:val="both"/>
        <w:rPr>
          <w:rStyle w:val="20"/>
          <w:rFonts w:ascii="Arial" w:hAnsi="Arial" w:cs="Arial"/>
          <w:b w:val="0"/>
          <w:bCs w:val="0"/>
          <w:sz w:val="22"/>
          <w:szCs w:val="22"/>
        </w:rPr>
      </w:pPr>
      <w:r w:rsidRPr="00DD5689">
        <w:rPr>
          <w:rFonts w:ascii="Arial" w:hAnsi="Arial" w:cs="Arial"/>
          <w:iCs/>
          <w:sz w:val="22"/>
          <w:szCs w:val="22"/>
        </w:rPr>
        <w:t xml:space="preserve"> </w:t>
      </w:r>
      <w:r w:rsidRPr="00DD5689">
        <w:rPr>
          <w:rFonts w:ascii="Arial" w:hAnsi="Arial" w:cs="Arial"/>
          <w:sz w:val="22"/>
          <w:szCs w:val="22"/>
        </w:rPr>
        <w:t xml:space="preserve">Η καταβολή της οικονομικής εισφοράς θα γίνεται το πρώτο 10ήμερο του μήνα σε Τραπεζικό λογαριασμό της υπηρεσίας μας </w:t>
      </w:r>
      <w:r w:rsidRPr="00DD5689">
        <w:rPr>
          <w:rFonts w:ascii="Arial" w:hAnsi="Arial" w:cs="Arial"/>
          <w:b/>
          <w:sz w:val="22"/>
          <w:szCs w:val="22"/>
        </w:rPr>
        <w:t>(«ΤΡΑΠΕΖΑ ΠΕΙΡΑΙΩΣ» σε λογαριασμό του</w:t>
      </w:r>
      <w:r w:rsidRPr="00DD5689">
        <w:rPr>
          <w:rFonts w:ascii="Arial" w:hAnsi="Arial" w:cs="Arial"/>
          <w:sz w:val="22"/>
          <w:szCs w:val="22"/>
        </w:rPr>
        <w:t xml:space="preserve"> </w:t>
      </w:r>
      <w:r w:rsidRPr="00DD5689">
        <w:rPr>
          <w:rFonts w:ascii="Arial" w:hAnsi="Arial" w:cs="Arial"/>
          <w:b/>
          <w:sz w:val="22"/>
          <w:szCs w:val="22"/>
        </w:rPr>
        <w:t>Ν.Π. που θα σας γνωστοποιηθεί μετά την εγγραφή)</w:t>
      </w:r>
      <w:r w:rsidRPr="00DD5689">
        <w:rPr>
          <w:rFonts w:ascii="Arial" w:hAnsi="Arial" w:cs="Arial"/>
          <w:sz w:val="22"/>
          <w:szCs w:val="22"/>
        </w:rPr>
        <w:t xml:space="preserve">. Στο </w:t>
      </w:r>
      <w:proofErr w:type="spellStart"/>
      <w:r w:rsidRPr="00DD5689">
        <w:rPr>
          <w:rFonts w:ascii="Arial" w:hAnsi="Arial" w:cs="Arial"/>
          <w:sz w:val="22"/>
          <w:szCs w:val="22"/>
        </w:rPr>
        <w:t>καταθετήριο</w:t>
      </w:r>
      <w:proofErr w:type="spellEnd"/>
      <w:r w:rsidRPr="00DD5689">
        <w:rPr>
          <w:rFonts w:ascii="Arial" w:hAnsi="Arial" w:cs="Arial"/>
          <w:sz w:val="22"/>
          <w:szCs w:val="22"/>
        </w:rPr>
        <w:t xml:space="preserve"> της τράπεζας θα αναγράφεται : «Καταβολή τροφείων μηνός…………………….για τον ……….…Παιδικό ή Βρεφονηπιακό Σταθμό Δήμου Γαλατσίου, από τον………………………( ονοματεπώνυμο γονέα) και το……………….(ονοματεπώνυμο νηπίου ή βρέφους) και στη συνέχεια οι γονείς  προσκομίζουν το αποδεικτικό κατάθεσης στην Προϊσταμένη του Παιδικού ή Βρεφονηπιακού Σταθμού.</w:t>
      </w:r>
    </w:p>
    <w:p w14:paraId="6610E7E3" w14:textId="77777777" w:rsidR="00DD5689" w:rsidRPr="00DD5689" w:rsidRDefault="00DD5689" w:rsidP="00DD5689">
      <w:pPr>
        <w:pStyle w:val="Web"/>
        <w:rPr>
          <w:rStyle w:val="20"/>
          <w:rFonts w:ascii="Arial" w:hAnsi="Arial" w:cs="Arial"/>
          <w:bCs w:val="0"/>
          <w:sz w:val="22"/>
          <w:szCs w:val="22"/>
          <w:u w:val="single"/>
        </w:rPr>
      </w:pPr>
      <w:r w:rsidRPr="00DD5689">
        <w:rPr>
          <w:rStyle w:val="20"/>
          <w:rFonts w:ascii="Arial" w:hAnsi="Arial" w:cs="Arial"/>
          <w:sz w:val="22"/>
          <w:szCs w:val="22"/>
          <w:u w:val="single"/>
        </w:rPr>
        <w:t xml:space="preserve"> Απαλλαγή από την καταβολή μηνιαίας οικονομικής εισφοράς έχουν: </w:t>
      </w:r>
    </w:p>
    <w:p w14:paraId="319CEC12" w14:textId="77777777" w:rsidR="00DD5689" w:rsidRPr="00DD5689" w:rsidRDefault="00DD5689" w:rsidP="00DD5689">
      <w:pPr>
        <w:pStyle w:val="Web"/>
        <w:numPr>
          <w:ilvl w:val="0"/>
          <w:numId w:val="24"/>
        </w:numPr>
        <w:jc w:val="both"/>
        <w:rPr>
          <w:rFonts w:ascii="Arial" w:hAnsi="Arial" w:cs="Arial"/>
          <w:sz w:val="22"/>
          <w:szCs w:val="22"/>
        </w:rPr>
      </w:pPr>
      <w:r w:rsidRPr="00DD5689">
        <w:rPr>
          <w:rFonts w:ascii="Arial" w:hAnsi="Arial" w:cs="Arial"/>
          <w:sz w:val="22"/>
          <w:szCs w:val="22"/>
        </w:rPr>
        <w:t>οι πολύτεκνες οικογένειες με ανήλικα τέκνα και οικογενειακό εισόδημα έως 20.000 €, προσαυξανόμενο κατά 3.000 € για κάθε τέκνο πέραν του τέταρτου</w:t>
      </w:r>
    </w:p>
    <w:p w14:paraId="6C194B00" w14:textId="77777777" w:rsidR="00DD5689" w:rsidRPr="00DD5689" w:rsidRDefault="00DD5689" w:rsidP="00DD5689">
      <w:pPr>
        <w:pStyle w:val="Web"/>
        <w:numPr>
          <w:ilvl w:val="0"/>
          <w:numId w:val="24"/>
        </w:numPr>
        <w:jc w:val="both"/>
        <w:rPr>
          <w:rFonts w:ascii="Arial" w:hAnsi="Arial" w:cs="Arial"/>
          <w:sz w:val="22"/>
          <w:szCs w:val="22"/>
        </w:rPr>
      </w:pPr>
      <w:r w:rsidRPr="00DD5689">
        <w:rPr>
          <w:rFonts w:ascii="Arial" w:hAnsi="Arial" w:cs="Arial"/>
          <w:sz w:val="22"/>
          <w:szCs w:val="22"/>
        </w:rPr>
        <w:t xml:space="preserve">οι μονογονεϊκές οικογένειες (άγαμος  γονέας ή γονέας που ασκεί εν τοις </w:t>
      </w:r>
      <w:proofErr w:type="spellStart"/>
      <w:r w:rsidRPr="00DD5689">
        <w:rPr>
          <w:rFonts w:ascii="Arial" w:hAnsi="Arial" w:cs="Arial"/>
          <w:sz w:val="22"/>
          <w:szCs w:val="22"/>
        </w:rPr>
        <w:t>πράγμασι</w:t>
      </w:r>
      <w:proofErr w:type="spellEnd"/>
      <w:r w:rsidRPr="00DD5689">
        <w:rPr>
          <w:rFonts w:ascii="Arial" w:hAnsi="Arial" w:cs="Arial"/>
          <w:sz w:val="22"/>
          <w:szCs w:val="22"/>
        </w:rPr>
        <w:t xml:space="preserve"> και κατά αποκλειστικότητα ή μετά από σχετική ανάθεση τη γονική μέριμνα του παιδιού) με εισόδημα έως  20.000 €</w:t>
      </w:r>
    </w:p>
    <w:p w14:paraId="215F1E63" w14:textId="77777777" w:rsidR="00DD5689" w:rsidRPr="00DD5689" w:rsidRDefault="00DD5689" w:rsidP="00DD5689">
      <w:pPr>
        <w:pStyle w:val="Web"/>
        <w:numPr>
          <w:ilvl w:val="0"/>
          <w:numId w:val="24"/>
        </w:numPr>
        <w:jc w:val="both"/>
        <w:rPr>
          <w:rFonts w:ascii="Arial" w:hAnsi="Arial" w:cs="Arial"/>
          <w:sz w:val="22"/>
          <w:szCs w:val="22"/>
        </w:rPr>
      </w:pPr>
      <w:r w:rsidRPr="00DD5689">
        <w:rPr>
          <w:rFonts w:ascii="Arial" w:hAnsi="Arial" w:cs="Arial"/>
          <w:sz w:val="22"/>
          <w:szCs w:val="22"/>
        </w:rPr>
        <w:t xml:space="preserve">οι </w:t>
      </w:r>
      <w:proofErr w:type="spellStart"/>
      <w:r w:rsidRPr="00DD5689">
        <w:rPr>
          <w:rFonts w:ascii="Arial" w:hAnsi="Arial" w:cs="Arial"/>
          <w:sz w:val="22"/>
          <w:szCs w:val="22"/>
        </w:rPr>
        <w:t>τρίτεκνες</w:t>
      </w:r>
      <w:proofErr w:type="spellEnd"/>
      <w:r w:rsidRPr="00DD5689">
        <w:rPr>
          <w:rFonts w:ascii="Arial" w:hAnsi="Arial" w:cs="Arial"/>
          <w:sz w:val="22"/>
          <w:szCs w:val="22"/>
        </w:rPr>
        <w:t xml:space="preserve"> οικογένειες με ανήλικα τέκνα που έχουν οικογενειακό εισόδημα έως 17.000 €</w:t>
      </w:r>
    </w:p>
    <w:p w14:paraId="591D7848" w14:textId="77777777" w:rsidR="00DD5689" w:rsidRPr="00DD5689" w:rsidRDefault="00DD5689" w:rsidP="00DD5689">
      <w:pPr>
        <w:pStyle w:val="Web"/>
        <w:numPr>
          <w:ilvl w:val="0"/>
          <w:numId w:val="24"/>
        </w:numPr>
        <w:jc w:val="both"/>
        <w:rPr>
          <w:rFonts w:ascii="Arial" w:hAnsi="Arial" w:cs="Arial"/>
          <w:sz w:val="22"/>
          <w:szCs w:val="22"/>
        </w:rPr>
      </w:pPr>
      <w:r w:rsidRPr="00DD5689">
        <w:rPr>
          <w:rFonts w:ascii="Arial" w:hAnsi="Arial" w:cs="Arial"/>
          <w:sz w:val="22"/>
          <w:szCs w:val="22"/>
        </w:rPr>
        <w:lastRenderedPageBreak/>
        <w:t xml:space="preserve">οι οικογένειες στις οποίες ο ένας εκ των δύο γονέων ή τέκνο έχει πιστοποίηση αναπηρίας από ΚΕΠΑ, με  ποσοστό  67% και άνω </w:t>
      </w:r>
    </w:p>
    <w:p w14:paraId="5A9C4476" w14:textId="77777777" w:rsidR="00DD5689" w:rsidRPr="00DD5689" w:rsidRDefault="00DD5689" w:rsidP="00DD5689">
      <w:pPr>
        <w:pStyle w:val="Web"/>
        <w:numPr>
          <w:ilvl w:val="0"/>
          <w:numId w:val="24"/>
        </w:numPr>
        <w:jc w:val="both"/>
        <w:rPr>
          <w:rFonts w:ascii="Arial" w:hAnsi="Arial" w:cs="Arial"/>
          <w:sz w:val="22"/>
          <w:szCs w:val="22"/>
        </w:rPr>
      </w:pPr>
      <w:r w:rsidRPr="00DD5689">
        <w:rPr>
          <w:rFonts w:ascii="Arial" w:hAnsi="Arial" w:cs="Arial"/>
          <w:sz w:val="22"/>
          <w:szCs w:val="22"/>
        </w:rPr>
        <w:t>οι οικογένειες που τους έχει χορηγηθεί βεβαίωση απορίας από την πρόνοια ή την κοινωνική υπηρεσία.</w:t>
      </w:r>
    </w:p>
    <w:p w14:paraId="37FB48B2" w14:textId="77777777" w:rsidR="00DD5689" w:rsidRPr="00DD5689" w:rsidRDefault="00DD5689" w:rsidP="00DD5689">
      <w:pPr>
        <w:pStyle w:val="Web"/>
        <w:jc w:val="both"/>
        <w:rPr>
          <w:rFonts w:ascii="Arial" w:hAnsi="Arial" w:cs="Arial"/>
          <w:sz w:val="22"/>
          <w:szCs w:val="22"/>
        </w:rPr>
      </w:pPr>
      <w:r w:rsidRPr="00DD5689">
        <w:rPr>
          <w:rFonts w:ascii="Arial" w:hAnsi="Arial" w:cs="Arial"/>
          <w:b/>
          <w:sz w:val="22"/>
          <w:szCs w:val="22"/>
          <w:u w:val="single"/>
        </w:rPr>
        <w:t>Μείωση 50%</w:t>
      </w:r>
      <w:r w:rsidRPr="00DD5689">
        <w:rPr>
          <w:rFonts w:ascii="Arial" w:hAnsi="Arial" w:cs="Arial"/>
          <w:sz w:val="22"/>
          <w:szCs w:val="22"/>
        </w:rPr>
        <w:t xml:space="preserve">   του ποσού της κλίμακας που τους αντιστοιχεί στην καταβολή μηνιαίας οικονομικής εισφοράς έχουν: </w:t>
      </w:r>
    </w:p>
    <w:p w14:paraId="3E20A8BC" w14:textId="77777777" w:rsidR="00DD5689" w:rsidRPr="00DD5689" w:rsidRDefault="00DD5689" w:rsidP="00DD5689">
      <w:pPr>
        <w:pStyle w:val="Web"/>
        <w:numPr>
          <w:ilvl w:val="0"/>
          <w:numId w:val="25"/>
        </w:numPr>
        <w:jc w:val="both"/>
        <w:rPr>
          <w:rFonts w:ascii="Arial" w:hAnsi="Arial" w:cs="Arial"/>
          <w:sz w:val="22"/>
          <w:szCs w:val="22"/>
        </w:rPr>
      </w:pPr>
      <w:r w:rsidRPr="00DD5689">
        <w:rPr>
          <w:rFonts w:ascii="Arial" w:hAnsi="Arial" w:cs="Arial"/>
          <w:sz w:val="22"/>
          <w:szCs w:val="22"/>
        </w:rPr>
        <w:t>για το 2ο τους παιδί, οι οικογένειες των οποίων φιλοξενείται στους Παιδικούς μας Σταθμούς και μεγαλύτερο παιδί (σε περίπτωση που φιλοξενείται και τρίτο τέκνο 25% της οικονομικής εισφοράς, το τέταρτο τέκνο απαλλάσσεται της οικονομικής εισφοράς)</w:t>
      </w:r>
    </w:p>
    <w:p w14:paraId="05F6067F" w14:textId="77777777" w:rsidR="00DD5689" w:rsidRPr="00DD5689" w:rsidRDefault="00DD5689" w:rsidP="00DD5689">
      <w:pPr>
        <w:pStyle w:val="Web"/>
        <w:numPr>
          <w:ilvl w:val="0"/>
          <w:numId w:val="25"/>
        </w:numPr>
        <w:jc w:val="both"/>
        <w:rPr>
          <w:rFonts w:ascii="Arial" w:hAnsi="Arial" w:cs="Arial"/>
          <w:sz w:val="22"/>
          <w:szCs w:val="22"/>
        </w:rPr>
      </w:pPr>
      <w:r w:rsidRPr="00DD5689">
        <w:rPr>
          <w:rFonts w:ascii="Arial" w:hAnsi="Arial" w:cs="Arial"/>
          <w:sz w:val="22"/>
          <w:szCs w:val="22"/>
        </w:rPr>
        <w:t>οι οικογένειες στις οποίες ο πατέρας υπηρετεί την στρατιωτική του θητεία και εφόσον  υπάρχει εισόδημα</w:t>
      </w:r>
    </w:p>
    <w:p w14:paraId="4A63F394" w14:textId="77777777" w:rsidR="00DD5689" w:rsidRPr="00DD5689" w:rsidRDefault="00DD5689" w:rsidP="00DD5689">
      <w:pPr>
        <w:pStyle w:val="Web"/>
        <w:numPr>
          <w:ilvl w:val="0"/>
          <w:numId w:val="25"/>
        </w:numPr>
        <w:jc w:val="both"/>
        <w:rPr>
          <w:rFonts w:ascii="Arial" w:hAnsi="Arial" w:cs="Arial"/>
          <w:sz w:val="22"/>
          <w:szCs w:val="22"/>
        </w:rPr>
      </w:pPr>
      <w:r w:rsidRPr="00DD5689">
        <w:rPr>
          <w:rFonts w:ascii="Arial" w:hAnsi="Arial" w:cs="Arial"/>
          <w:sz w:val="22"/>
          <w:szCs w:val="22"/>
        </w:rPr>
        <w:t>οι οικογένειες στις οποίες γονέας είναι  μαθητής ή φοιτητής, όσο διαρκεί η φοίτηση στην αντίστοιχη σχολή (1</w:t>
      </w:r>
      <w:r w:rsidRPr="00DD5689">
        <w:rPr>
          <w:rFonts w:ascii="Arial" w:hAnsi="Arial" w:cs="Arial"/>
          <w:sz w:val="22"/>
          <w:szCs w:val="22"/>
          <w:vertAlign w:val="superscript"/>
        </w:rPr>
        <w:t>ο</w:t>
      </w:r>
      <w:r w:rsidRPr="00DD5689">
        <w:rPr>
          <w:rFonts w:ascii="Arial" w:hAnsi="Arial" w:cs="Arial"/>
          <w:sz w:val="22"/>
          <w:szCs w:val="22"/>
        </w:rPr>
        <w:t xml:space="preserve"> πτυχίο) και εφόσον  υπάρχει οικογενειακό εισόδημα</w:t>
      </w:r>
    </w:p>
    <w:p w14:paraId="77844C81" w14:textId="77777777" w:rsidR="00DD5689" w:rsidRPr="00DD5689" w:rsidRDefault="00DD5689" w:rsidP="00DD5689">
      <w:pPr>
        <w:pStyle w:val="Web"/>
        <w:numPr>
          <w:ilvl w:val="0"/>
          <w:numId w:val="25"/>
        </w:numPr>
        <w:jc w:val="both"/>
        <w:rPr>
          <w:rFonts w:ascii="Arial" w:hAnsi="Arial" w:cs="Arial"/>
          <w:sz w:val="22"/>
          <w:szCs w:val="22"/>
        </w:rPr>
      </w:pPr>
      <w:r w:rsidRPr="00DD5689">
        <w:rPr>
          <w:rFonts w:ascii="Arial" w:hAnsi="Arial" w:cs="Arial"/>
          <w:sz w:val="22"/>
          <w:szCs w:val="22"/>
        </w:rPr>
        <w:t xml:space="preserve">οι υπάλληλοι του Δήμου Γαλατσίου και των Νομικών Προσώπων αυτού, καθώς και οι απασχολούμενοι στις ανωτέρω υπηρεσίες με οποιαδήποτε σχέση  εργασίας  και για όσο διάστημα αυτή διαρκεί </w:t>
      </w:r>
    </w:p>
    <w:p w14:paraId="2977E59A" w14:textId="77777777" w:rsidR="00DD5689" w:rsidRPr="00DD5689" w:rsidRDefault="00DD5689" w:rsidP="00DD5689">
      <w:pPr>
        <w:numPr>
          <w:ilvl w:val="0"/>
          <w:numId w:val="25"/>
        </w:numPr>
        <w:spacing w:before="100" w:beforeAutospacing="1" w:after="100" w:afterAutospacing="1"/>
        <w:jc w:val="both"/>
        <w:rPr>
          <w:rFonts w:ascii="Arial" w:hAnsi="Arial" w:cs="Arial"/>
          <w:sz w:val="22"/>
          <w:szCs w:val="22"/>
        </w:rPr>
      </w:pPr>
      <w:r w:rsidRPr="00DD5689">
        <w:rPr>
          <w:rFonts w:ascii="Arial" w:hAnsi="Arial" w:cs="Arial"/>
          <w:sz w:val="22"/>
          <w:szCs w:val="22"/>
        </w:rPr>
        <w:t xml:space="preserve">τυχόν έγκριση εγγραφής </w:t>
      </w:r>
      <w:r w:rsidRPr="00DD5689">
        <w:rPr>
          <w:rFonts w:ascii="Arial" w:hAnsi="Arial" w:cs="Arial"/>
          <w:b/>
          <w:bCs/>
          <w:sz w:val="22"/>
          <w:szCs w:val="22"/>
        </w:rPr>
        <w:t>λόγω αναπλήρωσης κενής θέσης</w:t>
      </w:r>
      <w:r w:rsidRPr="00DD5689">
        <w:rPr>
          <w:rFonts w:ascii="Arial" w:hAnsi="Arial" w:cs="Arial"/>
          <w:sz w:val="22"/>
          <w:szCs w:val="22"/>
        </w:rPr>
        <w:t xml:space="preserve"> στο β΄ δεκαπενθήμερο του μήνα, δικαιούται έκπτωση 50% στο ποσό των τροφείων του αντίστοιχου μήνα. </w:t>
      </w:r>
    </w:p>
    <w:p w14:paraId="77B01EC8" w14:textId="77777777" w:rsidR="00DD5689" w:rsidRPr="00DD5689" w:rsidRDefault="00DD5689" w:rsidP="00DD5689">
      <w:pPr>
        <w:pStyle w:val="Web"/>
        <w:jc w:val="both"/>
        <w:rPr>
          <w:rFonts w:ascii="Arial" w:hAnsi="Arial" w:cs="Arial"/>
          <w:sz w:val="22"/>
          <w:szCs w:val="22"/>
        </w:rPr>
      </w:pPr>
      <w:r w:rsidRPr="00DD5689">
        <w:rPr>
          <w:rFonts w:ascii="Arial" w:hAnsi="Arial" w:cs="Arial"/>
          <w:sz w:val="22"/>
          <w:szCs w:val="22"/>
        </w:rPr>
        <w:t xml:space="preserve"> Το Διοικητικό Συμβούλιο μπορεί να αποφασίζει για μείωση ή απαλλαγή από την καταβολή μηνιαίας οικονομικής εισφοράς, για ειδικά κοινωνικά περιστατικά κατά τη διάρκεια της σχολικής χρονιάς. Οι αιτήσεις απαλλαγής ή επαναπροσδιορισμού των τροφείων εξετάζονται από ειδική Επιτροπή Επαναξιολόγησης και η απόφαση πρέπει να τεκμαίρεται πλήρως.</w:t>
      </w:r>
    </w:p>
    <w:p w14:paraId="3A99D6B1" w14:textId="77777777" w:rsidR="00DD5689" w:rsidRPr="00DD5689" w:rsidRDefault="00DD5689" w:rsidP="00DD5689">
      <w:pPr>
        <w:pStyle w:val="Web"/>
        <w:jc w:val="both"/>
        <w:rPr>
          <w:rFonts w:ascii="Arial" w:hAnsi="Arial" w:cs="Arial"/>
          <w:sz w:val="22"/>
          <w:szCs w:val="22"/>
        </w:rPr>
      </w:pPr>
      <w:r w:rsidRPr="00DD5689">
        <w:rPr>
          <w:rFonts w:ascii="Arial" w:hAnsi="Arial" w:cs="Arial"/>
          <w:sz w:val="22"/>
          <w:szCs w:val="22"/>
        </w:rPr>
        <w:t>Η καταβολή της μηνιαίας οικονομικής εισφοράς είναι υποχρεωτική  και  αφορά όλο το χρονικό διάστημα (από Σεπτέμβριο έως και Ιούλιο) κατά το οποίο είναι εγγεγραμμένο το νήπιο/βρέφος στους  Δημοτικούς  Παιδικούς  και Βρεφονηπιακούς Σταθμούς, ανεξάρτητα από τυχόν παρουσίες ή απουσίες του.</w:t>
      </w:r>
    </w:p>
    <w:p w14:paraId="3ACE1DD7" w14:textId="77777777" w:rsidR="00DD5689" w:rsidRPr="00DD5689" w:rsidRDefault="00DD5689" w:rsidP="00DD5689">
      <w:pPr>
        <w:pStyle w:val="Web"/>
        <w:jc w:val="both"/>
        <w:rPr>
          <w:rFonts w:ascii="Arial" w:hAnsi="Arial" w:cs="Arial"/>
          <w:b/>
          <w:sz w:val="22"/>
          <w:szCs w:val="22"/>
        </w:rPr>
      </w:pPr>
      <w:r w:rsidRPr="00DD5689">
        <w:rPr>
          <w:rFonts w:ascii="Arial" w:hAnsi="Arial" w:cs="Arial"/>
          <w:sz w:val="22"/>
          <w:szCs w:val="22"/>
        </w:rPr>
        <w:t xml:space="preserve">  </w:t>
      </w:r>
      <w:r w:rsidRPr="00DD5689">
        <w:rPr>
          <w:rFonts w:ascii="Arial" w:hAnsi="Arial" w:cs="Arial"/>
          <w:b/>
          <w:sz w:val="22"/>
          <w:szCs w:val="22"/>
        </w:rPr>
        <w:t>Μη καταβολή των εισφορών χωρίς δικαιολογητικά συνιστά λόγο διαγραφής του νηπίου/βρέφους.</w:t>
      </w:r>
    </w:p>
    <w:p w14:paraId="105B9D45" w14:textId="77777777" w:rsidR="00DD5689" w:rsidRPr="00DD5689" w:rsidRDefault="00DD5689" w:rsidP="00DD5689">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Σε περίπτωση διαγραφής δεν επιστρέφεται η οικονομική συμμετοχή που έχει καταβληθεί.  </w:t>
      </w:r>
      <w:r w:rsidRPr="00DD5689">
        <w:rPr>
          <w:rFonts w:ascii="Arial" w:hAnsi="Arial" w:cs="Arial"/>
          <w:bCs/>
          <w:sz w:val="22"/>
          <w:szCs w:val="22"/>
        </w:rPr>
        <w:t>Η υποχρέωση καταβολής των τροφείων παύει κατόπιν αίτησης διαγραφής</w:t>
      </w:r>
      <w:r w:rsidRPr="00DD5689">
        <w:rPr>
          <w:rFonts w:ascii="Arial" w:hAnsi="Arial" w:cs="Arial"/>
          <w:sz w:val="22"/>
          <w:szCs w:val="22"/>
        </w:rPr>
        <w:t xml:space="preserve"> από τον γονέα-κηδεμόνα</w:t>
      </w:r>
      <w:r w:rsidRPr="00DD5689">
        <w:rPr>
          <w:rFonts w:ascii="Arial" w:hAnsi="Arial" w:cs="Arial"/>
          <w:bCs/>
          <w:sz w:val="22"/>
          <w:szCs w:val="22"/>
        </w:rPr>
        <w:t xml:space="preserve"> </w:t>
      </w:r>
      <w:r w:rsidRPr="00DD5689">
        <w:rPr>
          <w:rFonts w:ascii="Arial" w:hAnsi="Arial" w:cs="Arial"/>
          <w:sz w:val="22"/>
          <w:szCs w:val="22"/>
        </w:rPr>
        <w:t>που υποβάλλεται  στο Ν.Π.</w:t>
      </w:r>
    </w:p>
    <w:p w14:paraId="25AD2394" w14:textId="77777777" w:rsidR="00DD5689" w:rsidRPr="00DD5689" w:rsidRDefault="00DD5689" w:rsidP="00DD5689">
      <w:pPr>
        <w:spacing w:before="100" w:beforeAutospacing="1" w:after="100" w:afterAutospacing="1"/>
        <w:jc w:val="both"/>
        <w:rPr>
          <w:rFonts w:ascii="Arial" w:hAnsi="Arial" w:cs="Arial"/>
          <w:sz w:val="22"/>
          <w:szCs w:val="22"/>
        </w:rPr>
      </w:pPr>
      <w:r w:rsidRPr="00DD5689">
        <w:rPr>
          <w:rFonts w:ascii="Arial" w:hAnsi="Arial" w:cs="Arial"/>
          <w:sz w:val="22"/>
          <w:szCs w:val="22"/>
        </w:rPr>
        <w:t>Δεν καταβάλλεται η μηνιαία οικονομική εισφορά μόνο σε περίπτωση ασθένειας του νηπίου/βρέφους, χρονικής διάρκειας πέραν του ενός μηνός, και μετά από προσκόμιση ιατρικής βεβαίωσης ή εισαγωγή σε νοσοκομείο</w:t>
      </w:r>
    </w:p>
    <w:p w14:paraId="7E3AB17D" w14:textId="77777777" w:rsidR="00DD5689" w:rsidRPr="00DD5689" w:rsidRDefault="00DD5689" w:rsidP="00DD5689">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Η κλίμακα της μηνιαίας οικονομικής εισφοράς μπορεί να αναπροσαρμοστεί, ύστερα από νέα απόφαση του Διοικητικού Συμβουλίου. </w:t>
      </w:r>
    </w:p>
    <w:p w14:paraId="2CB8089D" w14:textId="77777777" w:rsidR="00DD5689" w:rsidRPr="00DD5689" w:rsidRDefault="00DD5689" w:rsidP="00DD5689">
      <w:pPr>
        <w:spacing w:before="100" w:beforeAutospacing="1" w:after="100" w:afterAutospacing="1"/>
        <w:jc w:val="both"/>
        <w:rPr>
          <w:rFonts w:ascii="Arial" w:hAnsi="Arial" w:cs="Arial"/>
          <w:sz w:val="22"/>
          <w:szCs w:val="22"/>
        </w:rPr>
      </w:pPr>
      <w:r w:rsidRPr="00DD5689">
        <w:rPr>
          <w:rFonts w:ascii="Arial" w:hAnsi="Arial" w:cs="Arial"/>
          <w:b/>
          <w:bCs/>
          <w:sz w:val="22"/>
          <w:szCs w:val="22"/>
          <w:u w:val="single"/>
        </w:rPr>
        <w:t>ΠΡΟΣΟΧΗ</w:t>
      </w:r>
      <w:r w:rsidRPr="00DD5689">
        <w:rPr>
          <w:rFonts w:ascii="Arial" w:hAnsi="Arial" w:cs="Arial"/>
          <w:b/>
          <w:bCs/>
          <w:sz w:val="22"/>
          <w:szCs w:val="22"/>
        </w:rPr>
        <w:t>: Καμία αίτηση επανεγγραφής δεν θα γίνεται δεκτή εάν υπάρχει οφειλή τροφείων προηγούμενου σχολικού έτους.</w:t>
      </w:r>
    </w:p>
    <w:p w14:paraId="2B2F40C9" w14:textId="77777777" w:rsidR="00DD5689" w:rsidRPr="00DD5689" w:rsidRDefault="00DD5689" w:rsidP="00DD5689">
      <w:pPr>
        <w:jc w:val="center"/>
        <w:rPr>
          <w:rFonts w:ascii="Arial" w:hAnsi="Arial" w:cs="Arial"/>
          <w:b/>
          <w:bCs/>
          <w:sz w:val="22"/>
          <w:szCs w:val="22"/>
          <w:u w:val="single"/>
        </w:rPr>
      </w:pPr>
      <w:r w:rsidRPr="00DD5689">
        <w:rPr>
          <w:rFonts w:ascii="Arial" w:hAnsi="Arial" w:cs="Arial"/>
          <w:b/>
          <w:bCs/>
          <w:sz w:val="22"/>
          <w:szCs w:val="22"/>
          <w:u w:val="single"/>
        </w:rPr>
        <w:t>ΑΝΑΚΟΙΝΩΣΗ ΑΠΟΤΕΛΕΣΜΑΤΩΝ</w:t>
      </w:r>
    </w:p>
    <w:p w14:paraId="4ED51903" w14:textId="77777777" w:rsidR="00DD5689" w:rsidRPr="00DD5689" w:rsidRDefault="00DD5689" w:rsidP="00DD5689">
      <w:pPr>
        <w:jc w:val="center"/>
        <w:rPr>
          <w:rFonts w:ascii="Arial" w:hAnsi="Arial" w:cs="Arial"/>
          <w:b/>
          <w:bCs/>
          <w:sz w:val="22"/>
          <w:szCs w:val="22"/>
          <w:u w:val="single"/>
        </w:rPr>
      </w:pPr>
    </w:p>
    <w:p w14:paraId="602D788E" w14:textId="77777777" w:rsidR="00DD5689" w:rsidRPr="00DD5689" w:rsidRDefault="00DD5689" w:rsidP="00DD5689">
      <w:pPr>
        <w:jc w:val="both"/>
        <w:rPr>
          <w:rFonts w:ascii="Arial" w:hAnsi="Arial" w:cs="Arial"/>
          <w:sz w:val="22"/>
          <w:szCs w:val="22"/>
        </w:rPr>
      </w:pPr>
      <w:r w:rsidRPr="00DD5689">
        <w:rPr>
          <w:rFonts w:ascii="Arial" w:hAnsi="Arial" w:cs="Arial"/>
          <w:sz w:val="22"/>
          <w:szCs w:val="22"/>
        </w:rPr>
        <w:t xml:space="preserve">Η ανακοίνωση των τελικών αποτελεσμάτων τόσο των επανεγγραφών όσο και των εγγραφών καθώς και ο πίνακας επιλαχόντων μέσω </w:t>
      </w:r>
      <w:proofErr w:type="spellStart"/>
      <w:r w:rsidRPr="00DD5689">
        <w:rPr>
          <w:rFonts w:ascii="Arial" w:hAnsi="Arial" w:cs="Arial"/>
          <w:sz w:val="22"/>
          <w:szCs w:val="22"/>
        </w:rPr>
        <w:t>μοριοδότησης</w:t>
      </w:r>
      <w:proofErr w:type="spellEnd"/>
      <w:r w:rsidRPr="00DD5689">
        <w:rPr>
          <w:rFonts w:ascii="Arial" w:hAnsi="Arial" w:cs="Arial"/>
          <w:sz w:val="22"/>
          <w:szCs w:val="22"/>
        </w:rPr>
        <w:t xml:space="preserve">  μετά από επεξεργασία των στοιχείων των αιτήσεων και των μορίων που καθιερώνονται μέσα από ειδικό πρόγραμμα ανάλογα με τη δυναμικότητα του κάθε Παιδικού/Βρεφονηπιακού Σταθμού, θα δημοσιευτεί εφόσον έχει ολοκληρωθεί η διαδικασία επιλογής νηπίων/βρεφών μέσω ΕΣΠΑ, στον πίνακα ανακοινώσεων του Δημοτικού Καταστήματος. </w:t>
      </w:r>
    </w:p>
    <w:p w14:paraId="4B76D213" w14:textId="77777777" w:rsidR="00DD5689" w:rsidRPr="00DD5689" w:rsidRDefault="00DD5689" w:rsidP="00DD5689">
      <w:pPr>
        <w:jc w:val="both"/>
        <w:rPr>
          <w:rFonts w:ascii="Arial" w:hAnsi="Arial" w:cs="Arial"/>
          <w:sz w:val="22"/>
          <w:szCs w:val="22"/>
          <w:u w:val="single"/>
        </w:rPr>
      </w:pPr>
      <w:r w:rsidRPr="00DD5689">
        <w:rPr>
          <w:rFonts w:ascii="Arial" w:hAnsi="Arial" w:cs="Arial"/>
          <w:sz w:val="22"/>
          <w:szCs w:val="22"/>
        </w:rPr>
        <w:t xml:space="preserve">Επίσης η οριστικοποίηση των αποτελεσμάτων θα προκύψει, λαμβάνοντας υπόψη τη </w:t>
      </w:r>
      <w:proofErr w:type="spellStart"/>
      <w:r w:rsidRPr="00DD5689">
        <w:rPr>
          <w:rFonts w:ascii="Arial" w:hAnsi="Arial" w:cs="Arial"/>
          <w:sz w:val="22"/>
          <w:szCs w:val="22"/>
        </w:rPr>
        <w:t>μοριοδότηση</w:t>
      </w:r>
      <w:proofErr w:type="spellEnd"/>
      <w:r w:rsidRPr="00DD5689">
        <w:rPr>
          <w:rFonts w:ascii="Arial" w:hAnsi="Arial" w:cs="Arial"/>
          <w:sz w:val="22"/>
          <w:szCs w:val="22"/>
        </w:rPr>
        <w:t xml:space="preserve"> και  την επιλογή του Σταθμού/</w:t>
      </w:r>
      <w:proofErr w:type="spellStart"/>
      <w:r w:rsidRPr="00DD5689">
        <w:rPr>
          <w:rFonts w:ascii="Arial" w:hAnsi="Arial" w:cs="Arial"/>
          <w:sz w:val="22"/>
          <w:szCs w:val="22"/>
        </w:rPr>
        <w:t>ών</w:t>
      </w:r>
      <w:proofErr w:type="spellEnd"/>
      <w:r w:rsidRPr="00DD5689">
        <w:rPr>
          <w:rFonts w:ascii="Arial" w:hAnsi="Arial" w:cs="Arial"/>
          <w:sz w:val="22"/>
          <w:szCs w:val="22"/>
        </w:rPr>
        <w:t xml:space="preserve">. </w:t>
      </w:r>
    </w:p>
    <w:p w14:paraId="286611B9" w14:textId="77777777" w:rsidR="00DD5689" w:rsidRPr="00DD5689" w:rsidRDefault="00DD5689" w:rsidP="00DD5689">
      <w:pPr>
        <w:jc w:val="both"/>
        <w:rPr>
          <w:rFonts w:ascii="Arial" w:hAnsi="Arial" w:cs="Arial"/>
          <w:sz w:val="22"/>
          <w:szCs w:val="22"/>
          <w:u w:val="single"/>
        </w:rPr>
      </w:pPr>
      <w:r w:rsidRPr="00DD5689">
        <w:rPr>
          <w:rFonts w:ascii="Arial" w:hAnsi="Arial" w:cs="Arial"/>
          <w:sz w:val="22"/>
          <w:szCs w:val="22"/>
        </w:rPr>
        <w:t xml:space="preserve"> Για την επιλογή αιτήσεων ίσου αριθμού μορίων, με την ίδια σειρά επιλογής Παιδικού Σταθμού και στην περίπτωση έλλειψης κενών θέσεων, κριτήριο επιλογής αποτελεί το χαμηλότερο συνολικό εισόδημα της οικογένειας.</w:t>
      </w:r>
    </w:p>
    <w:p w14:paraId="6EC2B27B" w14:textId="77777777" w:rsidR="00DD5689" w:rsidRPr="00DD5689" w:rsidRDefault="00DD5689" w:rsidP="00DD5689">
      <w:pPr>
        <w:spacing w:before="100" w:beforeAutospacing="1" w:after="100" w:afterAutospacing="1"/>
        <w:jc w:val="both"/>
        <w:rPr>
          <w:rFonts w:ascii="Arial" w:hAnsi="Arial" w:cs="Arial"/>
          <w:sz w:val="22"/>
          <w:szCs w:val="22"/>
        </w:rPr>
      </w:pPr>
      <w:r w:rsidRPr="00DD5689">
        <w:rPr>
          <w:rFonts w:ascii="Arial" w:hAnsi="Arial" w:cs="Arial"/>
          <w:sz w:val="22"/>
          <w:szCs w:val="22"/>
        </w:rPr>
        <w:lastRenderedPageBreak/>
        <w:t xml:space="preserve">Για λόγους προστασίας των προσωπικών δεδομένων στην ανάρτηση των αποτελεσμάτων δεν θα εμφανίζεται το ονοματεπώνυμο της αιτούσας/αιτούντος και του παιδιού. Η </w:t>
      </w:r>
      <w:proofErr w:type="spellStart"/>
      <w:r w:rsidRPr="00DD5689">
        <w:rPr>
          <w:rFonts w:ascii="Arial" w:hAnsi="Arial" w:cs="Arial"/>
          <w:sz w:val="22"/>
          <w:szCs w:val="22"/>
        </w:rPr>
        <w:t>μοριοδότηση</w:t>
      </w:r>
      <w:proofErr w:type="spellEnd"/>
      <w:r w:rsidRPr="00DD5689">
        <w:rPr>
          <w:rFonts w:ascii="Arial" w:hAnsi="Arial" w:cs="Arial"/>
          <w:sz w:val="22"/>
          <w:szCs w:val="22"/>
        </w:rPr>
        <w:t xml:space="preserve"> της αίτησης θα αναζητείται με τον αριθμό πρωτοκόλλου που θα έχει λάβει η αίτηση κατά την κατάθεσή της. </w:t>
      </w:r>
    </w:p>
    <w:p w14:paraId="3E461571" w14:textId="77777777" w:rsidR="00DD5689" w:rsidRPr="00DD5689" w:rsidRDefault="00DD5689" w:rsidP="00DD5689">
      <w:pPr>
        <w:autoSpaceDE w:val="0"/>
        <w:autoSpaceDN w:val="0"/>
        <w:adjustRightInd w:val="0"/>
        <w:jc w:val="both"/>
        <w:rPr>
          <w:rFonts w:ascii="Arial" w:hAnsi="Arial" w:cs="Arial"/>
          <w:sz w:val="22"/>
          <w:szCs w:val="22"/>
        </w:rPr>
      </w:pPr>
      <w:r w:rsidRPr="00DD5689">
        <w:rPr>
          <w:rFonts w:ascii="Arial" w:hAnsi="Arial" w:cs="Arial"/>
          <w:sz w:val="22"/>
          <w:szCs w:val="22"/>
        </w:rPr>
        <w:t xml:space="preserve">Με την αίτησή τους οι αιτούντες δηλώνουν ότι ενημερώθηκαν για την περαιτέρω επεξεργασία των προσωπικών δεδομένων που περιλαμβάνονται στην αίτηση και στα δικαιολογητικά συμπεριλαμβανομένων και των ευαίσθητων, τα οποία τηρούνται για τους σκοπούς της αξιολόγησης και της </w:t>
      </w:r>
      <w:proofErr w:type="spellStart"/>
      <w:r w:rsidRPr="00DD5689">
        <w:rPr>
          <w:rFonts w:ascii="Arial" w:hAnsi="Arial" w:cs="Arial"/>
          <w:sz w:val="22"/>
          <w:szCs w:val="22"/>
        </w:rPr>
        <w:t>μοριοδότησης</w:t>
      </w:r>
      <w:proofErr w:type="spellEnd"/>
      <w:r w:rsidRPr="00DD5689">
        <w:rPr>
          <w:rFonts w:ascii="Arial" w:hAnsi="Arial" w:cs="Arial"/>
          <w:sz w:val="22"/>
          <w:szCs w:val="22"/>
        </w:rPr>
        <w:t xml:space="preserve"> μέσω ηλεκτρονικού προγράμματος . Επίσης ότι ενημερώθηκαν και αποδέχονται τα απορρέοντα από τον Κανονισμό (ΕΕ) 2016/679 του Ευρωπαϊκού Κοινοβουλίου δικαιώματά τους.</w:t>
      </w:r>
    </w:p>
    <w:p w14:paraId="0A28BBDD" w14:textId="44F147C1" w:rsidR="005B0130" w:rsidRPr="00DD5689" w:rsidRDefault="005B0130" w:rsidP="00BB39E4">
      <w:pPr>
        <w:pStyle w:val="a4"/>
        <w:ind w:firstLine="142"/>
        <w:rPr>
          <w:rFonts w:ascii="Arial" w:hAnsi="Arial" w:cs="Arial"/>
          <w:sz w:val="22"/>
          <w:szCs w:val="22"/>
        </w:rPr>
      </w:pPr>
    </w:p>
    <w:p w14:paraId="775A8FE6" w14:textId="77777777" w:rsidR="00DD5689" w:rsidRPr="00AE5AFF" w:rsidRDefault="00DD5689" w:rsidP="00BB39E4">
      <w:pPr>
        <w:pStyle w:val="a4"/>
        <w:ind w:firstLine="142"/>
        <w:rPr>
          <w:rFonts w:ascii="Arial" w:hAnsi="Arial" w:cs="Arial"/>
        </w:rPr>
      </w:pPr>
    </w:p>
    <w:p w14:paraId="57BBCB53" w14:textId="77777777" w:rsidR="002D5B3B" w:rsidRPr="003F3857" w:rsidRDefault="002D5B3B" w:rsidP="005F2779">
      <w:pPr>
        <w:pStyle w:val="a4"/>
        <w:jc w:val="center"/>
        <w:rPr>
          <w:rFonts w:ascii="Arial" w:hAnsi="Arial" w:cs="Arial"/>
          <w:b/>
          <w:bCs/>
          <w:iCs/>
        </w:rPr>
      </w:pPr>
      <w:r w:rsidRPr="003F3857">
        <w:rPr>
          <w:rFonts w:ascii="Arial" w:hAnsi="Arial" w:cs="Arial"/>
          <w:b/>
          <w:bCs/>
          <w:iCs/>
        </w:rPr>
        <w:t>Το Διοικητικό Συμβούλιο</w:t>
      </w:r>
    </w:p>
    <w:p w14:paraId="5A741847" w14:textId="77777777" w:rsidR="002D5B3B" w:rsidRPr="00AE5AFF" w:rsidRDefault="002D5B3B" w:rsidP="00BB39E4">
      <w:pPr>
        <w:pStyle w:val="a4"/>
        <w:ind w:firstLine="142"/>
        <w:rPr>
          <w:rFonts w:ascii="Arial" w:hAnsi="Arial" w:cs="Arial"/>
        </w:rPr>
      </w:pPr>
    </w:p>
    <w:p w14:paraId="32D42F90" w14:textId="77777777" w:rsidR="002D5B3B" w:rsidRPr="003F3857" w:rsidRDefault="002D5B3B" w:rsidP="00BB39E4">
      <w:pPr>
        <w:pStyle w:val="a4"/>
        <w:ind w:firstLine="142"/>
        <w:rPr>
          <w:rFonts w:ascii="Arial" w:hAnsi="Arial" w:cs="Arial"/>
        </w:rPr>
      </w:pPr>
    </w:p>
    <w:p w14:paraId="1D842112" w14:textId="0463312B" w:rsidR="00B90C3D" w:rsidRPr="003F3857" w:rsidRDefault="00B90C3D" w:rsidP="00F73EED">
      <w:pPr>
        <w:rPr>
          <w:rFonts w:ascii="Arial" w:hAnsi="Arial" w:cs="Arial"/>
          <w:sz w:val="24"/>
          <w:szCs w:val="24"/>
        </w:rPr>
      </w:pPr>
      <w:r w:rsidRPr="003F3857">
        <w:rPr>
          <w:rFonts w:ascii="Arial" w:hAnsi="Arial" w:cs="Arial"/>
          <w:bCs/>
          <w:iCs/>
          <w:sz w:val="24"/>
          <w:szCs w:val="24"/>
        </w:rPr>
        <w:t>Α</w:t>
      </w:r>
      <w:r w:rsidRPr="003F3857">
        <w:rPr>
          <w:rFonts w:ascii="Arial" w:hAnsi="Arial" w:cs="Arial"/>
          <w:sz w:val="24"/>
          <w:szCs w:val="24"/>
        </w:rPr>
        <w:t>φού άκουσε την παραπάνω εισήγηση</w:t>
      </w:r>
      <w:r w:rsidR="00F73EED" w:rsidRPr="003F3857">
        <w:rPr>
          <w:rFonts w:ascii="Arial" w:hAnsi="Arial" w:cs="Arial"/>
          <w:sz w:val="24"/>
          <w:szCs w:val="24"/>
        </w:rPr>
        <w:t>,</w:t>
      </w:r>
    </w:p>
    <w:p w14:paraId="70F5688F" w14:textId="499F7F0E" w:rsidR="00B90C3D" w:rsidRPr="00AE5AFF" w:rsidRDefault="00B90C3D" w:rsidP="00B90C3D">
      <w:pPr>
        <w:spacing w:before="240"/>
        <w:jc w:val="center"/>
        <w:rPr>
          <w:rFonts w:ascii="Arial" w:hAnsi="Arial" w:cs="Arial"/>
          <w:b/>
          <w:sz w:val="24"/>
          <w:szCs w:val="24"/>
        </w:rPr>
      </w:pPr>
      <w:r w:rsidRPr="00AE5AFF">
        <w:rPr>
          <w:rFonts w:ascii="Arial" w:hAnsi="Arial" w:cs="Arial"/>
          <w:b/>
          <w:sz w:val="24"/>
          <w:szCs w:val="24"/>
        </w:rPr>
        <w:t>Αποφασίζει</w:t>
      </w:r>
      <w:r w:rsidR="008B69E8">
        <w:rPr>
          <w:rFonts w:ascii="Arial" w:hAnsi="Arial" w:cs="Arial"/>
          <w:b/>
          <w:sz w:val="24"/>
          <w:szCs w:val="24"/>
        </w:rPr>
        <w:t xml:space="preserve"> </w:t>
      </w:r>
      <w:r w:rsidR="00F73EED">
        <w:rPr>
          <w:rFonts w:ascii="Arial" w:hAnsi="Arial" w:cs="Arial"/>
          <w:b/>
          <w:sz w:val="24"/>
          <w:szCs w:val="24"/>
        </w:rPr>
        <w:t>ομόφωνα</w:t>
      </w:r>
    </w:p>
    <w:p w14:paraId="04EFDAED" w14:textId="77777777" w:rsidR="00A633AE" w:rsidRPr="00AE5AFF" w:rsidRDefault="00A633AE" w:rsidP="00A633AE">
      <w:pPr>
        <w:pStyle w:val="a4"/>
        <w:rPr>
          <w:rFonts w:ascii="Arial" w:hAnsi="Arial" w:cs="Arial"/>
        </w:rPr>
      </w:pPr>
    </w:p>
    <w:p w14:paraId="1B87A879" w14:textId="22BAF20A" w:rsidR="00E03AD8" w:rsidRDefault="00A633AE" w:rsidP="00E03AD8">
      <w:pPr>
        <w:rPr>
          <w:rFonts w:ascii="Arial" w:hAnsi="Arial" w:cs="Arial"/>
          <w:b/>
          <w:sz w:val="24"/>
          <w:szCs w:val="24"/>
        </w:rPr>
      </w:pPr>
      <w:r w:rsidRPr="00AE5AFF">
        <w:rPr>
          <w:rFonts w:ascii="Arial" w:hAnsi="Arial" w:cs="Arial"/>
          <w:iCs/>
        </w:rPr>
        <w:t xml:space="preserve">      </w:t>
      </w:r>
      <w:r w:rsidR="00E03AD8" w:rsidRPr="006D0E8A">
        <w:rPr>
          <w:rFonts w:ascii="Arial" w:hAnsi="Arial" w:cs="Arial"/>
          <w:sz w:val="24"/>
          <w:szCs w:val="24"/>
        </w:rPr>
        <w:t xml:space="preserve">   Εγκρίνει τις παρακάτω απαραίτητες προϋποθέσεις</w:t>
      </w:r>
      <w:r w:rsidR="00E03AD8" w:rsidRPr="006D0E8A">
        <w:rPr>
          <w:rFonts w:ascii="Arial" w:hAnsi="Arial" w:cs="Arial"/>
          <w:b/>
          <w:sz w:val="24"/>
          <w:szCs w:val="24"/>
        </w:rPr>
        <w:t xml:space="preserve"> </w:t>
      </w:r>
      <w:r w:rsidR="00E03AD8" w:rsidRPr="006D0E8A">
        <w:rPr>
          <w:rFonts w:ascii="Arial" w:hAnsi="Arial" w:cs="Arial"/>
          <w:sz w:val="24"/>
          <w:szCs w:val="24"/>
        </w:rPr>
        <w:t xml:space="preserve"> για την εγγραφή και την επανεγγραφή νηπίων-βρεφών στους Δημοτικούς Παιδικούς και Βρεφονηπιακούς σταθμούς του Δήμου Γαλατσίου, το σύστημα </w:t>
      </w:r>
      <w:proofErr w:type="spellStart"/>
      <w:r w:rsidR="00E03AD8" w:rsidRPr="006D0E8A">
        <w:rPr>
          <w:rFonts w:ascii="Arial" w:hAnsi="Arial" w:cs="Arial"/>
          <w:sz w:val="24"/>
          <w:szCs w:val="24"/>
        </w:rPr>
        <w:t>μοριοδότησης</w:t>
      </w:r>
      <w:proofErr w:type="spellEnd"/>
      <w:r w:rsidR="00E03AD8" w:rsidRPr="006D0E8A">
        <w:rPr>
          <w:rFonts w:ascii="Arial" w:hAnsi="Arial" w:cs="Arial"/>
          <w:sz w:val="24"/>
          <w:szCs w:val="24"/>
        </w:rPr>
        <w:t xml:space="preserve">  και την οικονομική συμμετοχή (τροφεία) εγγραφών και επανεγγραφών, που θα καταβάλλεται για τη φιλοξενία νηπίων και βρεφών  καθώς και  απαλλαγές καταβολής τροφείων-πιθανή μείωση αυτών-ειδικές ρυθμίσεις, </w:t>
      </w:r>
      <w:r w:rsidR="00E03AD8" w:rsidRPr="006D0E8A">
        <w:rPr>
          <w:rFonts w:ascii="Arial" w:hAnsi="Arial" w:cs="Arial"/>
          <w:b/>
          <w:sz w:val="24"/>
          <w:szCs w:val="24"/>
        </w:rPr>
        <w:t>για το</w:t>
      </w:r>
      <w:r w:rsidR="00E03AD8" w:rsidRPr="006D0E8A">
        <w:rPr>
          <w:rFonts w:ascii="Arial" w:hAnsi="Arial" w:cs="Arial"/>
          <w:sz w:val="24"/>
          <w:szCs w:val="24"/>
        </w:rPr>
        <w:t xml:space="preserve"> </w:t>
      </w:r>
      <w:r w:rsidR="00E03AD8" w:rsidRPr="006D0E8A">
        <w:rPr>
          <w:rFonts w:ascii="Arial" w:hAnsi="Arial" w:cs="Arial"/>
          <w:b/>
          <w:sz w:val="24"/>
          <w:szCs w:val="24"/>
        </w:rPr>
        <w:t>σχολικό  έτος 20</w:t>
      </w:r>
      <w:r w:rsidR="00E03AD8">
        <w:rPr>
          <w:rFonts w:ascii="Arial" w:hAnsi="Arial" w:cs="Arial"/>
          <w:b/>
          <w:sz w:val="24"/>
          <w:szCs w:val="24"/>
        </w:rPr>
        <w:t>21</w:t>
      </w:r>
      <w:r w:rsidR="00E03AD8" w:rsidRPr="006D0E8A">
        <w:rPr>
          <w:rFonts w:ascii="Arial" w:hAnsi="Arial" w:cs="Arial"/>
          <w:b/>
          <w:sz w:val="24"/>
          <w:szCs w:val="24"/>
        </w:rPr>
        <w:t>-202</w:t>
      </w:r>
      <w:r w:rsidR="00E03AD8">
        <w:rPr>
          <w:rFonts w:ascii="Arial" w:hAnsi="Arial" w:cs="Arial"/>
          <w:b/>
          <w:sz w:val="24"/>
          <w:szCs w:val="24"/>
        </w:rPr>
        <w:t>2</w:t>
      </w:r>
      <w:r w:rsidR="00E03AD8" w:rsidRPr="00C351D4">
        <w:rPr>
          <w:rFonts w:ascii="Arial" w:hAnsi="Arial" w:cs="Arial"/>
          <w:b/>
          <w:sz w:val="24"/>
          <w:szCs w:val="24"/>
        </w:rPr>
        <w:t>,</w:t>
      </w:r>
      <w:r w:rsidR="00E03AD8">
        <w:rPr>
          <w:rFonts w:ascii="Arial" w:hAnsi="Arial" w:cs="Arial"/>
          <w:b/>
          <w:sz w:val="24"/>
          <w:szCs w:val="24"/>
        </w:rPr>
        <w:t xml:space="preserve"> </w:t>
      </w:r>
      <w:r w:rsidR="00E03AD8" w:rsidRPr="00C351D4">
        <w:rPr>
          <w:rFonts w:ascii="Arial" w:hAnsi="Arial" w:cs="Arial"/>
          <w:sz w:val="24"/>
          <w:szCs w:val="24"/>
        </w:rPr>
        <w:t>ως εξής</w:t>
      </w:r>
      <w:r w:rsidR="00E03AD8" w:rsidRPr="006D0E8A">
        <w:rPr>
          <w:rFonts w:ascii="Arial" w:hAnsi="Arial" w:cs="Arial"/>
          <w:b/>
          <w:sz w:val="24"/>
          <w:szCs w:val="24"/>
        </w:rPr>
        <w:t>:</w:t>
      </w:r>
    </w:p>
    <w:p w14:paraId="78E4359C" w14:textId="65E9998E" w:rsidR="00E03AD8" w:rsidRDefault="00E03AD8" w:rsidP="00E03AD8">
      <w:pPr>
        <w:rPr>
          <w:rFonts w:ascii="Arial" w:hAnsi="Arial" w:cs="Arial"/>
          <w:b/>
          <w:sz w:val="24"/>
          <w:szCs w:val="24"/>
        </w:rPr>
      </w:pPr>
    </w:p>
    <w:p w14:paraId="2C5F1BE3" w14:textId="77777777" w:rsidR="00E03AD8" w:rsidRPr="00DD5689" w:rsidRDefault="00E03AD8" w:rsidP="00E03AD8">
      <w:pPr>
        <w:ind w:right="-30"/>
        <w:jc w:val="center"/>
        <w:rPr>
          <w:rStyle w:val="20"/>
          <w:rFonts w:ascii="Arial" w:hAnsi="Arial" w:cs="Arial"/>
          <w:sz w:val="22"/>
          <w:szCs w:val="22"/>
          <w:u w:val="single"/>
        </w:rPr>
      </w:pPr>
      <w:r w:rsidRPr="00DD5689">
        <w:rPr>
          <w:rStyle w:val="20"/>
          <w:rFonts w:ascii="Arial" w:hAnsi="Arial" w:cs="Arial"/>
          <w:sz w:val="22"/>
          <w:szCs w:val="22"/>
          <w:u w:val="single"/>
        </w:rPr>
        <w:t>ΑΠΑΡΑΙΤΗΤΕΣ  ΠΡΟΫΠΟΘΕΣΕΙΣ ΓΙΑ ΤΗΝ ΕΓΓΡΑΦΗ-ΕΠΑΝΕΓΓΡΑΦΗ ΝΗΠΙΩΝ-ΒΡΕΦΩΝ  2021-2022,  ΣΥΜΦΩΝΑ ΜΕ ΤΟΝ ΠΡΟΤΥΠΟ ΚΑΝΟΝΙΣΜΟ ΛΕΙΤΟΥΡΓΙΑΣ ΔΗΜΟΤΙΚΩΝ ΠΑΙΔΙΚΩΝ ΚΑΙ ΒΡΕΦΟΝΗΠΙΑΚΩΝ ΣΤΑΘΜΩΝ (ΦΕΚ 4249/Β΄/5-12-2017)  :</w:t>
      </w:r>
    </w:p>
    <w:p w14:paraId="57BD9E78" w14:textId="77777777" w:rsidR="00E03AD8" w:rsidRPr="00DD5689" w:rsidRDefault="00E03AD8" w:rsidP="00E03AD8">
      <w:pPr>
        <w:ind w:right="-30"/>
        <w:jc w:val="center"/>
        <w:rPr>
          <w:rFonts w:ascii="Arial" w:hAnsi="Arial" w:cs="Arial"/>
          <w:b/>
          <w:bCs/>
          <w:sz w:val="22"/>
          <w:szCs w:val="22"/>
          <w:u w:val="single"/>
        </w:rPr>
      </w:pPr>
    </w:p>
    <w:p w14:paraId="2075349E" w14:textId="77777777" w:rsidR="00E03AD8" w:rsidRPr="00DD5689" w:rsidRDefault="00E03AD8" w:rsidP="00E03AD8">
      <w:pPr>
        <w:ind w:right="-30"/>
        <w:rPr>
          <w:rFonts w:ascii="Arial" w:hAnsi="Arial" w:cs="Arial"/>
          <w:b/>
          <w:bCs/>
          <w:sz w:val="22"/>
          <w:szCs w:val="22"/>
        </w:rPr>
      </w:pPr>
      <w:r w:rsidRPr="00DD5689">
        <w:rPr>
          <w:rFonts w:ascii="Arial" w:hAnsi="Arial" w:cs="Arial"/>
          <w:sz w:val="22"/>
          <w:szCs w:val="22"/>
        </w:rPr>
        <w:t xml:space="preserve">Οι εγγραφές και οι επανεγγραφές για τους Παιδικούς/Βρεφονηπιακούς Σταθμούς Δήμου Γαλατσίου ξεκινούν την </w:t>
      </w:r>
      <w:r w:rsidRPr="00DD5689">
        <w:rPr>
          <w:rFonts w:ascii="Arial" w:hAnsi="Arial" w:cs="Arial"/>
          <w:b/>
          <w:bCs/>
          <w:sz w:val="22"/>
          <w:szCs w:val="22"/>
          <w:u w:val="single"/>
        </w:rPr>
        <w:t>10</w:t>
      </w:r>
      <w:r w:rsidRPr="00DD5689">
        <w:rPr>
          <w:rFonts w:ascii="Arial" w:hAnsi="Arial" w:cs="Arial"/>
          <w:b/>
          <w:bCs/>
          <w:sz w:val="22"/>
          <w:szCs w:val="22"/>
          <w:u w:val="single"/>
          <w:vertAlign w:val="superscript"/>
        </w:rPr>
        <w:t>η</w:t>
      </w:r>
      <w:r w:rsidRPr="00DD5689">
        <w:rPr>
          <w:rFonts w:ascii="Arial" w:hAnsi="Arial" w:cs="Arial"/>
          <w:b/>
          <w:bCs/>
          <w:sz w:val="22"/>
          <w:szCs w:val="22"/>
          <w:u w:val="single"/>
        </w:rPr>
        <w:t xml:space="preserve"> Μαΐου 2021 ώρα 07:00 π.μ.</w:t>
      </w:r>
      <w:r w:rsidRPr="00DD5689">
        <w:rPr>
          <w:rFonts w:ascii="Arial" w:hAnsi="Arial" w:cs="Arial"/>
          <w:sz w:val="22"/>
          <w:szCs w:val="22"/>
          <w:u w:val="single"/>
        </w:rPr>
        <w:t xml:space="preserve"> και λήγουν την</w:t>
      </w:r>
      <w:r w:rsidRPr="00DD5689">
        <w:rPr>
          <w:rFonts w:ascii="Arial" w:hAnsi="Arial" w:cs="Arial"/>
          <w:b/>
          <w:bCs/>
          <w:sz w:val="22"/>
          <w:szCs w:val="22"/>
          <w:u w:val="single"/>
        </w:rPr>
        <w:t xml:space="preserve"> 31</w:t>
      </w:r>
      <w:r w:rsidRPr="00DD5689">
        <w:rPr>
          <w:rFonts w:ascii="Arial" w:hAnsi="Arial" w:cs="Arial"/>
          <w:b/>
          <w:bCs/>
          <w:sz w:val="22"/>
          <w:szCs w:val="22"/>
          <w:u w:val="single"/>
          <w:vertAlign w:val="superscript"/>
        </w:rPr>
        <w:t>η</w:t>
      </w:r>
      <w:r w:rsidRPr="00DD5689">
        <w:rPr>
          <w:rFonts w:ascii="Arial" w:hAnsi="Arial" w:cs="Arial"/>
          <w:b/>
          <w:bCs/>
          <w:sz w:val="22"/>
          <w:szCs w:val="22"/>
          <w:u w:val="single"/>
        </w:rPr>
        <w:t xml:space="preserve"> Μαΐου 2021 ώρα 00:00μ.μ.</w:t>
      </w:r>
    </w:p>
    <w:p w14:paraId="4B704EC4" w14:textId="77777777" w:rsidR="00E03AD8" w:rsidRPr="00DD5689" w:rsidRDefault="00E03AD8" w:rsidP="00E03AD8">
      <w:pPr>
        <w:ind w:right="-30"/>
        <w:rPr>
          <w:rFonts w:ascii="Arial" w:hAnsi="Arial" w:cs="Arial"/>
          <w:color w:val="FF0000"/>
          <w:sz w:val="22"/>
          <w:szCs w:val="22"/>
        </w:rPr>
      </w:pPr>
    </w:p>
    <w:p w14:paraId="2E8A85FA" w14:textId="77777777" w:rsidR="00E03AD8" w:rsidRPr="00DD5689" w:rsidRDefault="00E03AD8" w:rsidP="00E03AD8">
      <w:pPr>
        <w:ind w:right="-30"/>
        <w:rPr>
          <w:rFonts w:ascii="Arial" w:hAnsi="Arial" w:cs="Arial"/>
          <w:color w:val="FF0000"/>
          <w:sz w:val="22"/>
          <w:szCs w:val="22"/>
        </w:rPr>
      </w:pPr>
      <w:r w:rsidRPr="00DD5689">
        <w:rPr>
          <w:rFonts w:ascii="Arial" w:hAnsi="Arial" w:cs="Arial"/>
          <w:color w:val="FF0000"/>
          <w:sz w:val="22"/>
          <w:szCs w:val="22"/>
        </w:rPr>
        <w:t xml:space="preserve">Στους Παιδικούς/Βρεφονηπιακούς Σταθμούς Δήμου Γαλατσίου εγγράφονται : </w:t>
      </w:r>
    </w:p>
    <w:p w14:paraId="13429A52" w14:textId="77777777" w:rsidR="00E03AD8" w:rsidRPr="00DD5689" w:rsidRDefault="00E03AD8" w:rsidP="00E03AD8">
      <w:pPr>
        <w:ind w:right="-30"/>
        <w:rPr>
          <w:rStyle w:val="20"/>
          <w:rFonts w:ascii="Arial" w:hAnsi="Arial" w:cs="Arial"/>
          <w:b w:val="0"/>
          <w:bCs w:val="0"/>
          <w:color w:val="FF0000"/>
          <w:sz w:val="22"/>
          <w:szCs w:val="22"/>
        </w:rPr>
      </w:pPr>
    </w:p>
    <w:p w14:paraId="7D26EEBD"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b/>
          <w:sz w:val="22"/>
          <w:szCs w:val="22"/>
        </w:rPr>
        <w:t>Α΄ Παιδικός Σταθμός : ΄</w:t>
      </w:r>
      <w:proofErr w:type="spellStart"/>
      <w:r w:rsidRPr="00DD5689">
        <w:rPr>
          <w:rFonts w:ascii="Arial" w:hAnsi="Arial" w:cs="Arial"/>
          <w:b/>
          <w:sz w:val="22"/>
          <w:szCs w:val="22"/>
        </w:rPr>
        <w:t>Ερσης</w:t>
      </w:r>
      <w:proofErr w:type="spellEnd"/>
      <w:r w:rsidRPr="00DD5689">
        <w:rPr>
          <w:rFonts w:ascii="Arial" w:hAnsi="Arial" w:cs="Arial"/>
          <w:b/>
          <w:sz w:val="22"/>
          <w:szCs w:val="22"/>
        </w:rPr>
        <w:t xml:space="preserve"> 11 και </w:t>
      </w:r>
      <w:proofErr w:type="spellStart"/>
      <w:r w:rsidRPr="00DD5689">
        <w:rPr>
          <w:rFonts w:ascii="Arial" w:hAnsi="Arial" w:cs="Arial"/>
          <w:b/>
          <w:sz w:val="22"/>
          <w:szCs w:val="22"/>
        </w:rPr>
        <w:t>Τεώ</w:t>
      </w:r>
      <w:proofErr w:type="spellEnd"/>
      <w:r w:rsidRPr="00DD5689">
        <w:rPr>
          <w:rFonts w:ascii="Arial" w:hAnsi="Arial" w:cs="Arial"/>
          <w:b/>
          <w:sz w:val="22"/>
          <w:szCs w:val="22"/>
        </w:rPr>
        <w:t xml:space="preserve"> 93-97</w:t>
      </w:r>
      <w:r w:rsidRPr="00DD5689">
        <w:rPr>
          <w:rFonts w:ascii="Arial" w:hAnsi="Arial" w:cs="Arial"/>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210/2917080</w:t>
      </w:r>
    </w:p>
    <w:p w14:paraId="59A1B647"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2BDAB81B" w14:textId="77777777" w:rsidR="00E03AD8" w:rsidRPr="00DD5689" w:rsidRDefault="00E03AD8" w:rsidP="00E03AD8">
      <w:pPr>
        <w:jc w:val="both"/>
        <w:rPr>
          <w:rFonts w:ascii="Arial" w:hAnsi="Arial" w:cs="Arial"/>
          <w:sz w:val="22"/>
          <w:szCs w:val="22"/>
        </w:rPr>
      </w:pPr>
      <w:r w:rsidRPr="00DD5689">
        <w:rPr>
          <w:rFonts w:ascii="Arial" w:hAnsi="Arial" w:cs="Arial"/>
          <w:sz w:val="22"/>
          <w:szCs w:val="22"/>
        </w:rPr>
        <w:t xml:space="preserve"> τους στην υποχρεωτική εκπαίδευση</w:t>
      </w:r>
    </w:p>
    <w:p w14:paraId="00D5B662" w14:textId="77777777" w:rsidR="00E03AD8" w:rsidRPr="00DD5689" w:rsidRDefault="00E03AD8" w:rsidP="00E03AD8">
      <w:pPr>
        <w:jc w:val="both"/>
        <w:rPr>
          <w:rFonts w:ascii="Arial" w:hAnsi="Arial" w:cs="Arial"/>
          <w:sz w:val="22"/>
          <w:szCs w:val="22"/>
        </w:rPr>
      </w:pPr>
    </w:p>
    <w:p w14:paraId="21C28786"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sz w:val="22"/>
          <w:szCs w:val="22"/>
        </w:rPr>
        <w:t xml:space="preserve"> </w:t>
      </w:r>
      <w:r w:rsidRPr="00DD5689">
        <w:rPr>
          <w:rFonts w:ascii="Arial" w:hAnsi="Arial" w:cs="Arial"/>
          <w:b/>
          <w:sz w:val="22"/>
          <w:szCs w:val="22"/>
        </w:rPr>
        <w:t>Β΄ Παιδικός Σταθμός : Ζήνωνος 4</w:t>
      </w:r>
      <w:r w:rsidRPr="00DD5689">
        <w:rPr>
          <w:rFonts w:ascii="Arial" w:hAnsi="Arial" w:cs="Arial"/>
          <w:b/>
          <w:sz w:val="22"/>
          <w:szCs w:val="22"/>
          <w:vertAlign w:val="superscript"/>
        </w:rPr>
        <w:t>Α</w:t>
      </w:r>
      <w:r w:rsidRPr="00DD5689">
        <w:rPr>
          <w:rFonts w:ascii="Arial" w:hAnsi="Arial" w:cs="Arial"/>
          <w:b/>
          <w:sz w:val="22"/>
          <w:szCs w:val="22"/>
        </w:rPr>
        <w:t xml:space="preserve"> </w:t>
      </w:r>
      <w:r w:rsidRPr="00DD5689">
        <w:rPr>
          <w:rFonts w:ascii="Arial" w:hAnsi="Arial" w:cs="Arial"/>
          <w:sz w:val="22"/>
          <w:szCs w:val="22"/>
        </w:rPr>
        <w:t xml:space="preserve">                       </w:t>
      </w:r>
      <w:r w:rsidRPr="00DD5689">
        <w:rPr>
          <w:rFonts w:ascii="Arial" w:hAnsi="Arial" w:cs="Arial"/>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210/2913511</w:t>
      </w:r>
    </w:p>
    <w:p w14:paraId="3ED5E2D1"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2E6B47AD"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w:t>
      </w:r>
    </w:p>
    <w:p w14:paraId="64A98E9D" w14:textId="77777777" w:rsidR="00E03AD8" w:rsidRPr="00DD5689" w:rsidRDefault="00E03AD8" w:rsidP="00E03AD8">
      <w:pPr>
        <w:ind w:left="-170"/>
        <w:jc w:val="both"/>
        <w:rPr>
          <w:rFonts w:ascii="Arial" w:hAnsi="Arial" w:cs="Arial"/>
          <w:sz w:val="22"/>
          <w:szCs w:val="22"/>
        </w:rPr>
      </w:pPr>
    </w:p>
    <w:p w14:paraId="57D103E9"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sz w:val="22"/>
          <w:szCs w:val="22"/>
        </w:rPr>
        <w:t xml:space="preserve"> </w:t>
      </w:r>
      <w:r w:rsidRPr="00DD5689">
        <w:rPr>
          <w:rFonts w:ascii="Arial" w:hAnsi="Arial" w:cs="Arial"/>
          <w:b/>
          <w:sz w:val="22"/>
          <w:szCs w:val="22"/>
        </w:rPr>
        <w:t xml:space="preserve">Γ΄ Παιδικός Σταθμός : </w:t>
      </w:r>
      <w:proofErr w:type="spellStart"/>
      <w:r w:rsidRPr="00DD5689">
        <w:rPr>
          <w:rFonts w:ascii="Arial" w:hAnsi="Arial" w:cs="Arial"/>
          <w:b/>
          <w:sz w:val="22"/>
          <w:szCs w:val="22"/>
        </w:rPr>
        <w:t>Αρχιμήδους</w:t>
      </w:r>
      <w:proofErr w:type="spellEnd"/>
      <w:r w:rsidRPr="00DD5689">
        <w:rPr>
          <w:rFonts w:ascii="Arial" w:hAnsi="Arial" w:cs="Arial"/>
          <w:b/>
          <w:sz w:val="22"/>
          <w:szCs w:val="22"/>
        </w:rPr>
        <w:t xml:space="preserve"> 2</w:t>
      </w:r>
      <w:r w:rsidRPr="00DD5689">
        <w:rPr>
          <w:rFonts w:ascii="Arial" w:hAnsi="Arial" w:cs="Arial"/>
          <w:sz w:val="22"/>
          <w:szCs w:val="22"/>
        </w:rPr>
        <w:t xml:space="preserve">                         </w:t>
      </w:r>
      <w:r w:rsidRPr="00DD5689">
        <w:rPr>
          <w:rFonts w:ascii="Arial" w:hAnsi="Arial" w:cs="Arial"/>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210/2918722</w:t>
      </w:r>
    </w:p>
    <w:p w14:paraId="088FEA8C"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1425BBBA"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w:t>
      </w:r>
    </w:p>
    <w:p w14:paraId="069F9143" w14:textId="77777777" w:rsidR="00E03AD8" w:rsidRPr="00DD5689" w:rsidRDefault="00E03AD8" w:rsidP="00E03AD8">
      <w:pPr>
        <w:ind w:left="-170" w:right="113"/>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sz w:val="22"/>
          <w:szCs w:val="22"/>
        </w:rPr>
        <w:t xml:space="preserve"> </w:t>
      </w:r>
      <w:r w:rsidRPr="00DD5689">
        <w:rPr>
          <w:rFonts w:ascii="Arial" w:hAnsi="Arial" w:cs="Arial"/>
          <w:b/>
          <w:sz w:val="22"/>
          <w:szCs w:val="22"/>
        </w:rPr>
        <w:t>Δ΄ Παιδικός Σταθμός : Κουντουριώτου 96</w:t>
      </w:r>
      <w:r w:rsidRPr="00DD5689">
        <w:rPr>
          <w:rFonts w:ascii="Arial" w:hAnsi="Arial" w:cs="Arial"/>
          <w:sz w:val="22"/>
          <w:szCs w:val="22"/>
        </w:rPr>
        <w:t xml:space="preserve">               </w:t>
      </w:r>
      <w:r w:rsidRPr="00DD5689">
        <w:rPr>
          <w:rFonts w:ascii="Arial" w:hAnsi="Arial" w:cs="Arial"/>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210/2923040 </w:t>
      </w:r>
    </w:p>
    <w:p w14:paraId="32945DC7"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00DE7C1B"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w:t>
      </w:r>
    </w:p>
    <w:p w14:paraId="724BBEFE" w14:textId="77777777" w:rsidR="00E03AD8" w:rsidRPr="00DD5689" w:rsidRDefault="00E03AD8" w:rsidP="00E03AD8">
      <w:pPr>
        <w:ind w:left="-170"/>
        <w:jc w:val="both"/>
        <w:rPr>
          <w:rFonts w:ascii="Arial" w:hAnsi="Arial" w:cs="Arial"/>
          <w:sz w:val="22"/>
          <w:szCs w:val="22"/>
        </w:rPr>
      </w:pPr>
    </w:p>
    <w:p w14:paraId="5EEB1667"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sym w:font="Wingdings 2" w:char="F0ED"/>
      </w:r>
      <w:r w:rsidRPr="00DD5689">
        <w:rPr>
          <w:rFonts w:ascii="Arial" w:hAnsi="Arial" w:cs="Arial"/>
          <w:sz w:val="22"/>
          <w:szCs w:val="22"/>
        </w:rPr>
        <w:t xml:space="preserve"> </w:t>
      </w:r>
      <w:r w:rsidRPr="00DD5689">
        <w:rPr>
          <w:rFonts w:ascii="Arial" w:hAnsi="Arial" w:cs="Arial"/>
          <w:b/>
          <w:sz w:val="22"/>
          <w:szCs w:val="22"/>
        </w:rPr>
        <w:t>ΣΤ΄ Παιδικός Σταθμός : Χρ. Τζαβέλα 10</w:t>
      </w:r>
      <w:r w:rsidRPr="00DD5689">
        <w:rPr>
          <w:rFonts w:ascii="Arial" w:hAnsi="Arial" w:cs="Arial"/>
          <w:sz w:val="22"/>
          <w:szCs w:val="22"/>
        </w:rPr>
        <w:t xml:space="preserve">                 </w:t>
      </w:r>
      <w:r w:rsidRPr="00DD5689">
        <w:rPr>
          <w:rFonts w:ascii="Arial" w:hAnsi="Arial" w:cs="Arial"/>
          <w:sz w:val="22"/>
          <w:szCs w:val="22"/>
        </w:rPr>
        <w:tab/>
        <w:t xml:space="preserve">             </w:t>
      </w:r>
      <w:r w:rsidRPr="00DD5689">
        <w:rPr>
          <w:rFonts w:ascii="Arial" w:hAnsi="Arial" w:cs="Arial"/>
          <w:sz w:val="22"/>
          <w:szCs w:val="22"/>
        </w:rPr>
        <w:sym w:font="Wingdings 2" w:char="F027"/>
      </w:r>
      <w:r w:rsidRPr="00DD5689">
        <w:rPr>
          <w:rFonts w:ascii="Arial" w:hAnsi="Arial" w:cs="Arial"/>
          <w:sz w:val="22"/>
          <w:szCs w:val="22"/>
        </w:rPr>
        <w:t xml:space="preserve"> 210/2925294 </w:t>
      </w:r>
    </w:p>
    <w:p w14:paraId="7BC743A8"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267B86DC"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 </w:t>
      </w:r>
    </w:p>
    <w:p w14:paraId="6BF15F17"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w:t>
      </w:r>
    </w:p>
    <w:p w14:paraId="25D9E5E6" w14:textId="77777777" w:rsidR="00E03AD8" w:rsidRPr="00DD5689" w:rsidRDefault="00E03AD8" w:rsidP="00E03AD8">
      <w:pPr>
        <w:ind w:left="-170"/>
        <w:jc w:val="both"/>
        <w:rPr>
          <w:rFonts w:ascii="Arial" w:hAnsi="Arial" w:cs="Arial"/>
          <w:b/>
          <w:sz w:val="22"/>
          <w:szCs w:val="22"/>
        </w:rPr>
      </w:pPr>
      <w:r w:rsidRPr="00DD5689">
        <w:rPr>
          <w:rFonts w:ascii="Arial" w:hAnsi="Arial" w:cs="Arial"/>
          <w:sz w:val="22"/>
          <w:szCs w:val="22"/>
        </w:rPr>
        <w:sym w:font="Wingdings 2" w:char="F0ED"/>
      </w:r>
      <w:r w:rsidRPr="00DD5689">
        <w:rPr>
          <w:rFonts w:ascii="Arial" w:hAnsi="Arial" w:cs="Arial"/>
          <w:b/>
          <w:sz w:val="22"/>
          <w:szCs w:val="22"/>
        </w:rPr>
        <w:t xml:space="preserve">Ζ΄ Βρεφονηπιακός Σταθμός : Αχιλλέως 3 </w:t>
      </w:r>
      <w:r w:rsidRPr="00DD5689">
        <w:rPr>
          <w:rFonts w:ascii="Arial" w:hAnsi="Arial" w:cs="Arial"/>
          <w:b/>
          <w:sz w:val="22"/>
          <w:szCs w:val="22"/>
        </w:rPr>
        <w:tab/>
      </w:r>
      <w:r w:rsidRPr="00DD5689">
        <w:rPr>
          <w:rFonts w:ascii="Arial" w:hAnsi="Arial" w:cs="Arial"/>
          <w:b/>
          <w:sz w:val="22"/>
          <w:szCs w:val="22"/>
        </w:rPr>
        <w:tab/>
      </w:r>
      <w:r w:rsidRPr="00DD5689">
        <w:rPr>
          <w:rFonts w:ascii="Arial" w:hAnsi="Arial" w:cs="Arial"/>
          <w:b/>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210/2934663</w:t>
      </w:r>
    </w:p>
    <w:p w14:paraId="33557BCD"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717B39BE"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 και</w:t>
      </w:r>
    </w:p>
    <w:p w14:paraId="1F6318CC" w14:textId="77777777" w:rsidR="00E03AD8" w:rsidRPr="00DD5689" w:rsidRDefault="00E03AD8" w:rsidP="00E03AD8">
      <w:pPr>
        <w:ind w:left="-170"/>
        <w:jc w:val="both"/>
        <w:rPr>
          <w:rFonts w:ascii="Arial" w:hAnsi="Arial" w:cs="Arial"/>
          <w:sz w:val="22"/>
          <w:szCs w:val="22"/>
        </w:rPr>
      </w:pPr>
    </w:p>
    <w:p w14:paraId="37BB1DCE"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ab/>
        <w:t xml:space="preserve"> </w:t>
      </w:r>
      <w:r w:rsidRPr="00DD5689">
        <w:rPr>
          <w:rFonts w:ascii="Arial" w:hAnsi="Arial" w:cs="Arial"/>
          <w:b/>
          <w:sz w:val="22"/>
          <w:szCs w:val="22"/>
          <w:u w:val="single"/>
        </w:rPr>
        <w:t>τα  βρέφη</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τον 18</w:t>
      </w:r>
      <w:r w:rsidRPr="00DD5689">
        <w:rPr>
          <w:rFonts w:ascii="Arial" w:hAnsi="Arial" w:cs="Arial"/>
          <w:b/>
          <w:sz w:val="22"/>
          <w:szCs w:val="22"/>
          <w:vertAlign w:val="superscript"/>
        </w:rPr>
        <w:t>ο</w:t>
      </w:r>
      <w:r w:rsidRPr="00DD5689">
        <w:rPr>
          <w:rFonts w:ascii="Arial" w:hAnsi="Arial" w:cs="Arial"/>
          <w:b/>
          <w:sz w:val="22"/>
          <w:szCs w:val="22"/>
        </w:rPr>
        <w:t xml:space="preserve"> μήνα</w:t>
      </w:r>
      <w:r w:rsidRPr="00DD5689">
        <w:rPr>
          <w:rFonts w:ascii="Arial" w:hAnsi="Arial" w:cs="Arial"/>
          <w:sz w:val="22"/>
          <w:szCs w:val="22"/>
        </w:rPr>
        <w:t xml:space="preserve">  </w:t>
      </w:r>
    </w:p>
    <w:p w14:paraId="20733D8E" w14:textId="77777777" w:rsidR="00E03AD8" w:rsidRPr="00DD5689" w:rsidRDefault="00E03AD8" w:rsidP="00E03AD8">
      <w:pPr>
        <w:ind w:left="-170"/>
        <w:jc w:val="both"/>
        <w:rPr>
          <w:rFonts w:ascii="Arial" w:hAnsi="Arial" w:cs="Arial"/>
          <w:b/>
          <w:sz w:val="22"/>
          <w:szCs w:val="22"/>
        </w:rPr>
      </w:pPr>
      <w:r w:rsidRPr="00DD5689">
        <w:rPr>
          <w:rFonts w:ascii="Arial" w:hAnsi="Arial" w:cs="Arial"/>
          <w:sz w:val="22"/>
          <w:szCs w:val="22"/>
        </w:rPr>
        <w:lastRenderedPageBreak/>
        <w:t xml:space="preserve">                                                  </w:t>
      </w:r>
    </w:p>
    <w:p w14:paraId="000D42A3" w14:textId="77777777" w:rsidR="00E03AD8" w:rsidRPr="00DD5689" w:rsidRDefault="00E03AD8" w:rsidP="00E03AD8">
      <w:pPr>
        <w:ind w:left="-170"/>
        <w:jc w:val="both"/>
        <w:rPr>
          <w:rFonts w:ascii="Arial" w:hAnsi="Arial" w:cs="Arial"/>
          <w:b/>
          <w:sz w:val="22"/>
          <w:szCs w:val="22"/>
        </w:rPr>
      </w:pPr>
      <w:r w:rsidRPr="00DD5689">
        <w:rPr>
          <w:rFonts w:ascii="Arial" w:hAnsi="Arial" w:cs="Arial"/>
          <w:sz w:val="22"/>
          <w:szCs w:val="22"/>
        </w:rPr>
        <w:sym w:font="Wingdings 2" w:char="F0ED"/>
      </w:r>
      <w:r w:rsidRPr="00DD5689">
        <w:rPr>
          <w:rFonts w:ascii="Arial" w:hAnsi="Arial" w:cs="Arial"/>
          <w:b/>
          <w:sz w:val="22"/>
          <w:szCs w:val="22"/>
        </w:rPr>
        <w:t xml:space="preserve">Η΄ Βρεφονηπιακός Σταθμός : </w:t>
      </w:r>
      <w:proofErr w:type="spellStart"/>
      <w:r w:rsidRPr="00DD5689">
        <w:rPr>
          <w:rFonts w:ascii="Arial" w:hAnsi="Arial" w:cs="Arial"/>
          <w:b/>
          <w:sz w:val="22"/>
          <w:szCs w:val="22"/>
        </w:rPr>
        <w:t>Αρχιμήδους</w:t>
      </w:r>
      <w:proofErr w:type="spellEnd"/>
      <w:r w:rsidRPr="00DD5689">
        <w:rPr>
          <w:rFonts w:ascii="Arial" w:hAnsi="Arial" w:cs="Arial"/>
          <w:b/>
          <w:sz w:val="22"/>
          <w:szCs w:val="22"/>
        </w:rPr>
        <w:t xml:space="preserve"> 1              </w:t>
      </w:r>
      <w:r w:rsidRPr="00DD5689">
        <w:rPr>
          <w:rFonts w:ascii="Arial" w:hAnsi="Arial" w:cs="Arial"/>
          <w:b/>
          <w:sz w:val="22"/>
          <w:szCs w:val="22"/>
        </w:rPr>
        <w:tab/>
      </w:r>
      <w:r w:rsidRPr="00DD5689">
        <w:rPr>
          <w:rFonts w:ascii="Arial" w:hAnsi="Arial" w:cs="Arial"/>
          <w:b/>
          <w:sz w:val="22"/>
          <w:szCs w:val="22"/>
        </w:rPr>
        <w:tab/>
      </w:r>
      <w:r w:rsidRPr="00DD5689">
        <w:rPr>
          <w:rFonts w:ascii="Arial" w:hAnsi="Arial" w:cs="Arial"/>
          <w:sz w:val="22"/>
          <w:szCs w:val="22"/>
        </w:rPr>
        <w:sym w:font="Wingdings 2" w:char="F027"/>
      </w:r>
      <w:r w:rsidRPr="00DD5689">
        <w:rPr>
          <w:rFonts w:ascii="Arial" w:hAnsi="Arial" w:cs="Arial"/>
          <w:sz w:val="22"/>
          <w:szCs w:val="22"/>
        </w:rPr>
        <w:t xml:space="preserve"> 210/2916176</w:t>
      </w:r>
    </w:p>
    <w:p w14:paraId="17C216B9" w14:textId="77777777" w:rsidR="00E03AD8" w:rsidRPr="00DD5689" w:rsidRDefault="00E03AD8" w:rsidP="00E03AD8">
      <w:pPr>
        <w:ind w:left="-170"/>
        <w:jc w:val="both"/>
        <w:rPr>
          <w:rFonts w:ascii="Arial" w:hAnsi="Arial" w:cs="Arial"/>
          <w:sz w:val="22"/>
          <w:szCs w:val="22"/>
        </w:rPr>
      </w:pPr>
      <w:r w:rsidRPr="00DD5689">
        <w:rPr>
          <w:rFonts w:ascii="Arial" w:hAnsi="Arial" w:cs="Arial"/>
          <w:b/>
          <w:sz w:val="22"/>
          <w:szCs w:val="22"/>
        </w:rPr>
        <w:t xml:space="preserve">   </w:t>
      </w:r>
      <w:proofErr w:type="spellStart"/>
      <w:r w:rsidRPr="00DD5689">
        <w:rPr>
          <w:rFonts w:ascii="Arial" w:hAnsi="Arial" w:cs="Arial"/>
          <w:b/>
          <w:sz w:val="22"/>
          <w:szCs w:val="22"/>
          <w:u w:val="single"/>
        </w:rPr>
        <w:t>Tα</w:t>
      </w:r>
      <w:proofErr w:type="spellEnd"/>
      <w:r w:rsidRPr="00DD5689">
        <w:rPr>
          <w:rFonts w:ascii="Arial" w:hAnsi="Arial" w:cs="Arial"/>
          <w:b/>
          <w:sz w:val="22"/>
          <w:szCs w:val="22"/>
          <w:u w:val="single"/>
        </w:rPr>
        <w:t xml:space="preserve">  νήπια</w:t>
      </w:r>
      <w:r w:rsidRPr="00DD5689">
        <w:rPr>
          <w:rFonts w:ascii="Arial" w:hAnsi="Arial" w:cs="Arial"/>
          <w:sz w:val="22"/>
          <w:szCs w:val="22"/>
        </w:rPr>
        <w:t xml:space="preserve"> που έχουν συμπληρώσει (από 01/09/2021 έως 30/09/2021) </w:t>
      </w:r>
      <w:r w:rsidRPr="00DD5689">
        <w:rPr>
          <w:rFonts w:ascii="Arial" w:hAnsi="Arial" w:cs="Arial"/>
          <w:b/>
          <w:sz w:val="22"/>
          <w:szCs w:val="22"/>
        </w:rPr>
        <w:t>τα 2,5 έτη</w:t>
      </w:r>
      <w:r w:rsidRPr="00DD5689">
        <w:rPr>
          <w:rFonts w:ascii="Arial" w:hAnsi="Arial" w:cs="Arial"/>
          <w:sz w:val="22"/>
          <w:szCs w:val="22"/>
        </w:rPr>
        <w:t xml:space="preserve"> μέχρι την ηλικία εγγραφής</w:t>
      </w:r>
    </w:p>
    <w:p w14:paraId="0BEE70D5" w14:textId="77777777" w:rsidR="00E03AD8" w:rsidRPr="00DD5689" w:rsidRDefault="00E03AD8" w:rsidP="00E03AD8">
      <w:pPr>
        <w:ind w:left="-170"/>
        <w:jc w:val="both"/>
        <w:rPr>
          <w:rFonts w:ascii="Arial" w:hAnsi="Arial" w:cs="Arial"/>
          <w:sz w:val="22"/>
          <w:szCs w:val="22"/>
        </w:rPr>
      </w:pPr>
      <w:r w:rsidRPr="00DD5689">
        <w:rPr>
          <w:rFonts w:ascii="Arial" w:hAnsi="Arial" w:cs="Arial"/>
          <w:sz w:val="22"/>
          <w:szCs w:val="22"/>
        </w:rPr>
        <w:t xml:space="preserve">     τους στην υποχρεωτική εκπαίδευση και</w:t>
      </w:r>
    </w:p>
    <w:p w14:paraId="556B504C" w14:textId="77777777" w:rsidR="00E03AD8" w:rsidRPr="00DD5689" w:rsidRDefault="00E03AD8" w:rsidP="00E03AD8">
      <w:pPr>
        <w:ind w:left="-170"/>
        <w:jc w:val="both"/>
        <w:rPr>
          <w:rFonts w:ascii="Arial" w:hAnsi="Arial" w:cs="Arial"/>
          <w:sz w:val="22"/>
          <w:szCs w:val="22"/>
        </w:rPr>
      </w:pPr>
    </w:p>
    <w:p w14:paraId="10F44EBE" w14:textId="77777777" w:rsidR="00E03AD8" w:rsidRPr="00DD5689" w:rsidRDefault="00E03AD8" w:rsidP="00E03AD8">
      <w:pPr>
        <w:ind w:left="-170"/>
        <w:jc w:val="both"/>
        <w:rPr>
          <w:rFonts w:ascii="Arial" w:hAnsi="Arial" w:cs="Arial"/>
          <w:b/>
          <w:sz w:val="22"/>
          <w:szCs w:val="22"/>
        </w:rPr>
      </w:pPr>
      <w:r w:rsidRPr="00DD5689">
        <w:rPr>
          <w:rFonts w:ascii="Arial" w:hAnsi="Arial" w:cs="Arial"/>
          <w:sz w:val="22"/>
          <w:szCs w:val="22"/>
        </w:rPr>
        <w:t xml:space="preserve">     </w:t>
      </w:r>
      <w:r w:rsidRPr="00DD5689">
        <w:rPr>
          <w:rFonts w:ascii="Arial" w:hAnsi="Arial" w:cs="Arial"/>
          <w:b/>
          <w:sz w:val="22"/>
          <w:szCs w:val="22"/>
          <w:u w:val="single"/>
        </w:rPr>
        <w:t>τα βρέφη</w:t>
      </w:r>
      <w:r w:rsidRPr="00DD5689">
        <w:rPr>
          <w:rFonts w:ascii="Arial" w:hAnsi="Arial" w:cs="Arial"/>
          <w:sz w:val="22"/>
          <w:szCs w:val="22"/>
        </w:rPr>
        <w:t xml:space="preserve"> που έχουν συμπληρώσει (από 01/09/2021 έως 30/09/2021</w:t>
      </w:r>
      <w:r w:rsidRPr="00DD5689">
        <w:rPr>
          <w:rFonts w:ascii="Arial" w:hAnsi="Arial" w:cs="Arial"/>
          <w:b/>
          <w:sz w:val="22"/>
          <w:szCs w:val="22"/>
        </w:rPr>
        <w:t>) τον 6ο μήνα</w:t>
      </w:r>
    </w:p>
    <w:p w14:paraId="077D9C34" w14:textId="77777777" w:rsidR="00E03AD8" w:rsidRPr="00DD5689" w:rsidRDefault="00E03AD8" w:rsidP="00E03AD8">
      <w:pPr>
        <w:ind w:left="-170"/>
        <w:jc w:val="both"/>
        <w:rPr>
          <w:rFonts w:ascii="Arial" w:hAnsi="Arial" w:cs="Arial"/>
          <w:sz w:val="22"/>
          <w:szCs w:val="22"/>
        </w:rPr>
      </w:pPr>
    </w:p>
    <w:p w14:paraId="78DE2DCF" w14:textId="77777777" w:rsidR="00E03AD8" w:rsidRPr="00DD5689" w:rsidRDefault="00E03AD8" w:rsidP="00E03AD8">
      <w:pPr>
        <w:pStyle w:val="Web"/>
        <w:numPr>
          <w:ilvl w:val="0"/>
          <w:numId w:val="14"/>
        </w:numPr>
        <w:spacing w:before="0" w:beforeAutospacing="0" w:after="0" w:afterAutospacing="0"/>
        <w:jc w:val="both"/>
        <w:rPr>
          <w:rFonts w:ascii="Arial" w:hAnsi="Arial" w:cs="Arial"/>
          <w:sz w:val="22"/>
          <w:szCs w:val="22"/>
        </w:rPr>
      </w:pPr>
      <w:r w:rsidRPr="00DD5689">
        <w:rPr>
          <w:rFonts w:ascii="Arial" w:hAnsi="Arial" w:cs="Arial"/>
          <w:b/>
          <w:sz w:val="22"/>
          <w:szCs w:val="22"/>
        </w:rPr>
        <w:t>Δυνατότητα εγγραφής έχουν όλοι οι  γονείς εργαζόμενοι ή άνεργοι, δημότες και κάτοικοι  ή κάτοικοι μόνο του Δήμου Γαλατσίου.</w:t>
      </w:r>
    </w:p>
    <w:p w14:paraId="7E9063DE" w14:textId="77777777" w:rsidR="00E03AD8" w:rsidRPr="00DD5689" w:rsidRDefault="00E03AD8" w:rsidP="00E03AD8">
      <w:pPr>
        <w:pStyle w:val="Web"/>
        <w:numPr>
          <w:ilvl w:val="0"/>
          <w:numId w:val="29"/>
        </w:numPr>
        <w:spacing w:before="0" w:beforeAutospacing="0" w:after="0" w:afterAutospacing="0"/>
        <w:jc w:val="both"/>
        <w:rPr>
          <w:rFonts w:ascii="Arial" w:hAnsi="Arial" w:cs="Arial"/>
          <w:sz w:val="22"/>
          <w:szCs w:val="22"/>
        </w:rPr>
      </w:pPr>
      <w:r w:rsidRPr="00DD5689">
        <w:rPr>
          <w:rFonts w:ascii="Arial" w:hAnsi="Arial" w:cs="Arial"/>
          <w:sz w:val="22"/>
          <w:szCs w:val="22"/>
        </w:rPr>
        <w:t>(Επίσης δυνατότητα εγγραφής έχουν και αυτοί που διαμένουν σε όμορο Δήμο, στην περίπτωση που υπάρχει κενή θέση ή με την εγγραφή εξυπηρετείται ιδιαίτερα οξυμένη κοινωνική ανάγκη των γονέων, η οποία αιτιολογείται ειδικά σε σχετική απόφαση του Διοικητικού Συμβουλίου του Ν.Π.)</w:t>
      </w:r>
    </w:p>
    <w:p w14:paraId="04543DA7" w14:textId="77777777" w:rsidR="00E03AD8" w:rsidRPr="00DD5689" w:rsidRDefault="00E03AD8" w:rsidP="00E03AD8">
      <w:pPr>
        <w:pStyle w:val="Web"/>
        <w:spacing w:before="0" w:beforeAutospacing="0" w:after="0" w:afterAutospacing="0"/>
        <w:ind w:left="855"/>
        <w:jc w:val="both"/>
        <w:rPr>
          <w:rFonts w:ascii="Arial" w:hAnsi="Arial" w:cs="Arial"/>
          <w:sz w:val="22"/>
          <w:szCs w:val="22"/>
        </w:rPr>
      </w:pPr>
    </w:p>
    <w:p w14:paraId="2ECDE8D7" w14:textId="77777777" w:rsidR="00E03AD8" w:rsidRPr="00DD5689" w:rsidRDefault="00E03AD8" w:rsidP="00E03AD8">
      <w:pPr>
        <w:pStyle w:val="Web"/>
        <w:spacing w:before="0" w:beforeAutospacing="0" w:after="0" w:afterAutospacing="0"/>
        <w:jc w:val="both"/>
        <w:rPr>
          <w:rStyle w:val="20"/>
          <w:rFonts w:ascii="Arial" w:hAnsi="Arial" w:cs="Arial"/>
          <w:b w:val="0"/>
          <w:bCs w:val="0"/>
          <w:sz w:val="22"/>
          <w:szCs w:val="22"/>
        </w:rPr>
      </w:pPr>
    </w:p>
    <w:p w14:paraId="2C6A4A49" w14:textId="77777777" w:rsidR="00E03AD8" w:rsidRDefault="00E03AD8" w:rsidP="00E03AD8">
      <w:pPr>
        <w:pStyle w:val="Web"/>
        <w:spacing w:before="0" w:beforeAutospacing="0" w:after="0" w:afterAutospacing="0"/>
        <w:jc w:val="center"/>
        <w:rPr>
          <w:rStyle w:val="20"/>
          <w:rFonts w:ascii="Arial" w:hAnsi="Arial" w:cs="Arial"/>
          <w:sz w:val="22"/>
          <w:szCs w:val="22"/>
          <w:u w:val="single"/>
        </w:rPr>
      </w:pPr>
      <w:r w:rsidRPr="00DD5689">
        <w:rPr>
          <w:rStyle w:val="20"/>
          <w:rFonts w:ascii="Arial" w:hAnsi="Arial" w:cs="Arial"/>
          <w:sz w:val="22"/>
          <w:szCs w:val="22"/>
          <w:u w:val="single"/>
        </w:rPr>
        <w:t>ΔΙΚΑΙΟΛΟΓΗΤΙΚΑ ΕΓΓΡΑΦΗΣ-ΕΠΑΝΕΓΓΡΑΦΗΣ</w:t>
      </w:r>
    </w:p>
    <w:p w14:paraId="04B0A59E" w14:textId="77777777" w:rsidR="00E03AD8" w:rsidRPr="00DD5689" w:rsidRDefault="00E03AD8" w:rsidP="00E03AD8">
      <w:pPr>
        <w:pStyle w:val="Web"/>
        <w:spacing w:before="0" w:beforeAutospacing="0" w:after="0" w:afterAutospacing="0"/>
        <w:jc w:val="center"/>
        <w:rPr>
          <w:rFonts w:ascii="Arial" w:hAnsi="Arial" w:cs="Arial"/>
          <w:sz w:val="22"/>
          <w:szCs w:val="22"/>
        </w:rPr>
      </w:pPr>
    </w:p>
    <w:p w14:paraId="07CE62BD" w14:textId="77777777" w:rsidR="00E03AD8" w:rsidRPr="00DD5689" w:rsidRDefault="00E03AD8" w:rsidP="00E03AD8">
      <w:pPr>
        <w:pStyle w:val="Web"/>
        <w:spacing w:before="0" w:beforeAutospacing="0" w:after="0" w:afterAutospacing="0"/>
        <w:rPr>
          <w:rStyle w:val="20"/>
          <w:rFonts w:ascii="Arial" w:hAnsi="Arial" w:cs="Arial"/>
          <w:b w:val="0"/>
          <w:bCs w:val="0"/>
          <w:color w:val="4472C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139"/>
      </w:tblGrid>
      <w:tr w:rsidR="00E03AD8" w:rsidRPr="00DD5689" w14:paraId="0213909A" w14:textId="77777777" w:rsidTr="00C701AD">
        <w:tc>
          <w:tcPr>
            <w:tcW w:w="936" w:type="dxa"/>
            <w:shd w:val="clear" w:color="auto" w:fill="auto"/>
          </w:tcPr>
          <w:p w14:paraId="13AE92F4" w14:textId="77777777" w:rsidR="00E03AD8" w:rsidRPr="00DD5689" w:rsidRDefault="00E03AD8" w:rsidP="00C701AD">
            <w:pPr>
              <w:pStyle w:val="a7"/>
              <w:numPr>
                <w:ilvl w:val="0"/>
                <w:numId w:val="13"/>
              </w:numPr>
              <w:ind w:right="-30"/>
              <w:jc w:val="center"/>
              <w:rPr>
                <w:rStyle w:val="20"/>
                <w:rFonts w:eastAsia="Calibri"/>
                <w:sz w:val="22"/>
                <w:szCs w:val="22"/>
                <w:u w:val="single"/>
              </w:rPr>
            </w:pPr>
          </w:p>
        </w:tc>
        <w:tc>
          <w:tcPr>
            <w:tcW w:w="9139" w:type="dxa"/>
            <w:shd w:val="clear" w:color="auto" w:fill="auto"/>
          </w:tcPr>
          <w:p w14:paraId="2B484726" w14:textId="77777777" w:rsidR="00E03AD8" w:rsidRPr="00DD5689" w:rsidRDefault="00E03AD8" w:rsidP="00C701AD">
            <w:pPr>
              <w:pStyle w:val="Web"/>
              <w:autoSpaceDE w:val="0"/>
              <w:spacing w:before="0" w:beforeAutospacing="0" w:after="280" w:afterAutospacing="0"/>
              <w:ind w:right="367"/>
              <w:jc w:val="both"/>
              <w:rPr>
                <w:rFonts w:ascii="Arial" w:eastAsia="Calibri" w:hAnsi="Arial" w:cs="Arial"/>
                <w:b/>
                <w:sz w:val="22"/>
                <w:szCs w:val="22"/>
              </w:rPr>
            </w:pPr>
            <w:r w:rsidRPr="00DD5689">
              <w:rPr>
                <w:rFonts w:ascii="Arial" w:eastAsia="Calibri" w:hAnsi="Arial" w:cs="Arial"/>
                <w:b/>
                <w:sz w:val="22"/>
                <w:szCs w:val="22"/>
              </w:rPr>
              <w:t xml:space="preserve"> Η αίτηση εγγραφής και επανεγγραφής με τα στοιχεία του πατέρα, της μητέρας ή του κηδεμόνα υπέχει μορφή υπεύθυνης δήλωσης και  θα γίνεται:</w:t>
            </w:r>
          </w:p>
          <w:p w14:paraId="0EDE529A" w14:textId="77777777" w:rsidR="00E03AD8" w:rsidRPr="00DD5689" w:rsidRDefault="00E03AD8" w:rsidP="00C701AD">
            <w:pPr>
              <w:pStyle w:val="Web"/>
              <w:autoSpaceDE w:val="0"/>
              <w:spacing w:before="0" w:beforeAutospacing="0" w:after="280" w:afterAutospacing="0"/>
              <w:ind w:right="367"/>
              <w:jc w:val="both"/>
              <w:rPr>
                <w:rFonts w:ascii="Arial" w:eastAsia="Calibri" w:hAnsi="Arial" w:cs="Arial"/>
                <w:b/>
                <w:color w:val="FF0000"/>
                <w:sz w:val="22"/>
                <w:szCs w:val="22"/>
              </w:rPr>
            </w:pPr>
            <w:r w:rsidRPr="00DD5689">
              <w:rPr>
                <w:rFonts w:ascii="Arial" w:eastAsia="Calibri" w:hAnsi="Arial" w:cs="Arial"/>
                <w:b/>
                <w:sz w:val="22"/>
                <w:szCs w:val="22"/>
              </w:rPr>
              <w:t xml:space="preserve"> Μόνο  ηλεκτρονικά (θα υποβάλλεται μία και μοναδική αίτηση με τη χρήση του ΑΜΚΑ του νηπίου/βρέφους) και θα επισυνάπτονται όλα τα δικαιολογητικά ηλεκτρονικά.</w:t>
            </w:r>
          </w:p>
        </w:tc>
      </w:tr>
      <w:tr w:rsidR="00E03AD8" w:rsidRPr="00DD5689" w14:paraId="19CF6FF2" w14:textId="77777777" w:rsidTr="00C701AD">
        <w:tc>
          <w:tcPr>
            <w:tcW w:w="936" w:type="dxa"/>
            <w:shd w:val="clear" w:color="auto" w:fill="auto"/>
          </w:tcPr>
          <w:p w14:paraId="439F0F54" w14:textId="77777777" w:rsidR="00E03AD8" w:rsidRPr="00DD5689" w:rsidRDefault="00E03AD8" w:rsidP="00C701AD">
            <w:pPr>
              <w:pStyle w:val="a7"/>
              <w:numPr>
                <w:ilvl w:val="0"/>
                <w:numId w:val="13"/>
              </w:numPr>
              <w:ind w:right="-30"/>
              <w:jc w:val="center"/>
              <w:rPr>
                <w:rStyle w:val="20"/>
                <w:rFonts w:eastAsia="Calibri"/>
                <w:sz w:val="22"/>
                <w:szCs w:val="22"/>
                <w:u w:val="single"/>
              </w:rPr>
            </w:pPr>
          </w:p>
          <w:p w14:paraId="481BE9E0" w14:textId="77777777" w:rsidR="00E03AD8" w:rsidRPr="00DD5689" w:rsidRDefault="00E03AD8" w:rsidP="00C701AD">
            <w:pPr>
              <w:ind w:right="-30"/>
              <w:jc w:val="center"/>
              <w:rPr>
                <w:rStyle w:val="20"/>
                <w:rFonts w:ascii="Arial" w:eastAsia="Calibri" w:hAnsi="Arial" w:cs="Arial"/>
                <w:sz w:val="22"/>
                <w:szCs w:val="22"/>
                <w:u w:val="single"/>
              </w:rPr>
            </w:pPr>
          </w:p>
          <w:p w14:paraId="71E8177B" w14:textId="77777777" w:rsidR="00E03AD8" w:rsidRPr="00DD5689" w:rsidRDefault="00E03AD8" w:rsidP="00C701AD">
            <w:pPr>
              <w:ind w:right="-30"/>
              <w:jc w:val="center"/>
              <w:rPr>
                <w:rStyle w:val="20"/>
                <w:rFonts w:ascii="Arial" w:eastAsia="Calibri" w:hAnsi="Arial" w:cs="Arial"/>
                <w:sz w:val="22"/>
                <w:szCs w:val="22"/>
                <w:u w:val="single"/>
              </w:rPr>
            </w:pPr>
          </w:p>
        </w:tc>
        <w:tc>
          <w:tcPr>
            <w:tcW w:w="9139" w:type="dxa"/>
            <w:shd w:val="clear" w:color="auto" w:fill="auto"/>
          </w:tcPr>
          <w:p w14:paraId="6FD9B31B" w14:textId="77777777" w:rsidR="00E03AD8" w:rsidRPr="00DD5689" w:rsidRDefault="00E03AD8" w:rsidP="00C701AD">
            <w:pPr>
              <w:pStyle w:val="Web"/>
              <w:numPr>
                <w:ilvl w:val="0"/>
                <w:numId w:val="33"/>
              </w:numPr>
              <w:autoSpaceDE w:val="0"/>
              <w:spacing w:before="0" w:beforeAutospacing="0" w:after="0" w:afterAutospacing="0"/>
              <w:jc w:val="both"/>
              <w:rPr>
                <w:rFonts w:ascii="Arial" w:eastAsia="Calibri" w:hAnsi="Arial" w:cs="Arial"/>
                <w:sz w:val="22"/>
                <w:szCs w:val="22"/>
              </w:rPr>
            </w:pPr>
            <w:r w:rsidRPr="00DD5689">
              <w:rPr>
                <w:rFonts w:ascii="Arial" w:eastAsia="Calibri" w:hAnsi="Arial" w:cs="Arial"/>
                <w:sz w:val="22"/>
                <w:szCs w:val="22"/>
              </w:rPr>
              <w:t xml:space="preserve">Πιστοποιητικό οικογενειακής κατάστασης του τελευταίου τριμήνου και όπου αυτό δεν είναι εφικτό ληξιαρχική πράξη γέννησης ή πιστοποιητικό γέννησης του νηπίου/βρέφους. </w:t>
            </w:r>
          </w:p>
          <w:p w14:paraId="0DB90288" w14:textId="77777777" w:rsidR="00E03AD8" w:rsidRPr="00DD5689" w:rsidRDefault="00E03AD8" w:rsidP="00C701AD">
            <w:pPr>
              <w:pStyle w:val="Web"/>
              <w:numPr>
                <w:ilvl w:val="0"/>
                <w:numId w:val="33"/>
              </w:numPr>
              <w:autoSpaceDE w:val="0"/>
              <w:spacing w:before="0" w:beforeAutospacing="0" w:after="0" w:afterAutospacing="0"/>
              <w:jc w:val="both"/>
              <w:rPr>
                <w:rFonts w:ascii="Arial" w:eastAsia="Calibri" w:hAnsi="Arial" w:cs="Arial"/>
                <w:sz w:val="22"/>
                <w:szCs w:val="22"/>
              </w:rPr>
            </w:pPr>
            <w:r w:rsidRPr="00DD5689">
              <w:rPr>
                <w:rFonts w:ascii="Arial" w:eastAsia="Calibri" w:hAnsi="Arial" w:cs="Arial"/>
                <w:sz w:val="22"/>
                <w:szCs w:val="22"/>
              </w:rPr>
              <w:t>Σε περίπτωση ύπαρξης συμφώνου συμβίωσης απαιτείται η προσκόμισή του, καθώς και τα εκκαθαριστικά σημειώματα και των δύο μερών.</w:t>
            </w:r>
          </w:p>
          <w:p w14:paraId="0DA2C84B" w14:textId="77777777" w:rsidR="00E03AD8" w:rsidRPr="00DD5689" w:rsidRDefault="00E03AD8" w:rsidP="00C701AD">
            <w:pPr>
              <w:pStyle w:val="a7"/>
              <w:numPr>
                <w:ilvl w:val="0"/>
                <w:numId w:val="33"/>
              </w:numPr>
              <w:autoSpaceDE w:val="0"/>
              <w:autoSpaceDN w:val="0"/>
              <w:adjustRightInd w:val="0"/>
              <w:rPr>
                <w:rFonts w:eastAsia="Calibri"/>
                <w:sz w:val="22"/>
                <w:szCs w:val="22"/>
              </w:rPr>
            </w:pPr>
            <w:r w:rsidRPr="00DD5689">
              <w:rPr>
                <w:rFonts w:eastAsia="Calibri"/>
                <w:sz w:val="22"/>
                <w:szCs w:val="22"/>
              </w:rPr>
              <w:t>Σε περίπτωση ανάδοχης οικογένειας  απαιτείται και αντίγραφο δικαστικής απόφασης ή άλλο αποδεικτικό έγγραφο της Επιτροπείας ανηλίκου τέκνου</w:t>
            </w:r>
          </w:p>
          <w:p w14:paraId="38EA9128" w14:textId="77777777" w:rsidR="00E03AD8" w:rsidRPr="00DD5689" w:rsidRDefault="00E03AD8" w:rsidP="00C701AD">
            <w:pPr>
              <w:ind w:right="-30"/>
              <w:jc w:val="center"/>
              <w:rPr>
                <w:rStyle w:val="20"/>
                <w:rFonts w:ascii="Arial" w:eastAsia="Calibri" w:hAnsi="Arial" w:cs="Arial"/>
                <w:sz w:val="22"/>
                <w:szCs w:val="22"/>
                <w:u w:val="single"/>
              </w:rPr>
            </w:pPr>
          </w:p>
        </w:tc>
      </w:tr>
      <w:tr w:rsidR="00E03AD8" w:rsidRPr="00DD5689" w14:paraId="15B3F7EF" w14:textId="77777777" w:rsidTr="00C701AD">
        <w:tc>
          <w:tcPr>
            <w:tcW w:w="936" w:type="dxa"/>
            <w:shd w:val="clear" w:color="auto" w:fill="auto"/>
          </w:tcPr>
          <w:p w14:paraId="4606442C" w14:textId="77777777" w:rsidR="00E03AD8" w:rsidRPr="00DD5689" w:rsidRDefault="00E03AD8" w:rsidP="00C701AD">
            <w:pPr>
              <w:pStyle w:val="a7"/>
              <w:numPr>
                <w:ilvl w:val="0"/>
                <w:numId w:val="13"/>
              </w:numPr>
              <w:ind w:right="-30"/>
              <w:jc w:val="center"/>
              <w:rPr>
                <w:rStyle w:val="20"/>
                <w:rFonts w:eastAsia="Calibri"/>
                <w:sz w:val="22"/>
                <w:szCs w:val="22"/>
                <w:u w:val="single"/>
              </w:rPr>
            </w:pPr>
          </w:p>
          <w:p w14:paraId="79721ABB" w14:textId="77777777" w:rsidR="00E03AD8" w:rsidRPr="00DD5689" w:rsidRDefault="00E03AD8" w:rsidP="00C701AD">
            <w:pPr>
              <w:ind w:right="-30"/>
              <w:jc w:val="center"/>
              <w:rPr>
                <w:rStyle w:val="20"/>
                <w:rFonts w:ascii="Arial" w:eastAsia="Calibri" w:hAnsi="Arial" w:cs="Arial"/>
                <w:sz w:val="22"/>
                <w:szCs w:val="22"/>
                <w:u w:val="single"/>
              </w:rPr>
            </w:pPr>
          </w:p>
          <w:p w14:paraId="29787477" w14:textId="77777777" w:rsidR="00E03AD8" w:rsidRPr="00DD5689" w:rsidRDefault="00E03AD8" w:rsidP="00C701AD">
            <w:pPr>
              <w:ind w:right="-30"/>
              <w:jc w:val="center"/>
              <w:rPr>
                <w:rStyle w:val="20"/>
                <w:rFonts w:ascii="Arial" w:eastAsia="Calibri" w:hAnsi="Arial" w:cs="Arial"/>
                <w:sz w:val="22"/>
                <w:szCs w:val="22"/>
                <w:u w:val="single"/>
              </w:rPr>
            </w:pPr>
          </w:p>
        </w:tc>
        <w:tc>
          <w:tcPr>
            <w:tcW w:w="9139" w:type="dxa"/>
            <w:shd w:val="clear" w:color="auto" w:fill="auto"/>
          </w:tcPr>
          <w:p w14:paraId="0D18CEE0" w14:textId="77777777" w:rsidR="00E03AD8" w:rsidRPr="00DD5689" w:rsidRDefault="00E03AD8" w:rsidP="00C701AD">
            <w:pPr>
              <w:contextualSpacing/>
              <w:jc w:val="both"/>
              <w:rPr>
                <w:rFonts w:ascii="Arial" w:eastAsia="Calibri" w:hAnsi="Arial" w:cs="Arial"/>
                <w:sz w:val="22"/>
                <w:szCs w:val="22"/>
              </w:rPr>
            </w:pPr>
            <w:r w:rsidRPr="00DD5689">
              <w:rPr>
                <w:rFonts w:ascii="Arial" w:eastAsia="Calibri" w:hAnsi="Arial" w:cs="Arial"/>
                <w:sz w:val="22"/>
                <w:szCs w:val="22"/>
                <w:u w:val="single"/>
              </w:rPr>
              <w:t>ΓΙΑ ΕΡΓΑΖΟΜΕΝΟΥΣ ΣΤΟΝ ΙΔΙΩΤΙΚΟ ΤΟΜΕΑ</w:t>
            </w:r>
            <w:r w:rsidRPr="00DD5689">
              <w:rPr>
                <w:rFonts w:ascii="Arial" w:eastAsia="Calibri" w:hAnsi="Arial" w:cs="Arial"/>
                <w:sz w:val="22"/>
                <w:szCs w:val="22"/>
              </w:rPr>
              <w:t>:</w:t>
            </w:r>
          </w:p>
          <w:p w14:paraId="0BC53275" w14:textId="77777777" w:rsidR="00E03AD8" w:rsidRPr="00DD5689" w:rsidRDefault="00E03AD8" w:rsidP="00C701AD">
            <w:pPr>
              <w:pStyle w:val="a7"/>
              <w:numPr>
                <w:ilvl w:val="0"/>
                <w:numId w:val="15"/>
              </w:numPr>
              <w:contextualSpacing/>
              <w:jc w:val="both"/>
              <w:rPr>
                <w:rFonts w:eastAsia="Calibri"/>
                <w:sz w:val="22"/>
                <w:szCs w:val="22"/>
              </w:rPr>
            </w:pPr>
            <w:r w:rsidRPr="00DD5689">
              <w:rPr>
                <w:rFonts w:eastAsia="Calibri"/>
                <w:sz w:val="22"/>
                <w:szCs w:val="22"/>
              </w:rPr>
              <w:t>Βεβαίωση εργασίας από τον εργοδότη, η οποία θα αναφέρει υποχρεωτικά εάν πρόκειται  για πλήρη ή μερική απασχόληση και</w:t>
            </w:r>
          </w:p>
          <w:p w14:paraId="272D6622" w14:textId="77777777" w:rsidR="00E03AD8" w:rsidRPr="00DD5689" w:rsidRDefault="00E03AD8" w:rsidP="00C701AD">
            <w:pPr>
              <w:pStyle w:val="a7"/>
              <w:numPr>
                <w:ilvl w:val="0"/>
                <w:numId w:val="15"/>
              </w:numPr>
              <w:contextualSpacing/>
              <w:jc w:val="both"/>
              <w:rPr>
                <w:rFonts w:eastAsia="Calibri"/>
                <w:sz w:val="22"/>
                <w:szCs w:val="22"/>
              </w:rPr>
            </w:pPr>
            <w:r w:rsidRPr="00DD5689">
              <w:rPr>
                <w:rFonts w:eastAsia="Calibri"/>
                <w:sz w:val="22"/>
                <w:szCs w:val="22"/>
              </w:rPr>
              <w:t>Αντίγραφο ενσήμων ΜΟΝΟ εκτυπωμένο από το ΙΚΑ τουλάχιστον 3 μηνών (είτε το τελευταίο 3μηνο του 2020 ή το πρώτο 3μηνο του 2021)</w:t>
            </w:r>
          </w:p>
          <w:p w14:paraId="13B3DF9A" w14:textId="77777777" w:rsidR="00E03AD8" w:rsidRPr="00DD5689" w:rsidRDefault="00E03AD8" w:rsidP="00C701AD">
            <w:pPr>
              <w:pStyle w:val="a7"/>
              <w:numPr>
                <w:ilvl w:val="0"/>
                <w:numId w:val="15"/>
              </w:numPr>
              <w:contextualSpacing/>
              <w:jc w:val="both"/>
              <w:rPr>
                <w:rFonts w:eastAsia="Calibri"/>
                <w:sz w:val="22"/>
                <w:szCs w:val="22"/>
              </w:rPr>
            </w:pPr>
            <w:r w:rsidRPr="00DD5689">
              <w:rPr>
                <w:rFonts w:eastAsia="Calibri"/>
                <w:sz w:val="22"/>
                <w:szCs w:val="22"/>
              </w:rPr>
              <w:t xml:space="preserve">Όπου υπάρχει ασφάλιση με </w:t>
            </w:r>
            <w:proofErr w:type="spellStart"/>
            <w:r w:rsidRPr="00DD5689">
              <w:rPr>
                <w:rFonts w:eastAsia="Calibri"/>
                <w:sz w:val="22"/>
                <w:szCs w:val="22"/>
              </w:rPr>
              <w:t>εργόσημο</w:t>
            </w:r>
            <w:proofErr w:type="spellEnd"/>
            <w:r w:rsidRPr="00DD5689">
              <w:rPr>
                <w:rFonts w:eastAsia="Calibri"/>
                <w:b/>
                <w:sz w:val="22"/>
                <w:szCs w:val="22"/>
              </w:rPr>
              <w:t xml:space="preserve"> </w:t>
            </w:r>
            <w:r w:rsidRPr="00DD5689">
              <w:rPr>
                <w:rFonts w:eastAsia="Calibri"/>
                <w:sz w:val="22"/>
                <w:szCs w:val="22"/>
              </w:rPr>
              <w:t xml:space="preserve">(αντίγραφο </w:t>
            </w:r>
            <w:proofErr w:type="spellStart"/>
            <w:r w:rsidRPr="00DD5689">
              <w:rPr>
                <w:rFonts w:eastAsia="Calibri"/>
                <w:sz w:val="22"/>
                <w:szCs w:val="22"/>
              </w:rPr>
              <w:t>εργόσημου</w:t>
            </w:r>
            <w:proofErr w:type="spellEnd"/>
            <w:r w:rsidRPr="00DD5689">
              <w:rPr>
                <w:rFonts w:eastAsia="Calibri"/>
                <w:sz w:val="22"/>
                <w:szCs w:val="22"/>
              </w:rPr>
              <w:t xml:space="preserve"> και απόδειξη κατάθεσης σε τράπεζα τελευταίου έτους προ της υποβολής της αίτησης, που να αποδεικνύει εργασία τουλάχιστον πέντε (5) μηνών)</w:t>
            </w:r>
          </w:p>
          <w:p w14:paraId="7695C1BA" w14:textId="77777777" w:rsidR="00E03AD8" w:rsidRPr="00DD5689" w:rsidRDefault="00E03AD8" w:rsidP="00C701AD">
            <w:pPr>
              <w:pStyle w:val="a7"/>
              <w:numPr>
                <w:ilvl w:val="0"/>
                <w:numId w:val="15"/>
              </w:numPr>
              <w:contextualSpacing/>
              <w:jc w:val="both"/>
              <w:rPr>
                <w:rFonts w:eastAsia="Calibri"/>
                <w:sz w:val="22"/>
                <w:szCs w:val="22"/>
                <w:u w:val="single"/>
              </w:rPr>
            </w:pPr>
            <w:r w:rsidRPr="00DD5689">
              <w:rPr>
                <w:rFonts w:eastAsia="Calibri"/>
                <w:sz w:val="22"/>
                <w:szCs w:val="22"/>
                <w:u w:val="single"/>
              </w:rPr>
              <w:t>Σε περίπτωση αυτασφάλισης, 50 ένσημα εντός των τελευταίων 12 μηνών</w:t>
            </w:r>
          </w:p>
          <w:p w14:paraId="6A35F1E8" w14:textId="77777777" w:rsidR="00E03AD8" w:rsidRPr="00DD5689" w:rsidRDefault="00E03AD8" w:rsidP="00C701AD">
            <w:pPr>
              <w:pStyle w:val="a7"/>
              <w:numPr>
                <w:ilvl w:val="0"/>
                <w:numId w:val="15"/>
              </w:numPr>
              <w:contextualSpacing/>
              <w:jc w:val="both"/>
              <w:rPr>
                <w:rFonts w:eastAsia="Calibri"/>
                <w:sz w:val="22"/>
                <w:szCs w:val="22"/>
              </w:rPr>
            </w:pPr>
            <w:r w:rsidRPr="00DD5689">
              <w:rPr>
                <w:rFonts w:eastAsia="Calibri"/>
                <w:sz w:val="22"/>
                <w:szCs w:val="22"/>
              </w:rPr>
              <w:t xml:space="preserve">Για </w:t>
            </w:r>
            <w:r w:rsidRPr="00DD5689">
              <w:rPr>
                <w:rFonts w:eastAsia="Calibri"/>
                <w:b/>
                <w:sz w:val="22"/>
                <w:szCs w:val="22"/>
              </w:rPr>
              <w:t>τυχόν</w:t>
            </w:r>
            <w:r w:rsidRPr="00DD5689">
              <w:rPr>
                <w:rFonts w:eastAsia="Calibri"/>
                <w:sz w:val="22"/>
                <w:szCs w:val="22"/>
              </w:rPr>
              <w:t xml:space="preserve"> κάλυψη όλων ή μέρους των τροφείων από την επιχείρηση/εταιρεία που απασχολείται ο/η εργαζόμενος/</w:t>
            </w:r>
            <w:proofErr w:type="spellStart"/>
            <w:r w:rsidRPr="00DD5689">
              <w:rPr>
                <w:rFonts w:eastAsia="Calibri"/>
                <w:sz w:val="22"/>
                <w:szCs w:val="22"/>
              </w:rPr>
              <w:t>νη</w:t>
            </w:r>
            <w:proofErr w:type="spellEnd"/>
            <w:r w:rsidRPr="00DD5689">
              <w:rPr>
                <w:rFonts w:eastAsia="Calibri"/>
                <w:sz w:val="22"/>
                <w:szCs w:val="22"/>
              </w:rPr>
              <w:t xml:space="preserve">  απαιτείται  η σχετική βεβαίωση. </w:t>
            </w:r>
          </w:p>
          <w:p w14:paraId="328E3C81" w14:textId="77777777" w:rsidR="00E03AD8" w:rsidRPr="00DD5689" w:rsidRDefault="00E03AD8" w:rsidP="00C701AD">
            <w:pPr>
              <w:pStyle w:val="a7"/>
              <w:contextualSpacing/>
              <w:jc w:val="both"/>
              <w:rPr>
                <w:rStyle w:val="20"/>
                <w:rFonts w:eastAsia="Calibri"/>
                <w:b w:val="0"/>
                <w:bCs w:val="0"/>
                <w:color w:val="FF0000"/>
                <w:sz w:val="22"/>
                <w:szCs w:val="22"/>
                <w:u w:val="single"/>
              </w:rPr>
            </w:pPr>
          </w:p>
        </w:tc>
      </w:tr>
      <w:tr w:rsidR="00E03AD8" w:rsidRPr="00DD5689" w14:paraId="14BB3C6E" w14:textId="77777777" w:rsidTr="00C701AD">
        <w:trPr>
          <w:trHeight w:val="2542"/>
        </w:trPr>
        <w:tc>
          <w:tcPr>
            <w:tcW w:w="936" w:type="dxa"/>
            <w:shd w:val="clear" w:color="auto" w:fill="auto"/>
          </w:tcPr>
          <w:p w14:paraId="343B41D9" w14:textId="77777777" w:rsidR="00E03AD8" w:rsidRPr="00DD5689" w:rsidRDefault="00E03AD8" w:rsidP="00C701AD">
            <w:pPr>
              <w:ind w:right="-30"/>
              <w:jc w:val="center"/>
              <w:rPr>
                <w:rStyle w:val="20"/>
                <w:rFonts w:ascii="Arial" w:eastAsia="Calibri" w:hAnsi="Arial" w:cs="Arial"/>
                <w:sz w:val="22"/>
                <w:szCs w:val="22"/>
                <w:u w:val="single"/>
              </w:rPr>
            </w:pPr>
          </w:p>
          <w:p w14:paraId="6059FA3F" w14:textId="77777777" w:rsidR="00E03AD8" w:rsidRPr="00DD5689" w:rsidRDefault="00E03AD8" w:rsidP="00C701AD">
            <w:pPr>
              <w:ind w:right="-30"/>
              <w:jc w:val="center"/>
              <w:rPr>
                <w:rStyle w:val="20"/>
                <w:rFonts w:ascii="Arial" w:eastAsia="Calibri" w:hAnsi="Arial" w:cs="Arial"/>
                <w:sz w:val="22"/>
                <w:szCs w:val="22"/>
                <w:u w:val="single"/>
              </w:rPr>
            </w:pPr>
          </w:p>
          <w:p w14:paraId="76E2299C" w14:textId="77777777" w:rsidR="00E03AD8" w:rsidRPr="00DD5689" w:rsidRDefault="00E03AD8" w:rsidP="00C701AD">
            <w:pPr>
              <w:ind w:right="-30"/>
              <w:jc w:val="center"/>
              <w:rPr>
                <w:rStyle w:val="20"/>
                <w:rFonts w:ascii="Arial" w:eastAsia="Calibri" w:hAnsi="Arial" w:cs="Arial"/>
                <w:sz w:val="22"/>
                <w:szCs w:val="22"/>
                <w:u w:val="single"/>
              </w:rPr>
            </w:pPr>
          </w:p>
          <w:p w14:paraId="5D6346FF" w14:textId="77777777" w:rsidR="00E03AD8" w:rsidRPr="00DD5689" w:rsidRDefault="00E03AD8" w:rsidP="00C701AD">
            <w:pPr>
              <w:ind w:right="-30"/>
              <w:jc w:val="center"/>
              <w:rPr>
                <w:rStyle w:val="20"/>
                <w:rFonts w:ascii="Arial" w:eastAsia="Calibri" w:hAnsi="Arial" w:cs="Arial"/>
                <w:sz w:val="22"/>
                <w:szCs w:val="22"/>
                <w:u w:val="single"/>
              </w:rPr>
            </w:pPr>
            <w:r w:rsidRPr="00DD5689">
              <w:rPr>
                <w:rStyle w:val="20"/>
                <w:rFonts w:ascii="Arial" w:eastAsia="Calibri" w:hAnsi="Arial" w:cs="Arial"/>
                <w:sz w:val="22"/>
                <w:szCs w:val="22"/>
                <w:u w:val="single"/>
              </w:rPr>
              <w:t>3.1</w:t>
            </w:r>
          </w:p>
          <w:p w14:paraId="44A79242" w14:textId="77777777" w:rsidR="00E03AD8" w:rsidRPr="00DD5689" w:rsidRDefault="00E03AD8" w:rsidP="00C701AD">
            <w:pPr>
              <w:ind w:right="-30"/>
              <w:rPr>
                <w:rStyle w:val="20"/>
                <w:rFonts w:ascii="Arial" w:eastAsia="Calibri" w:hAnsi="Arial" w:cs="Arial"/>
                <w:sz w:val="22"/>
                <w:szCs w:val="22"/>
                <w:u w:val="single"/>
              </w:rPr>
            </w:pPr>
          </w:p>
        </w:tc>
        <w:tc>
          <w:tcPr>
            <w:tcW w:w="9139" w:type="dxa"/>
            <w:shd w:val="clear" w:color="auto" w:fill="auto"/>
          </w:tcPr>
          <w:p w14:paraId="6BA2BDD9" w14:textId="77777777" w:rsidR="00E03AD8" w:rsidRPr="00DD5689" w:rsidRDefault="00E03AD8" w:rsidP="00C701AD">
            <w:pPr>
              <w:spacing w:line="360" w:lineRule="auto"/>
              <w:contextualSpacing/>
              <w:jc w:val="both"/>
              <w:rPr>
                <w:rFonts w:ascii="Arial" w:eastAsia="Calibri" w:hAnsi="Arial" w:cs="Arial"/>
                <w:sz w:val="22"/>
                <w:szCs w:val="22"/>
              </w:rPr>
            </w:pPr>
            <w:r w:rsidRPr="00DD5689">
              <w:rPr>
                <w:rFonts w:ascii="Arial" w:eastAsia="Calibri" w:hAnsi="Arial" w:cs="Arial"/>
                <w:sz w:val="22"/>
                <w:szCs w:val="22"/>
                <w:u w:val="single"/>
              </w:rPr>
              <w:t>ΓΙΑ ΕΡΓΑΖΟΜΕΝΟΥΣ ΣΤΟ ΔΗΜΟΣΙΟ ΤΟΜΕΑ / ΤΟΠΙΚΗ ΑΥΤΟΔΙΟΙΚΗΣΗ Ή ΤΑ ΝΠΔΔ ΑΥΤΩΝ:</w:t>
            </w:r>
          </w:p>
          <w:p w14:paraId="5D5A1FCC" w14:textId="77777777" w:rsidR="00E03AD8" w:rsidRPr="00DD5689" w:rsidRDefault="00E03AD8" w:rsidP="00C701AD">
            <w:pPr>
              <w:pStyle w:val="a7"/>
              <w:numPr>
                <w:ilvl w:val="0"/>
                <w:numId w:val="16"/>
              </w:numPr>
              <w:tabs>
                <w:tab w:val="left" w:pos="1080"/>
              </w:tabs>
              <w:contextualSpacing/>
              <w:jc w:val="both"/>
              <w:rPr>
                <w:rFonts w:eastAsia="Calibri"/>
                <w:sz w:val="22"/>
                <w:szCs w:val="22"/>
              </w:rPr>
            </w:pPr>
            <w:r w:rsidRPr="00DD5689">
              <w:rPr>
                <w:rFonts w:eastAsia="Calibri"/>
                <w:sz w:val="22"/>
                <w:szCs w:val="22"/>
              </w:rPr>
              <w:t>Βεβαίωση εργασίας πρόσφατη</w:t>
            </w:r>
          </w:p>
          <w:p w14:paraId="6582B996" w14:textId="77777777" w:rsidR="00E03AD8" w:rsidRPr="00DD5689" w:rsidRDefault="00E03AD8" w:rsidP="00C701AD">
            <w:pPr>
              <w:pStyle w:val="a7"/>
              <w:contextualSpacing/>
              <w:jc w:val="both"/>
              <w:rPr>
                <w:rFonts w:eastAsia="Calibri"/>
                <w:sz w:val="22"/>
                <w:szCs w:val="22"/>
              </w:rPr>
            </w:pPr>
            <w:r w:rsidRPr="00DD5689">
              <w:rPr>
                <w:rFonts w:eastAsia="Calibri"/>
                <w:sz w:val="22"/>
                <w:szCs w:val="22"/>
              </w:rPr>
              <w:t>Ή εναλλακτικά ανάλυση μισθοδοσίας τελευταίου μήνα, όπου θα αναγράφεται η σχέση εργασίας και  κλάδος/ειδικότητα  του/της εργαζόμενου/</w:t>
            </w:r>
            <w:proofErr w:type="spellStart"/>
            <w:r w:rsidRPr="00DD5689">
              <w:rPr>
                <w:rFonts w:eastAsia="Calibri"/>
                <w:sz w:val="22"/>
                <w:szCs w:val="22"/>
              </w:rPr>
              <w:t>νης</w:t>
            </w:r>
            <w:proofErr w:type="spellEnd"/>
          </w:p>
          <w:p w14:paraId="63169F95" w14:textId="77777777" w:rsidR="00E03AD8" w:rsidRPr="00DD5689" w:rsidRDefault="00E03AD8" w:rsidP="00C701AD">
            <w:pPr>
              <w:pStyle w:val="a7"/>
              <w:tabs>
                <w:tab w:val="left" w:pos="1080"/>
              </w:tabs>
              <w:contextualSpacing/>
              <w:jc w:val="both"/>
              <w:rPr>
                <w:rFonts w:eastAsia="Calibri"/>
                <w:sz w:val="22"/>
                <w:szCs w:val="22"/>
              </w:rPr>
            </w:pPr>
            <w:r w:rsidRPr="00DD5689">
              <w:rPr>
                <w:rFonts w:eastAsia="Calibri"/>
                <w:sz w:val="22"/>
                <w:szCs w:val="22"/>
              </w:rPr>
              <w:t>(</w:t>
            </w:r>
            <w:r w:rsidRPr="00DD5689">
              <w:rPr>
                <w:rFonts w:eastAsia="Calibri"/>
                <w:b/>
                <w:sz w:val="22"/>
                <w:szCs w:val="22"/>
              </w:rPr>
              <w:t>ισχύει για μόνιμους  και αορίστου χρόνου υπαλλήλους</w:t>
            </w:r>
            <w:r w:rsidRPr="00DD5689">
              <w:rPr>
                <w:rFonts w:eastAsia="Calibri"/>
                <w:sz w:val="22"/>
                <w:szCs w:val="22"/>
              </w:rPr>
              <w:t>)</w:t>
            </w:r>
          </w:p>
          <w:p w14:paraId="75F50D23" w14:textId="77777777" w:rsidR="00E03AD8" w:rsidRPr="00DD5689" w:rsidRDefault="00E03AD8" w:rsidP="00C701AD">
            <w:pPr>
              <w:pStyle w:val="a7"/>
              <w:contextualSpacing/>
              <w:jc w:val="both"/>
              <w:rPr>
                <w:rFonts w:eastAsia="Calibri"/>
                <w:sz w:val="22"/>
                <w:szCs w:val="22"/>
              </w:rPr>
            </w:pPr>
            <w:r w:rsidRPr="00DD5689">
              <w:rPr>
                <w:rFonts w:eastAsia="Calibri"/>
                <w:sz w:val="22"/>
                <w:szCs w:val="22"/>
              </w:rPr>
              <w:t xml:space="preserve"> </w:t>
            </w:r>
          </w:p>
          <w:p w14:paraId="5505FB23" w14:textId="77777777" w:rsidR="00E03AD8" w:rsidRPr="00DD5689" w:rsidRDefault="00E03AD8" w:rsidP="00C701AD">
            <w:pPr>
              <w:pStyle w:val="a7"/>
              <w:numPr>
                <w:ilvl w:val="0"/>
                <w:numId w:val="16"/>
              </w:numPr>
              <w:contextualSpacing/>
              <w:jc w:val="both"/>
              <w:rPr>
                <w:rFonts w:eastAsia="Calibri"/>
                <w:sz w:val="22"/>
                <w:szCs w:val="22"/>
              </w:rPr>
            </w:pPr>
            <w:r w:rsidRPr="00DD5689">
              <w:rPr>
                <w:rFonts w:eastAsia="Calibri"/>
                <w:sz w:val="22"/>
                <w:szCs w:val="22"/>
              </w:rPr>
              <w:t>Βεβαίωση εργασίας πρόσφατη ή  εναλλακτικά ανάλυση μισθοδοσίας τελευταίου μήνα, όπου θα αναγράφεται η σχέση εργασίας και  κλάδος/ειδικότητα  του/της εργαζόμενου/</w:t>
            </w:r>
            <w:proofErr w:type="spellStart"/>
            <w:r w:rsidRPr="00DD5689">
              <w:rPr>
                <w:rFonts w:eastAsia="Calibri"/>
                <w:sz w:val="22"/>
                <w:szCs w:val="22"/>
              </w:rPr>
              <w:t>νης</w:t>
            </w:r>
            <w:proofErr w:type="spellEnd"/>
          </w:p>
          <w:p w14:paraId="61805EA1" w14:textId="77777777" w:rsidR="00E03AD8" w:rsidRPr="00DD5689" w:rsidRDefault="00E03AD8" w:rsidP="00C701AD">
            <w:pPr>
              <w:pStyle w:val="a7"/>
              <w:jc w:val="both"/>
              <w:rPr>
                <w:rStyle w:val="20"/>
                <w:rFonts w:eastAsia="Calibri"/>
                <w:b w:val="0"/>
                <w:bCs w:val="0"/>
                <w:sz w:val="22"/>
                <w:szCs w:val="22"/>
              </w:rPr>
            </w:pPr>
            <w:r w:rsidRPr="00DD5689">
              <w:rPr>
                <w:rFonts w:eastAsia="Calibri"/>
                <w:b/>
                <w:bCs/>
                <w:sz w:val="22"/>
                <w:szCs w:val="22"/>
              </w:rPr>
              <w:t>(ι</w:t>
            </w:r>
            <w:r w:rsidRPr="00DD5689">
              <w:rPr>
                <w:rFonts w:eastAsia="Calibri"/>
                <w:b/>
                <w:sz w:val="22"/>
                <w:szCs w:val="22"/>
              </w:rPr>
              <w:t>σχύει για τους υπαλλήλους ορισμένου χρόνου Σ.Ο.Χ.)</w:t>
            </w:r>
          </w:p>
        </w:tc>
      </w:tr>
      <w:tr w:rsidR="00E03AD8" w:rsidRPr="00DD5689" w14:paraId="5E3A0E75" w14:textId="77777777" w:rsidTr="00C701AD">
        <w:trPr>
          <w:trHeight w:val="1691"/>
        </w:trPr>
        <w:tc>
          <w:tcPr>
            <w:tcW w:w="936" w:type="dxa"/>
            <w:shd w:val="clear" w:color="auto" w:fill="auto"/>
          </w:tcPr>
          <w:p w14:paraId="6E09F7B0" w14:textId="77777777" w:rsidR="00E03AD8" w:rsidRPr="00DD5689" w:rsidRDefault="00E03AD8" w:rsidP="00C701AD">
            <w:pPr>
              <w:ind w:right="-30"/>
              <w:jc w:val="center"/>
              <w:rPr>
                <w:rStyle w:val="20"/>
                <w:rFonts w:ascii="Arial" w:eastAsia="Calibri" w:hAnsi="Arial" w:cs="Arial"/>
                <w:sz w:val="22"/>
                <w:szCs w:val="22"/>
                <w:u w:val="single"/>
              </w:rPr>
            </w:pPr>
          </w:p>
          <w:p w14:paraId="0F700FD4" w14:textId="77777777" w:rsidR="00E03AD8" w:rsidRPr="00DD5689" w:rsidRDefault="00E03AD8" w:rsidP="00C701AD">
            <w:pPr>
              <w:ind w:right="-30"/>
              <w:jc w:val="center"/>
              <w:rPr>
                <w:rStyle w:val="20"/>
                <w:rFonts w:ascii="Arial" w:eastAsia="Calibri" w:hAnsi="Arial" w:cs="Arial"/>
                <w:sz w:val="22"/>
                <w:szCs w:val="22"/>
                <w:u w:val="single"/>
              </w:rPr>
            </w:pPr>
          </w:p>
          <w:p w14:paraId="591BF947" w14:textId="77777777" w:rsidR="00E03AD8" w:rsidRPr="00DD5689" w:rsidRDefault="00E03AD8" w:rsidP="00C701AD">
            <w:pPr>
              <w:ind w:right="-30"/>
              <w:jc w:val="center"/>
              <w:rPr>
                <w:rStyle w:val="20"/>
                <w:rFonts w:ascii="Arial" w:eastAsia="Calibri" w:hAnsi="Arial" w:cs="Arial"/>
                <w:sz w:val="22"/>
                <w:szCs w:val="22"/>
                <w:u w:val="single"/>
              </w:rPr>
            </w:pPr>
            <w:r w:rsidRPr="00DD5689">
              <w:rPr>
                <w:rStyle w:val="20"/>
                <w:rFonts w:ascii="Arial" w:eastAsia="Calibri" w:hAnsi="Arial" w:cs="Arial"/>
                <w:sz w:val="22"/>
                <w:szCs w:val="22"/>
                <w:u w:val="single"/>
              </w:rPr>
              <w:t>3.2</w:t>
            </w:r>
          </w:p>
        </w:tc>
        <w:tc>
          <w:tcPr>
            <w:tcW w:w="9139" w:type="dxa"/>
            <w:shd w:val="clear" w:color="auto" w:fill="auto"/>
          </w:tcPr>
          <w:p w14:paraId="2136FAA7" w14:textId="77777777" w:rsidR="00E03AD8" w:rsidRPr="00DD5689" w:rsidRDefault="00E03AD8" w:rsidP="00C701AD">
            <w:pPr>
              <w:spacing w:line="360" w:lineRule="auto"/>
              <w:contextualSpacing/>
              <w:jc w:val="both"/>
              <w:rPr>
                <w:rFonts w:ascii="Arial" w:eastAsia="Calibri" w:hAnsi="Arial" w:cs="Arial"/>
                <w:sz w:val="22"/>
                <w:szCs w:val="22"/>
              </w:rPr>
            </w:pPr>
            <w:r w:rsidRPr="00DD5689">
              <w:rPr>
                <w:rFonts w:ascii="Arial" w:eastAsia="Calibri" w:hAnsi="Arial" w:cs="Arial"/>
                <w:sz w:val="22"/>
                <w:szCs w:val="22"/>
                <w:u w:val="single"/>
              </w:rPr>
              <w:t>ΓΙΑ ΕΛΕΥΘΕΡΟΥΣ ΕΠΑΓΓΕΛΜΑΤΙΕΣ &amp; ΓΙΑ</w:t>
            </w:r>
            <w:r w:rsidRPr="00DD5689">
              <w:rPr>
                <w:rFonts w:ascii="Arial" w:eastAsia="Calibri" w:hAnsi="Arial" w:cs="Arial"/>
                <w:b/>
                <w:sz w:val="22"/>
                <w:szCs w:val="22"/>
                <w:u w:val="single"/>
              </w:rPr>
              <w:t xml:space="preserve"> </w:t>
            </w:r>
            <w:r w:rsidRPr="00DD5689">
              <w:rPr>
                <w:rFonts w:ascii="Arial" w:eastAsia="Calibri" w:hAnsi="Arial" w:cs="Arial"/>
                <w:sz w:val="22"/>
                <w:szCs w:val="22"/>
                <w:u w:val="single"/>
              </w:rPr>
              <w:t>ΕΤΑΙΡΟΥΣ ΣΕ Ο.Ε. ή  Ε.Ε., ή  ΜΟΝΟΠΡΟΣΩΠΗ ΕΠΕ</w:t>
            </w:r>
            <w:r w:rsidRPr="00DD5689">
              <w:rPr>
                <w:rFonts w:ascii="Arial" w:eastAsia="Calibri" w:hAnsi="Arial" w:cs="Arial"/>
                <w:sz w:val="22"/>
                <w:szCs w:val="22"/>
              </w:rPr>
              <w:t>, πρέπει να προσκομισθούν:</w:t>
            </w:r>
          </w:p>
          <w:p w14:paraId="553A94AF" w14:textId="77777777" w:rsidR="00E03AD8" w:rsidRPr="00DD5689" w:rsidRDefault="00E03AD8" w:rsidP="00C701AD">
            <w:pPr>
              <w:pStyle w:val="a7"/>
              <w:numPr>
                <w:ilvl w:val="0"/>
                <w:numId w:val="17"/>
              </w:numPr>
              <w:spacing w:line="360" w:lineRule="auto"/>
              <w:contextualSpacing/>
              <w:jc w:val="both"/>
              <w:rPr>
                <w:rFonts w:eastAsia="Calibri"/>
                <w:sz w:val="22"/>
                <w:szCs w:val="22"/>
              </w:rPr>
            </w:pPr>
            <w:r w:rsidRPr="00DD5689">
              <w:rPr>
                <w:rFonts w:eastAsia="Calibri"/>
                <w:sz w:val="22"/>
                <w:szCs w:val="22"/>
              </w:rPr>
              <w:t xml:space="preserve">Βεβαίωση ασφαλιστικού φορέα ακόμη και αν οφείλει ασφαλιστικές εισφορές </w:t>
            </w:r>
          </w:p>
          <w:p w14:paraId="4366EA5F" w14:textId="77777777" w:rsidR="00E03AD8" w:rsidRPr="00DD5689" w:rsidRDefault="00E03AD8" w:rsidP="00C701AD">
            <w:pPr>
              <w:pStyle w:val="a7"/>
              <w:numPr>
                <w:ilvl w:val="0"/>
                <w:numId w:val="17"/>
              </w:numPr>
              <w:spacing w:line="360" w:lineRule="auto"/>
              <w:contextualSpacing/>
              <w:jc w:val="both"/>
              <w:rPr>
                <w:rFonts w:eastAsia="Calibri"/>
                <w:sz w:val="22"/>
                <w:szCs w:val="22"/>
              </w:rPr>
            </w:pPr>
            <w:r w:rsidRPr="00DD5689">
              <w:rPr>
                <w:rFonts w:eastAsia="Calibri"/>
                <w:sz w:val="22"/>
                <w:szCs w:val="22"/>
              </w:rPr>
              <w:t>Υπεύθυνη δήλωση του Ν. 1599/86 περί μη διακοπής της άσκησης  του επιτηδεύματος</w:t>
            </w:r>
          </w:p>
        </w:tc>
      </w:tr>
      <w:tr w:rsidR="00E03AD8" w:rsidRPr="00DD5689" w14:paraId="2AE23957" w14:textId="77777777" w:rsidTr="00C701AD">
        <w:tc>
          <w:tcPr>
            <w:tcW w:w="936" w:type="dxa"/>
            <w:shd w:val="clear" w:color="auto" w:fill="auto"/>
            <w:vAlign w:val="center"/>
          </w:tcPr>
          <w:p w14:paraId="7449976F" w14:textId="77777777" w:rsidR="00E03AD8" w:rsidRPr="00DD5689" w:rsidRDefault="00E03AD8" w:rsidP="00C701AD">
            <w:pPr>
              <w:ind w:right="-30"/>
              <w:jc w:val="center"/>
              <w:rPr>
                <w:rStyle w:val="20"/>
                <w:rFonts w:ascii="Arial" w:eastAsia="Calibri" w:hAnsi="Arial" w:cs="Arial"/>
                <w:sz w:val="22"/>
                <w:szCs w:val="22"/>
                <w:u w:val="single"/>
              </w:rPr>
            </w:pPr>
            <w:r w:rsidRPr="00DD5689">
              <w:rPr>
                <w:rStyle w:val="20"/>
                <w:rFonts w:ascii="Arial" w:eastAsia="Calibri" w:hAnsi="Arial" w:cs="Arial"/>
                <w:sz w:val="22"/>
                <w:szCs w:val="22"/>
                <w:u w:val="single"/>
              </w:rPr>
              <w:t>3.3</w:t>
            </w:r>
          </w:p>
        </w:tc>
        <w:tc>
          <w:tcPr>
            <w:tcW w:w="9139" w:type="dxa"/>
            <w:shd w:val="clear" w:color="auto" w:fill="auto"/>
          </w:tcPr>
          <w:p w14:paraId="464383F8" w14:textId="77777777" w:rsidR="00E03AD8" w:rsidRPr="00DD5689" w:rsidRDefault="00E03AD8" w:rsidP="00C701AD">
            <w:pPr>
              <w:contextualSpacing/>
              <w:jc w:val="both"/>
              <w:rPr>
                <w:rFonts w:ascii="Arial" w:eastAsia="Calibri" w:hAnsi="Arial" w:cs="Arial"/>
                <w:sz w:val="22"/>
                <w:szCs w:val="22"/>
                <w:u w:val="single"/>
              </w:rPr>
            </w:pPr>
            <w:r w:rsidRPr="00DD5689">
              <w:rPr>
                <w:rFonts w:ascii="Arial" w:eastAsia="Calibri" w:hAnsi="Arial" w:cs="Arial"/>
                <w:sz w:val="22"/>
                <w:szCs w:val="22"/>
                <w:u w:val="single"/>
              </w:rPr>
              <w:t>ΓΙΑ ΑΥΤΟΑΠΑΣΧΟΛΟΥΜΕΝΟΥΣ ΣΤΟΝ ΠΡΩΤΟΓΕΝΗ ΤΟΜΕΑ:</w:t>
            </w:r>
          </w:p>
          <w:p w14:paraId="272AAAAB" w14:textId="77777777" w:rsidR="00E03AD8" w:rsidRPr="00DD5689" w:rsidRDefault="00E03AD8" w:rsidP="00C701AD">
            <w:pPr>
              <w:pStyle w:val="a7"/>
              <w:numPr>
                <w:ilvl w:val="0"/>
                <w:numId w:val="18"/>
              </w:numPr>
              <w:contextualSpacing/>
              <w:jc w:val="both"/>
              <w:rPr>
                <w:rStyle w:val="20"/>
                <w:rFonts w:eastAsia="Calibri"/>
                <w:b w:val="0"/>
                <w:bCs w:val="0"/>
                <w:sz w:val="22"/>
                <w:szCs w:val="22"/>
              </w:rPr>
            </w:pPr>
            <w:r w:rsidRPr="00DD5689">
              <w:rPr>
                <w:rFonts w:eastAsia="Calibri"/>
                <w:sz w:val="22"/>
                <w:szCs w:val="22"/>
              </w:rPr>
              <w:t>Βεβαίωση ασφαλίσεως από τον Ο.Γ.Α. απ’ όπου θα επιβεβαιώνεται η ασφάλιση κατά το έτος 2021</w:t>
            </w:r>
          </w:p>
        </w:tc>
      </w:tr>
      <w:tr w:rsidR="00E03AD8" w:rsidRPr="00DD5689" w14:paraId="75E3C79F" w14:textId="77777777" w:rsidTr="00C701AD">
        <w:tc>
          <w:tcPr>
            <w:tcW w:w="936" w:type="dxa"/>
            <w:shd w:val="clear" w:color="auto" w:fill="auto"/>
          </w:tcPr>
          <w:p w14:paraId="43BE8291" w14:textId="77777777" w:rsidR="00E03AD8" w:rsidRPr="00DD5689" w:rsidRDefault="00E03AD8" w:rsidP="00C701AD">
            <w:pPr>
              <w:ind w:right="-30"/>
              <w:rPr>
                <w:rStyle w:val="20"/>
                <w:rFonts w:ascii="Arial" w:eastAsia="Calibri" w:hAnsi="Arial" w:cs="Arial"/>
                <w:sz w:val="22"/>
                <w:szCs w:val="22"/>
                <w:u w:val="single"/>
              </w:rPr>
            </w:pPr>
          </w:p>
          <w:p w14:paraId="7EA3C4D8" w14:textId="77777777" w:rsidR="00E03AD8" w:rsidRPr="00DD5689" w:rsidRDefault="00E03AD8" w:rsidP="00C701AD">
            <w:pPr>
              <w:ind w:right="-30"/>
              <w:jc w:val="center"/>
              <w:rPr>
                <w:rStyle w:val="20"/>
                <w:rFonts w:ascii="Arial" w:eastAsia="Calibri" w:hAnsi="Arial" w:cs="Arial"/>
                <w:sz w:val="22"/>
                <w:szCs w:val="22"/>
                <w:u w:val="single"/>
              </w:rPr>
            </w:pPr>
            <w:r w:rsidRPr="00DD5689">
              <w:rPr>
                <w:rStyle w:val="20"/>
                <w:rFonts w:ascii="Arial" w:eastAsia="Calibri" w:hAnsi="Arial" w:cs="Arial"/>
                <w:sz w:val="22"/>
                <w:szCs w:val="22"/>
                <w:u w:val="single"/>
              </w:rPr>
              <w:t>3.4</w:t>
            </w:r>
          </w:p>
          <w:p w14:paraId="6BC3A04E" w14:textId="77777777" w:rsidR="00E03AD8" w:rsidRPr="00DD5689" w:rsidRDefault="00E03AD8" w:rsidP="00C701AD">
            <w:pPr>
              <w:ind w:right="-30"/>
              <w:jc w:val="center"/>
              <w:rPr>
                <w:rStyle w:val="20"/>
                <w:rFonts w:ascii="Arial" w:eastAsia="Calibri" w:hAnsi="Arial" w:cs="Arial"/>
                <w:sz w:val="22"/>
                <w:szCs w:val="22"/>
                <w:u w:val="single"/>
              </w:rPr>
            </w:pPr>
          </w:p>
        </w:tc>
        <w:tc>
          <w:tcPr>
            <w:tcW w:w="9139" w:type="dxa"/>
            <w:shd w:val="clear" w:color="auto" w:fill="auto"/>
          </w:tcPr>
          <w:p w14:paraId="4AE9CAB2" w14:textId="77777777" w:rsidR="00E03AD8" w:rsidRPr="00DD5689" w:rsidRDefault="00E03AD8" w:rsidP="00C701AD">
            <w:pPr>
              <w:contextualSpacing/>
              <w:jc w:val="both"/>
              <w:rPr>
                <w:rFonts w:ascii="Arial" w:eastAsia="Calibri" w:hAnsi="Arial" w:cs="Arial"/>
                <w:sz w:val="22"/>
                <w:szCs w:val="22"/>
                <w:u w:val="single"/>
              </w:rPr>
            </w:pPr>
            <w:r w:rsidRPr="00DD5689">
              <w:rPr>
                <w:rFonts w:ascii="Arial" w:eastAsia="Calibri" w:hAnsi="Arial" w:cs="Arial"/>
                <w:sz w:val="22"/>
                <w:szCs w:val="22"/>
                <w:u w:val="single"/>
              </w:rPr>
              <w:t>ΓΙΑ ΑΝΕΡΓΟΥΣ ΓΟΝΕΙΣ:</w:t>
            </w:r>
          </w:p>
          <w:p w14:paraId="0611D9F9" w14:textId="77777777" w:rsidR="00E03AD8" w:rsidRPr="00DD5689" w:rsidRDefault="00E03AD8" w:rsidP="00C701AD">
            <w:pPr>
              <w:pStyle w:val="a7"/>
              <w:numPr>
                <w:ilvl w:val="0"/>
                <w:numId w:val="18"/>
              </w:numPr>
              <w:ind w:right="-30"/>
              <w:rPr>
                <w:rStyle w:val="20"/>
                <w:rFonts w:eastAsia="Calibri"/>
                <w:sz w:val="22"/>
                <w:szCs w:val="22"/>
                <w:u w:val="single"/>
              </w:rPr>
            </w:pPr>
            <w:r w:rsidRPr="00DD5689">
              <w:rPr>
                <w:rFonts w:eastAsia="Calibri"/>
                <w:sz w:val="22"/>
                <w:szCs w:val="22"/>
              </w:rPr>
              <w:t>Βεβαίωση ανεργίας από τον ΟΑΕΔ πρόσφατη, του γονέα ή των γονέων που είναι άνεργοι</w:t>
            </w:r>
          </w:p>
        </w:tc>
      </w:tr>
      <w:tr w:rsidR="00E03AD8" w:rsidRPr="00DD5689" w14:paraId="2CB83FBE" w14:textId="77777777" w:rsidTr="00C701AD">
        <w:trPr>
          <w:trHeight w:val="1964"/>
        </w:trPr>
        <w:tc>
          <w:tcPr>
            <w:tcW w:w="936" w:type="dxa"/>
            <w:shd w:val="clear" w:color="auto" w:fill="auto"/>
          </w:tcPr>
          <w:p w14:paraId="3E6E185F" w14:textId="77777777" w:rsidR="00E03AD8" w:rsidRPr="00DD5689" w:rsidRDefault="00E03AD8" w:rsidP="00C701AD">
            <w:pPr>
              <w:pStyle w:val="a7"/>
              <w:numPr>
                <w:ilvl w:val="0"/>
                <w:numId w:val="13"/>
              </w:numPr>
              <w:ind w:right="-30"/>
              <w:jc w:val="center"/>
              <w:rPr>
                <w:rStyle w:val="20"/>
                <w:rFonts w:eastAsia="Calibri"/>
                <w:sz w:val="22"/>
                <w:szCs w:val="22"/>
                <w:u w:val="single"/>
              </w:rPr>
            </w:pPr>
          </w:p>
          <w:p w14:paraId="20A9C6DC" w14:textId="77777777" w:rsidR="00E03AD8" w:rsidRPr="00DD5689" w:rsidRDefault="00E03AD8" w:rsidP="00C701AD">
            <w:pPr>
              <w:ind w:right="-30"/>
              <w:jc w:val="center"/>
              <w:rPr>
                <w:rStyle w:val="20"/>
                <w:rFonts w:ascii="Arial" w:eastAsia="Calibri" w:hAnsi="Arial" w:cs="Arial"/>
                <w:sz w:val="22"/>
                <w:szCs w:val="22"/>
                <w:u w:val="single"/>
              </w:rPr>
            </w:pPr>
          </w:p>
          <w:p w14:paraId="2C3EB14D" w14:textId="77777777" w:rsidR="00E03AD8" w:rsidRPr="00DD5689" w:rsidRDefault="00E03AD8" w:rsidP="00C701AD">
            <w:pPr>
              <w:ind w:right="-30"/>
              <w:jc w:val="center"/>
              <w:rPr>
                <w:rStyle w:val="20"/>
                <w:rFonts w:ascii="Arial" w:eastAsia="Calibri" w:hAnsi="Arial" w:cs="Arial"/>
                <w:sz w:val="22"/>
                <w:szCs w:val="22"/>
                <w:u w:val="single"/>
              </w:rPr>
            </w:pPr>
          </w:p>
        </w:tc>
        <w:tc>
          <w:tcPr>
            <w:tcW w:w="9139" w:type="dxa"/>
            <w:shd w:val="clear" w:color="auto" w:fill="auto"/>
          </w:tcPr>
          <w:p w14:paraId="7C24A678" w14:textId="77777777" w:rsidR="00E03AD8" w:rsidRPr="00DD5689" w:rsidRDefault="00E03AD8" w:rsidP="00C701AD">
            <w:pPr>
              <w:pStyle w:val="a7"/>
              <w:numPr>
                <w:ilvl w:val="0"/>
                <w:numId w:val="18"/>
              </w:numPr>
              <w:jc w:val="both"/>
              <w:rPr>
                <w:rFonts w:eastAsia="Calibri"/>
                <w:sz w:val="22"/>
                <w:szCs w:val="22"/>
              </w:rPr>
            </w:pPr>
            <w:r w:rsidRPr="00DD5689">
              <w:rPr>
                <w:rFonts w:eastAsia="Calibri"/>
                <w:sz w:val="22"/>
                <w:szCs w:val="22"/>
              </w:rPr>
              <w:t xml:space="preserve">Βεβαίωση υγείας του νηπίου ή του βρέφους συμπληρωμένη και υπογεγραμμένη από τον Παιδίατρο, αντίγραφο της πρώτης σελίδας με το ονοματεπώνυμο του από το βιβλιάριο υγείας του καθώς και αντίγραφο με τα εμβόλια που προβλέπονται κάθε φορά ανάλογα με την ηλικία του παιδιού. Επίσης, αποτελέσματα </w:t>
            </w:r>
            <w:proofErr w:type="spellStart"/>
            <w:r w:rsidRPr="00DD5689">
              <w:rPr>
                <w:rFonts w:eastAsia="Calibri"/>
                <w:sz w:val="22"/>
                <w:szCs w:val="22"/>
              </w:rPr>
              <w:t>φυματινοαντίδρασης</w:t>
            </w:r>
            <w:proofErr w:type="spellEnd"/>
            <w:r w:rsidRPr="00DD5689">
              <w:rPr>
                <w:rFonts w:eastAsia="Calibri"/>
                <w:sz w:val="22"/>
                <w:szCs w:val="22"/>
              </w:rPr>
              <w:t xml:space="preserve"> </w:t>
            </w:r>
            <w:proofErr w:type="spellStart"/>
            <w:r w:rsidRPr="00DD5689">
              <w:rPr>
                <w:rFonts w:eastAsia="Calibri"/>
                <w:sz w:val="22"/>
                <w:szCs w:val="22"/>
                <w:lang w:val="en-US"/>
              </w:rPr>
              <w:t>Mantoux</w:t>
            </w:r>
            <w:proofErr w:type="spellEnd"/>
            <w:r w:rsidRPr="00DD5689">
              <w:rPr>
                <w:rFonts w:eastAsia="Calibri"/>
                <w:sz w:val="22"/>
                <w:szCs w:val="22"/>
              </w:rPr>
              <w:t xml:space="preserve">, όπως κάθε φορά προβλέπεται από το Εθνικό Πρόγραμμα Εμβολιασμών. </w:t>
            </w:r>
          </w:p>
          <w:p w14:paraId="25133F15" w14:textId="77777777" w:rsidR="00E03AD8" w:rsidRPr="00DD5689" w:rsidRDefault="00E03AD8" w:rsidP="00C701AD">
            <w:pPr>
              <w:pStyle w:val="a7"/>
              <w:jc w:val="both"/>
              <w:rPr>
                <w:rFonts w:eastAsia="Calibri"/>
                <w:sz w:val="22"/>
                <w:szCs w:val="22"/>
              </w:rPr>
            </w:pPr>
          </w:p>
          <w:p w14:paraId="6E67DB46" w14:textId="77777777" w:rsidR="00E03AD8" w:rsidRPr="00DD5689" w:rsidRDefault="00E03AD8" w:rsidP="00C701AD">
            <w:pPr>
              <w:jc w:val="both"/>
              <w:rPr>
                <w:rFonts w:ascii="Arial" w:eastAsia="Calibri" w:hAnsi="Arial" w:cs="Arial"/>
                <w:sz w:val="22"/>
                <w:szCs w:val="22"/>
              </w:rPr>
            </w:pPr>
            <w:r w:rsidRPr="00DD5689">
              <w:rPr>
                <w:rFonts w:ascii="Arial" w:eastAsia="Calibri" w:hAnsi="Arial" w:cs="Arial"/>
                <w:sz w:val="22"/>
                <w:szCs w:val="22"/>
              </w:rPr>
              <w:t>(Το έντυπο της ιατρικής βεβαίωσης υγείας επισυνάπτεται στην ηλεκτρονική αίτηση  ή εκτυπώνεται από την ιστοσελίδα του Δήμου)</w:t>
            </w:r>
          </w:p>
          <w:p w14:paraId="2153F3AF" w14:textId="77777777" w:rsidR="00E03AD8" w:rsidRPr="00DD5689" w:rsidRDefault="00E03AD8" w:rsidP="00C701AD">
            <w:pPr>
              <w:jc w:val="both"/>
              <w:rPr>
                <w:rStyle w:val="20"/>
                <w:rFonts w:ascii="Arial" w:eastAsia="Calibri" w:hAnsi="Arial" w:cs="Arial"/>
                <w:sz w:val="22"/>
                <w:szCs w:val="22"/>
                <w:u w:val="single"/>
              </w:rPr>
            </w:pPr>
          </w:p>
        </w:tc>
      </w:tr>
      <w:tr w:rsidR="00E03AD8" w:rsidRPr="00DD5689" w14:paraId="56447672" w14:textId="77777777" w:rsidTr="00C701AD">
        <w:tc>
          <w:tcPr>
            <w:tcW w:w="936" w:type="dxa"/>
            <w:shd w:val="clear" w:color="auto" w:fill="auto"/>
          </w:tcPr>
          <w:p w14:paraId="33721439" w14:textId="77777777" w:rsidR="00E03AD8" w:rsidRPr="00DD5689" w:rsidRDefault="00E03AD8" w:rsidP="00C701AD">
            <w:pPr>
              <w:pStyle w:val="a7"/>
              <w:numPr>
                <w:ilvl w:val="0"/>
                <w:numId w:val="13"/>
              </w:numPr>
              <w:ind w:right="-30"/>
              <w:jc w:val="center"/>
              <w:rPr>
                <w:rStyle w:val="20"/>
                <w:rFonts w:eastAsia="Calibri"/>
                <w:sz w:val="22"/>
                <w:szCs w:val="22"/>
                <w:u w:val="single"/>
              </w:rPr>
            </w:pPr>
          </w:p>
          <w:p w14:paraId="3A7E8B06" w14:textId="77777777" w:rsidR="00E03AD8" w:rsidRPr="00DD5689" w:rsidRDefault="00E03AD8" w:rsidP="00C701AD">
            <w:pPr>
              <w:ind w:right="-30"/>
              <w:jc w:val="center"/>
              <w:rPr>
                <w:rStyle w:val="20"/>
                <w:rFonts w:ascii="Arial" w:eastAsia="Calibri" w:hAnsi="Arial" w:cs="Arial"/>
                <w:sz w:val="22"/>
                <w:szCs w:val="22"/>
                <w:u w:val="single"/>
              </w:rPr>
            </w:pPr>
          </w:p>
          <w:p w14:paraId="23A8477D" w14:textId="77777777" w:rsidR="00E03AD8" w:rsidRPr="00DD5689" w:rsidRDefault="00E03AD8" w:rsidP="00C701AD">
            <w:pPr>
              <w:ind w:right="-30"/>
              <w:jc w:val="center"/>
              <w:rPr>
                <w:rStyle w:val="20"/>
                <w:rFonts w:ascii="Arial" w:eastAsia="Calibri" w:hAnsi="Arial" w:cs="Arial"/>
                <w:sz w:val="22"/>
                <w:szCs w:val="22"/>
                <w:u w:val="single"/>
              </w:rPr>
            </w:pPr>
          </w:p>
        </w:tc>
        <w:tc>
          <w:tcPr>
            <w:tcW w:w="9139" w:type="dxa"/>
            <w:shd w:val="clear" w:color="auto" w:fill="auto"/>
          </w:tcPr>
          <w:p w14:paraId="09CB45E1" w14:textId="77777777" w:rsidR="00E03AD8" w:rsidRPr="00DD5689" w:rsidRDefault="00E03AD8" w:rsidP="00C701AD">
            <w:pPr>
              <w:pStyle w:val="a7"/>
              <w:numPr>
                <w:ilvl w:val="0"/>
                <w:numId w:val="30"/>
              </w:numPr>
              <w:ind w:right="-30"/>
              <w:jc w:val="center"/>
              <w:rPr>
                <w:rStyle w:val="20"/>
                <w:rFonts w:eastAsia="Calibri"/>
                <w:sz w:val="22"/>
                <w:szCs w:val="22"/>
                <w:u w:val="single"/>
              </w:rPr>
            </w:pPr>
            <w:r w:rsidRPr="00DD5689">
              <w:rPr>
                <w:rFonts w:eastAsia="Calibri"/>
                <w:sz w:val="22"/>
                <w:szCs w:val="22"/>
              </w:rPr>
              <w:t>Αντίγραφο της δήλωσης φορολογίας εισοδήματος φορολογικού έτους 2020 και αντίγραφο εκκαθαριστικού σημειώματος των γονέων ή βεβαίωση απαλλαγής από την εφορία για τους μη υπόχρεους υποβολής φορολογικής δήλωσης</w:t>
            </w:r>
          </w:p>
        </w:tc>
      </w:tr>
      <w:tr w:rsidR="00E03AD8" w:rsidRPr="00DD5689" w14:paraId="239B3847" w14:textId="77777777" w:rsidTr="00C701AD">
        <w:tc>
          <w:tcPr>
            <w:tcW w:w="936" w:type="dxa"/>
            <w:shd w:val="clear" w:color="auto" w:fill="auto"/>
          </w:tcPr>
          <w:p w14:paraId="1B80C59D" w14:textId="77777777" w:rsidR="00E03AD8" w:rsidRPr="00DD5689" w:rsidRDefault="00E03AD8" w:rsidP="00C701AD">
            <w:pPr>
              <w:pStyle w:val="a7"/>
              <w:numPr>
                <w:ilvl w:val="0"/>
                <w:numId w:val="13"/>
              </w:numPr>
              <w:ind w:right="-30"/>
              <w:jc w:val="center"/>
              <w:rPr>
                <w:rStyle w:val="20"/>
                <w:rFonts w:eastAsia="Calibri"/>
                <w:sz w:val="22"/>
                <w:szCs w:val="22"/>
                <w:u w:val="single"/>
              </w:rPr>
            </w:pPr>
          </w:p>
          <w:p w14:paraId="3629D57A" w14:textId="77777777" w:rsidR="00E03AD8" w:rsidRPr="00DD5689" w:rsidRDefault="00E03AD8" w:rsidP="00C701AD">
            <w:pPr>
              <w:ind w:right="-30"/>
              <w:jc w:val="center"/>
              <w:rPr>
                <w:rStyle w:val="20"/>
                <w:rFonts w:ascii="Arial" w:eastAsia="Calibri" w:hAnsi="Arial" w:cs="Arial"/>
                <w:sz w:val="22"/>
                <w:szCs w:val="22"/>
                <w:u w:val="single"/>
              </w:rPr>
            </w:pPr>
          </w:p>
        </w:tc>
        <w:tc>
          <w:tcPr>
            <w:tcW w:w="9139" w:type="dxa"/>
            <w:shd w:val="clear" w:color="auto" w:fill="auto"/>
          </w:tcPr>
          <w:p w14:paraId="7DEF810F" w14:textId="77777777" w:rsidR="00E03AD8" w:rsidRPr="00DD5689" w:rsidRDefault="00E03AD8" w:rsidP="00C701AD">
            <w:pPr>
              <w:pStyle w:val="Web"/>
              <w:numPr>
                <w:ilvl w:val="0"/>
                <w:numId w:val="30"/>
              </w:numPr>
              <w:autoSpaceDE w:val="0"/>
              <w:spacing w:before="0" w:beforeAutospacing="0" w:after="0" w:afterAutospacing="0"/>
              <w:jc w:val="both"/>
              <w:rPr>
                <w:rFonts w:ascii="Arial" w:eastAsia="Calibri" w:hAnsi="Arial" w:cs="Arial"/>
                <w:color w:val="FF0000"/>
                <w:sz w:val="22"/>
                <w:szCs w:val="22"/>
              </w:rPr>
            </w:pPr>
            <w:r w:rsidRPr="00DD5689">
              <w:rPr>
                <w:rFonts w:ascii="Arial" w:eastAsia="Calibri" w:hAnsi="Arial" w:cs="Arial"/>
                <w:sz w:val="22"/>
                <w:szCs w:val="22"/>
              </w:rPr>
              <w:t xml:space="preserve">Φωτοαντίγραφο πρόσφατου λογαριασμού (τελευταίου 3μηνου) ΔΕΗ ή ΕΥΔΑΠ ή ΟΤΕ ή κινητής τηλεφωνίας στο όνομα ενός από τους δύο γονείς ή μισθωτήριο κατοικίας εκτυπωμένο από το </w:t>
            </w:r>
            <w:proofErr w:type="spellStart"/>
            <w:r w:rsidRPr="00DD5689">
              <w:rPr>
                <w:rFonts w:ascii="Arial" w:eastAsia="Calibri" w:hAnsi="Arial" w:cs="Arial"/>
                <w:sz w:val="22"/>
                <w:szCs w:val="22"/>
                <w:lang w:val="en-US"/>
              </w:rPr>
              <w:t>taxisnet</w:t>
            </w:r>
            <w:proofErr w:type="spellEnd"/>
            <w:r w:rsidRPr="00DD5689">
              <w:rPr>
                <w:rFonts w:ascii="Arial" w:eastAsia="Calibri" w:hAnsi="Arial" w:cs="Arial"/>
                <w:sz w:val="22"/>
                <w:szCs w:val="22"/>
              </w:rPr>
              <w:t xml:space="preserve"> ή βεβαίωση κατοικίας από το Δήμο</w:t>
            </w:r>
            <w:r w:rsidRPr="00DD5689">
              <w:rPr>
                <w:rFonts w:ascii="Arial" w:eastAsia="Calibri" w:hAnsi="Arial" w:cs="Arial"/>
                <w:color w:val="FF0000"/>
                <w:sz w:val="22"/>
                <w:szCs w:val="22"/>
              </w:rPr>
              <w:t>.</w:t>
            </w:r>
          </w:p>
          <w:p w14:paraId="6837112F" w14:textId="77777777" w:rsidR="00E03AD8" w:rsidRPr="00DD5689" w:rsidRDefault="00E03AD8" w:rsidP="00C701AD">
            <w:pPr>
              <w:pStyle w:val="Web"/>
              <w:autoSpaceDE w:val="0"/>
              <w:spacing w:before="0" w:beforeAutospacing="0" w:after="0" w:afterAutospacing="0"/>
              <w:ind w:left="720"/>
              <w:jc w:val="both"/>
              <w:rPr>
                <w:rStyle w:val="20"/>
                <w:rFonts w:ascii="Arial" w:eastAsia="Calibri" w:hAnsi="Arial" w:cs="Arial"/>
                <w:bCs w:val="0"/>
                <w:sz w:val="22"/>
                <w:szCs w:val="22"/>
              </w:rPr>
            </w:pPr>
            <w:r w:rsidRPr="00DD5689">
              <w:rPr>
                <w:rFonts w:ascii="Arial" w:eastAsia="Calibri" w:hAnsi="Arial" w:cs="Arial"/>
                <w:b/>
                <w:sz w:val="22"/>
                <w:szCs w:val="22"/>
              </w:rPr>
              <w:t>(</w:t>
            </w:r>
            <w:r w:rsidRPr="00DD5689">
              <w:rPr>
                <w:rFonts w:ascii="Arial" w:eastAsia="Calibri" w:hAnsi="Arial" w:cs="Arial"/>
                <w:sz w:val="22"/>
                <w:szCs w:val="22"/>
              </w:rPr>
              <w:t>Η φιλοξενία δεν αποτελεί αποδεικτικό κατοικίας)</w:t>
            </w:r>
          </w:p>
        </w:tc>
      </w:tr>
      <w:tr w:rsidR="00E03AD8" w:rsidRPr="00DD5689" w14:paraId="056D4D0A" w14:textId="77777777" w:rsidTr="00C701AD">
        <w:tc>
          <w:tcPr>
            <w:tcW w:w="936" w:type="dxa"/>
            <w:shd w:val="clear" w:color="auto" w:fill="auto"/>
          </w:tcPr>
          <w:p w14:paraId="14CACD78" w14:textId="77777777" w:rsidR="00E03AD8" w:rsidRPr="00DD5689" w:rsidRDefault="00E03AD8" w:rsidP="00C701AD">
            <w:pPr>
              <w:pStyle w:val="a7"/>
              <w:numPr>
                <w:ilvl w:val="0"/>
                <w:numId w:val="13"/>
              </w:numPr>
              <w:ind w:right="-30"/>
              <w:jc w:val="center"/>
              <w:rPr>
                <w:rStyle w:val="20"/>
                <w:rFonts w:eastAsia="Calibri"/>
                <w:sz w:val="22"/>
                <w:szCs w:val="22"/>
                <w:u w:val="single"/>
              </w:rPr>
            </w:pPr>
          </w:p>
          <w:p w14:paraId="4339279F" w14:textId="77777777" w:rsidR="00E03AD8" w:rsidRPr="00DD5689" w:rsidRDefault="00E03AD8" w:rsidP="00C701AD">
            <w:pPr>
              <w:ind w:right="-30"/>
              <w:jc w:val="center"/>
              <w:rPr>
                <w:rStyle w:val="20"/>
                <w:rFonts w:ascii="Arial" w:eastAsia="Calibri" w:hAnsi="Arial" w:cs="Arial"/>
                <w:sz w:val="22"/>
                <w:szCs w:val="22"/>
                <w:u w:val="single"/>
              </w:rPr>
            </w:pPr>
          </w:p>
          <w:p w14:paraId="02B1CCFE" w14:textId="77777777" w:rsidR="00E03AD8" w:rsidRPr="00DD5689" w:rsidRDefault="00E03AD8" w:rsidP="00C701AD">
            <w:pPr>
              <w:ind w:right="-30"/>
              <w:jc w:val="center"/>
              <w:rPr>
                <w:rStyle w:val="20"/>
                <w:rFonts w:ascii="Arial" w:eastAsia="Calibri" w:hAnsi="Arial" w:cs="Arial"/>
                <w:sz w:val="22"/>
                <w:szCs w:val="22"/>
                <w:u w:val="single"/>
              </w:rPr>
            </w:pPr>
          </w:p>
        </w:tc>
        <w:tc>
          <w:tcPr>
            <w:tcW w:w="9139" w:type="dxa"/>
            <w:shd w:val="clear" w:color="auto" w:fill="auto"/>
          </w:tcPr>
          <w:p w14:paraId="7A11D1A9" w14:textId="77777777" w:rsidR="00E03AD8" w:rsidRPr="00DD5689" w:rsidRDefault="00E03AD8" w:rsidP="00C701AD">
            <w:pPr>
              <w:pStyle w:val="a7"/>
              <w:numPr>
                <w:ilvl w:val="0"/>
                <w:numId w:val="18"/>
              </w:numPr>
              <w:jc w:val="both"/>
              <w:rPr>
                <w:rFonts w:eastAsia="Calibri"/>
                <w:sz w:val="22"/>
                <w:szCs w:val="22"/>
              </w:rPr>
            </w:pPr>
            <w:r w:rsidRPr="00DD5689">
              <w:rPr>
                <w:rFonts w:eastAsia="Calibri"/>
                <w:sz w:val="22"/>
                <w:szCs w:val="22"/>
              </w:rPr>
              <w:t>Υπεύθυνη δήλωση για την παραλαβή του παιδιού από το Σταθμό</w:t>
            </w:r>
          </w:p>
          <w:p w14:paraId="18A532BD" w14:textId="77777777" w:rsidR="00E03AD8" w:rsidRPr="00DD5689" w:rsidRDefault="00E03AD8" w:rsidP="00C701AD">
            <w:pPr>
              <w:pStyle w:val="a7"/>
              <w:jc w:val="both"/>
              <w:rPr>
                <w:rFonts w:eastAsia="Calibri"/>
                <w:sz w:val="22"/>
                <w:szCs w:val="22"/>
              </w:rPr>
            </w:pPr>
            <w:r w:rsidRPr="00DD5689">
              <w:rPr>
                <w:rFonts w:eastAsia="Calibri"/>
                <w:sz w:val="22"/>
                <w:szCs w:val="22"/>
              </w:rPr>
              <w:t xml:space="preserve"> </w:t>
            </w:r>
          </w:p>
          <w:p w14:paraId="14984E43" w14:textId="77777777" w:rsidR="00E03AD8" w:rsidRPr="00DD5689" w:rsidRDefault="00E03AD8" w:rsidP="00C701AD">
            <w:pPr>
              <w:jc w:val="both"/>
              <w:rPr>
                <w:rFonts w:ascii="Arial" w:eastAsia="Calibri" w:hAnsi="Arial" w:cs="Arial"/>
                <w:sz w:val="22"/>
                <w:szCs w:val="22"/>
              </w:rPr>
            </w:pPr>
            <w:r w:rsidRPr="00DD5689">
              <w:rPr>
                <w:rFonts w:ascii="Arial" w:eastAsia="Calibri" w:hAnsi="Arial" w:cs="Arial"/>
                <w:sz w:val="22"/>
                <w:szCs w:val="22"/>
              </w:rPr>
              <w:t xml:space="preserve">                 (το έντυπο της υπεύθυνης δήλωσης επισυνάπτεται στην ηλεκτρονική αίτηση  ή εκτυπώνεται από την</w:t>
            </w:r>
          </w:p>
          <w:p w14:paraId="31FF0C66" w14:textId="77777777" w:rsidR="00E03AD8" w:rsidRPr="00DD5689" w:rsidRDefault="00E03AD8" w:rsidP="00C701AD">
            <w:pPr>
              <w:jc w:val="both"/>
              <w:rPr>
                <w:rFonts w:ascii="Arial" w:eastAsia="Calibri" w:hAnsi="Arial" w:cs="Arial"/>
                <w:sz w:val="22"/>
                <w:szCs w:val="22"/>
              </w:rPr>
            </w:pPr>
            <w:r w:rsidRPr="00DD5689">
              <w:rPr>
                <w:rFonts w:ascii="Arial" w:eastAsia="Calibri" w:hAnsi="Arial" w:cs="Arial"/>
                <w:sz w:val="22"/>
                <w:szCs w:val="22"/>
              </w:rPr>
              <w:t xml:space="preserve">                 ιστοσελίδα του Δήμου)</w:t>
            </w:r>
          </w:p>
          <w:p w14:paraId="208B7767" w14:textId="77777777" w:rsidR="00E03AD8" w:rsidRPr="00DD5689" w:rsidRDefault="00E03AD8" w:rsidP="00C701AD">
            <w:pPr>
              <w:jc w:val="both"/>
              <w:rPr>
                <w:rFonts w:ascii="Arial" w:eastAsia="Calibri" w:hAnsi="Arial" w:cs="Arial"/>
                <w:sz w:val="22"/>
                <w:szCs w:val="22"/>
              </w:rPr>
            </w:pPr>
          </w:p>
          <w:p w14:paraId="217075CC" w14:textId="77777777" w:rsidR="00E03AD8" w:rsidRPr="00DD5689" w:rsidRDefault="00E03AD8" w:rsidP="00C701AD">
            <w:pPr>
              <w:pStyle w:val="a7"/>
              <w:numPr>
                <w:ilvl w:val="0"/>
                <w:numId w:val="18"/>
              </w:numPr>
              <w:jc w:val="both"/>
              <w:rPr>
                <w:rFonts w:eastAsia="Calibri"/>
                <w:sz w:val="22"/>
                <w:szCs w:val="22"/>
              </w:rPr>
            </w:pPr>
            <w:r w:rsidRPr="00DD5689">
              <w:rPr>
                <w:rFonts w:eastAsia="Calibri"/>
                <w:sz w:val="22"/>
                <w:szCs w:val="22"/>
              </w:rPr>
              <w:t>Υπεύθυνη Δήλωση, αποδοχής των όρων λειτουργίας των Παιδικών-</w:t>
            </w:r>
            <w:proofErr w:type="spellStart"/>
            <w:r w:rsidRPr="00DD5689">
              <w:rPr>
                <w:rFonts w:eastAsia="Calibri"/>
                <w:sz w:val="22"/>
                <w:szCs w:val="22"/>
              </w:rPr>
              <w:t>Βρεφον</w:t>
            </w:r>
            <w:proofErr w:type="spellEnd"/>
            <w:r w:rsidRPr="00DD5689">
              <w:rPr>
                <w:rFonts w:eastAsia="Calibri"/>
                <w:sz w:val="22"/>
                <w:szCs w:val="22"/>
              </w:rPr>
              <w:t>/</w:t>
            </w:r>
            <w:proofErr w:type="spellStart"/>
            <w:r w:rsidRPr="00DD5689">
              <w:rPr>
                <w:rFonts w:eastAsia="Calibri"/>
                <w:sz w:val="22"/>
                <w:szCs w:val="22"/>
              </w:rPr>
              <w:t>κών</w:t>
            </w:r>
            <w:proofErr w:type="spellEnd"/>
            <w:r w:rsidRPr="00DD5689">
              <w:rPr>
                <w:rFonts w:eastAsia="Calibri"/>
                <w:sz w:val="22"/>
                <w:szCs w:val="22"/>
              </w:rPr>
              <w:t xml:space="preserve"> Σταθμών </w:t>
            </w:r>
          </w:p>
          <w:p w14:paraId="7263E29B" w14:textId="77777777" w:rsidR="00E03AD8" w:rsidRPr="00DD5689" w:rsidRDefault="00E03AD8" w:rsidP="00C701AD">
            <w:pPr>
              <w:pStyle w:val="a7"/>
              <w:jc w:val="both"/>
              <w:rPr>
                <w:rFonts w:eastAsia="Calibri"/>
                <w:sz w:val="22"/>
                <w:szCs w:val="22"/>
              </w:rPr>
            </w:pPr>
          </w:p>
          <w:p w14:paraId="7CF949CB" w14:textId="77777777" w:rsidR="00E03AD8" w:rsidRPr="00DD5689" w:rsidRDefault="00E03AD8" w:rsidP="00C701AD">
            <w:pPr>
              <w:jc w:val="both"/>
              <w:rPr>
                <w:rFonts w:ascii="Arial" w:eastAsia="Calibri" w:hAnsi="Arial" w:cs="Arial"/>
                <w:sz w:val="22"/>
                <w:szCs w:val="22"/>
              </w:rPr>
            </w:pPr>
            <w:r w:rsidRPr="00DD5689">
              <w:rPr>
                <w:rFonts w:ascii="Arial" w:eastAsia="Calibri" w:hAnsi="Arial" w:cs="Arial"/>
                <w:sz w:val="22"/>
                <w:szCs w:val="22"/>
              </w:rPr>
              <w:t xml:space="preserve">                 (το έντυπο της υπεύθυνης δήλωσης επισυνάπτεται στην ηλεκτρονική αίτηση  ή εκτυπώνεται από την</w:t>
            </w:r>
          </w:p>
          <w:p w14:paraId="0290E9C2" w14:textId="77777777" w:rsidR="00E03AD8" w:rsidRPr="00DD5689" w:rsidRDefault="00E03AD8" w:rsidP="00C701AD">
            <w:pPr>
              <w:jc w:val="both"/>
              <w:rPr>
                <w:rFonts w:ascii="Arial" w:eastAsia="Calibri" w:hAnsi="Arial" w:cs="Arial"/>
                <w:sz w:val="22"/>
                <w:szCs w:val="22"/>
              </w:rPr>
            </w:pPr>
            <w:r w:rsidRPr="00DD5689">
              <w:rPr>
                <w:rFonts w:ascii="Arial" w:eastAsia="Calibri" w:hAnsi="Arial" w:cs="Arial"/>
                <w:sz w:val="22"/>
                <w:szCs w:val="22"/>
              </w:rPr>
              <w:t xml:space="preserve">                 ιστοσελίδα του Δήμου)</w:t>
            </w:r>
          </w:p>
          <w:p w14:paraId="0C647871" w14:textId="77777777" w:rsidR="00E03AD8" w:rsidRPr="00DD5689" w:rsidRDefault="00E03AD8" w:rsidP="00C701AD">
            <w:pPr>
              <w:pStyle w:val="a7"/>
              <w:jc w:val="both"/>
              <w:rPr>
                <w:rFonts w:eastAsia="Calibri"/>
                <w:sz w:val="22"/>
                <w:szCs w:val="22"/>
              </w:rPr>
            </w:pPr>
          </w:p>
        </w:tc>
      </w:tr>
      <w:tr w:rsidR="00E03AD8" w:rsidRPr="00DD5689" w14:paraId="46B83456" w14:textId="77777777" w:rsidTr="00C701AD">
        <w:tc>
          <w:tcPr>
            <w:tcW w:w="936" w:type="dxa"/>
            <w:shd w:val="clear" w:color="auto" w:fill="auto"/>
          </w:tcPr>
          <w:p w14:paraId="4D3135C4" w14:textId="77777777" w:rsidR="00E03AD8" w:rsidRPr="00DD5689" w:rsidRDefault="00E03AD8" w:rsidP="00C701AD">
            <w:pPr>
              <w:pStyle w:val="a7"/>
              <w:numPr>
                <w:ilvl w:val="0"/>
                <w:numId w:val="13"/>
              </w:numPr>
              <w:ind w:right="-30"/>
              <w:jc w:val="center"/>
              <w:rPr>
                <w:rStyle w:val="20"/>
                <w:rFonts w:eastAsia="Calibri"/>
                <w:sz w:val="22"/>
                <w:szCs w:val="22"/>
                <w:u w:val="single"/>
              </w:rPr>
            </w:pPr>
          </w:p>
        </w:tc>
        <w:tc>
          <w:tcPr>
            <w:tcW w:w="9139" w:type="dxa"/>
            <w:shd w:val="clear" w:color="auto" w:fill="auto"/>
          </w:tcPr>
          <w:p w14:paraId="73E8732D" w14:textId="77777777" w:rsidR="00E03AD8" w:rsidRPr="00DD5689" w:rsidRDefault="00E03AD8" w:rsidP="00C701AD">
            <w:pPr>
              <w:pStyle w:val="a7"/>
              <w:numPr>
                <w:ilvl w:val="0"/>
                <w:numId w:val="18"/>
              </w:numPr>
              <w:jc w:val="both"/>
              <w:rPr>
                <w:rFonts w:eastAsia="Calibri"/>
                <w:sz w:val="22"/>
                <w:szCs w:val="22"/>
              </w:rPr>
            </w:pPr>
            <w:r w:rsidRPr="00DD5689">
              <w:rPr>
                <w:rFonts w:eastAsia="Calibri"/>
                <w:sz w:val="22"/>
                <w:szCs w:val="22"/>
              </w:rPr>
              <w:t>Σε περίπτωση που δεν προσκομισθεί αντίγραφο της δήλωσης φορολογίας εισοδήματος φορολογικού έτους 2020, προσκομίζεται σε κάθε περίπτωση Υπεύθυνη Δήλωση με προσδιορισμό του ύψους των εισοδημάτων  και δηλώνεται ότι η προσκόμιση αντίγραφου της δήλωσης Φορολογίας Εισοδήματος και του εκκαθαριστικού σημειώματος της Φορολογικής Δήλωσης φορολογικού έτους 2020, θα γίνει έως 30/6/2021.</w:t>
            </w:r>
          </w:p>
          <w:p w14:paraId="37976987" w14:textId="77777777" w:rsidR="00E03AD8" w:rsidRPr="00DD5689" w:rsidRDefault="00E03AD8" w:rsidP="00C701AD">
            <w:pPr>
              <w:pStyle w:val="a7"/>
              <w:jc w:val="both"/>
              <w:rPr>
                <w:rFonts w:eastAsia="Calibri"/>
                <w:sz w:val="22"/>
                <w:szCs w:val="22"/>
              </w:rPr>
            </w:pPr>
            <w:r w:rsidRPr="00DD5689">
              <w:rPr>
                <w:rFonts w:eastAsia="Calibri"/>
                <w:sz w:val="22"/>
                <w:szCs w:val="22"/>
              </w:rPr>
              <w:t xml:space="preserve"> (το έντυπο της υπεύθυνης δήλωσης επισυνάπτεται στην ηλεκτρονική αίτηση  ή εκτυπώνεται από την ιστοσελίδα του Δήμου)</w:t>
            </w:r>
          </w:p>
        </w:tc>
      </w:tr>
    </w:tbl>
    <w:p w14:paraId="23BCAE58" w14:textId="77777777" w:rsidR="00E03AD8" w:rsidRPr="00DD5689" w:rsidRDefault="00E03AD8" w:rsidP="00E03AD8">
      <w:pPr>
        <w:rPr>
          <w:rFonts w:ascii="Arial" w:hAnsi="Arial" w:cs="Arial"/>
          <w:b/>
          <w:color w:val="4472C4"/>
          <w:sz w:val="22"/>
          <w:szCs w:val="22"/>
          <w:u w:val="single"/>
        </w:rPr>
      </w:pPr>
    </w:p>
    <w:p w14:paraId="18793D6A" w14:textId="77777777" w:rsidR="00E03AD8" w:rsidRPr="00DD5689" w:rsidRDefault="00E03AD8" w:rsidP="00E03AD8">
      <w:pPr>
        <w:rPr>
          <w:rFonts w:ascii="Arial" w:hAnsi="Arial" w:cs="Arial"/>
          <w:b/>
          <w:color w:val="4472C4"/>
          <w:sz w:val="22"/>
          <w:szCs w:val="22"/>
          <w:u w:val="single"/>
        </w:rPr>
      </w:pPr>
    </w:p>
    <w:p w14:paraId="7E35BE02" w14:textId="77777777" w:rsidR="00E03AD8" w:rsidRPr="00DD5689" w:rsidRDefault="00E03AD8" w:rsidP="00E03AD8">
      <w:pPr>
        <w:rPr>
          <w:rFonts w:ascii="Arial" w:hAnsi="Arial" w:cs="Arial"/>
          <w:b/>
          <w:color w:val="4472C4"/>
          <w:sz w:val="22"/>
          <w:szCs w:val="22"/>
          <w:u w:val="single"/>
        </w:rPr>
      </w:pPr>
    </w:p>
    <w:p w14:paraId="6EC73CE6" w14:textId="77777777" w:rsidR="00E03AD8" w:rsidRDefault="00E03AD8" w:rsidP="00E03AD8">
      <w:pPr>
        <w:rPr>
          <w:rFonts w:ascii="Arial" w:hAnsi="Arial" w:cs="Arial"/>
          <w:b/>
          <w:color w:val="4472C4"/>
          <w:sz w:val="22"/>
          <w:szCs w:val="22"/>
          <w:u w:val="single"/>
        </w:rPr>
      </w:pPr>
    </w:p>
    <w:p w14:paraId="6C782C3A" w14:textId="77777777" w:rsidR="00E03AD8" w:rsidRDefault="00E03AD8" w:rsidP="00E03AD8">
      <w:pPr>
        <w:rPr>
          <w:rFonts w:ascii="Arial" w:hAnsi="Arial" w:cs="Arial"/>
          <w:b/>
          <w:color w:val="4472C4"/>
          <w:sz w:val="22"/>
          <w:szCs w:val="22"/>
          <w:u w:val="single"/>
        </w:rPr>
      </w:pPr>
    </w:p>
    <w:p w14:paraId="5945A3D5" w14:textId="77777777" w:rsidR="00E03AD8" w:rsidRDefault="00E03AD8" w:rsidP="00E03AD8">
      <w:pPr>
        <w:rPr>
          <w:rFonts w:ascii="Arial" w:hAnsi="Arial" w:cs="Arial"/>
          <w:b/>
          <w:color w:val="4472C4"/>
          <w:sz w:val="22"/>
          <w:szCs w:val="22"/>
          <w:u w:val="single"/>
        </w:rPr>
      </w:pPr>
    </w:p>
    <w:p w14:paraId="5FAAF878" w14:textId="77777777" w:rsidR="00E03AD8" w:rsidRDefault="00E03AD8" w:rsidP="00E03AD8">
      <w:pPr>
        <w:rPr>
          <w:rFonts w:ascii="Arial" w:hAnsi="Arial" w:cs="Arial"/>
          <w:b/>
          <w:color w:val="4472C4"/>
          <w:sz w:val="22"/>
          <w:szCs w:val="22"/>
          <w:u w:val="single"/>
        </w:rPr>
      </w:pPr>
    </w:p>
    <w:p w14:paraId="3D0B087B" w14:textId="77777777" w:rsidR="00E03AD8" w:rsidRDefault="00E03AD8" w:rsidP="00E03AD8">
      <w:pPr>
        <w:rPr>
          <w:rFonts w:ascii="Arial" w:hAnsi="Arial" w:cs="Arial"/>
          <w:b/>
          <w:color w:val="4472C4"/>
          <w:sz w:val="22"/>
          <w:szCs w:val="22"/>
          <w:u w:val="single"/>
        </w:rPr>
      </w:pPr>
    </w:p>
    <w:p w14:paraId="6B513E4F" w14:textId="77777777" w:rsidR="00E03AD8" w:rsidRPr="00DD5689" w:rsidRDefault="00E03AD8" w:rsidP="00E03AD8">
      <w:pPr>
        <w:rPr>
          <w:rFonts w:ascii="Arial" w:hAnsi="Arial" w:cs="Arial"/>
          <w:b/>
          <w:color w:val="4472C4"/>
          <w:sz w:val="22"/>
          <w:szCs w:val="22"/>
          <w:u w:val="single"/>
        </w:rPr>
      </w:pPr>
    </w:p>
    <w:p w14:paraId="26D03E8F" w14:textId="77777777" w:rsidR="00E03AD8" w:rsidRPr="00DD5689" w:rsidRDefault="00E03AD8" w:rsidP="00E03AD8">
      <w:pPr>
        <w:rPr>
          <w:rFonts w:ascii="Arial" w:hAnsi="Arial" w:cs="Arial"/>
          <w:b/>
          <w:color w:val="4472C4"/>
          <w:sz w:val="22"/>
          <w:szCs w:val="22"/>
          <w:u w:val="single"/>
        </w:rPr>
      </w:pPr>
    </w:p>
    <w:p w14:paraId="1DFCB01E" w14:textId="77777777" w:rsidR="00E03AD8" w:rsidRPr="00DD5689" w:rsidRDefault="00E03AD8" w:rsidP="00E03AD8">
      <w:pPr>
        <w:rPr>
          <w:rFonts w:ascii="Arial" w:hAnsi="Arial" w:cs="Arial"/>
          <w:b/>
          <w:color w:val="4472C4"/>
          <w:sz w:val="22"/>
          <w:szCs w:val="22"/>
          <w:u w:val="single"/>
        </w:rPr>
      </w:pPr>
      <w:r w:rsidRPr="00DD5689">
        <w:rPr>
          <w:rFonts w:ascii="Arial" w:hAnsi="Arial" w:cs="Arial"/>
          <w:b/>
          <w:color w:val="4472C4"/>
          <w:sz w:val="22"/>
          <w:szCs w:val="22"/>
          <w:u w:val="single"/>
        </w:rPr>
        <w:lastRenderedPageBreak/>
        <w:t>ΕΙΔΙΚΑ ΔΙΚΑΙΟΛΟΓΗΤΙΚΑ ΑΝΑ ΠΕΡΙΠΤΩΣΗ:</w:t>
      </w:r>
    </w:p>
    <w:p w14:paraId="01FD4346" w14:textId="77777777" w:rsidR="00E03AD8" w:rsidRPr="00DD5689" w:rsidRDefault="00E03AD8" w:rsidP="00E03AD8">
      <w:pPr>
        <w:rPr>
          <w:rFonts w:ascii="Arial" w:hAnsi="Arial" w:cs="Arial"/>
          <w:b/>
          <w:color w:val="4472C4"/>
          <w:sz w:val="22"/>
          <w:szCs w:val="22"/>
          <w:u w:val="single"/>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409"/>
      </w:tblGrid>
      <w:tr w:rsidR="00E03AD8" w:rsidRPr="00DD5689" w14:paraId="0CA20999" w14:textId="77777777" w:rsidTr="00C701AD">
        <w:tc>
          <w:tcPr>
            <w:tcW w:w="936" w:type="dxa"/>
            <w:shd w:val="clear" w:color="auto" w:fill="auto"/>
          </w:tcPr>
          <w:p w14:paraId="6C0A75C5" w14:textId="77777777" w:rsidR="00E03AD8" w:rsidRPr="00DD5689" w:rsidRDefault="00E03AD8" w:rsidP="00C701AD">
            <w:pPr>
              <w:pStyle w:val="a7"/>
              <w:numPr>
                <w:ilvl w:val="0"/>
                <w:numId w:val="19"/>
              </w:numPr>
              <w:ind w:right="-30"/>
              <w:rPr>
                <w:rStyle w:val="20"/>
                <w:rFonts w:eastAsia="Calibri"/>
                <w:sz w:val="22"/>
                <w:szCs w:val="22"/>
                <w:u w:val="single"/>
              </w:rPr>
            </w:pPr>
          </w:p>
        </w:tc>
        <w:tc>
          <w:tcPr>
            <w:tcW w:w="9409" w:type="dxa"/>
            <w:shd w:val="clear" w:color="auto" w:fill="auto"/>
          </w:tcPr>
          <w:p w14:paraId="68550040" w14:textId="77777777" w:rsidR="00E03AD8" w:rsidRPr="00DD5689" w:rsidRDefault="00E03AD8" w:rsidP="00C701AD">
            <w:pPr>
              <w:pStyle w:val="a7"/>
              <w:numPr>
                <w:ilvl w:val="0"/>
                <w:numId w:val="20"/>
              </w:numPr>
              <w:jc w:val="both"/>
              <w:rPr>
                <w:rFonts w:eastAsia="Calibri"/>
                <w:sz w:val="22"/>
                <w:szCs w:val="22"/>
                <w:u w:val="single"/>
              </w:rPr>
            </w:pPr>
            <w:r w:rsidRPr="00DD5689">
              <w:rPr>
                <w:rFonts w:eastAsia="Calibri"/>
                <w:sz w:val="22"/>
                <w:szCs w:val="22"/>
              </w:rPr>
              <w:t xml:space="preserve">Σε περίπτωση </w:t>
            </w:r>
            <w:r w:rsidRPr="00DD5689">
              <w:rPr>
                <w:rFonts w:eastAsia="Calibri"/>
                <w:sz w:val="22"/>
                <w:szCs w:val="22"/>
                <w:u w:val="single"/>
              </w:rPr>
              <w:t>διαζευγμένων γονέων</w:t>
            </w:r>
            <w:r w:rsidRPr="00DD5689">
              <w:rPr>
                <w:rFonts w:eastAsia="Calibri"/>
                <w:sz w:val="22"/>
                <w:szCs w:val="22"/>
              </w:rPr>
              <w:t xml:space="preserve"> απαιτείται η προσκόμιση αντίγραφου του </w:t>
            </w:r>
            <w:proofErr w:type="spellStart"/>
            <w:r w:rsidRPr="00DD5689">
              <w:rPr>
                <w:rFonts w:eastAsia="Calibri"/>
                <w:sz w:val="22"/>
                <w:szCs w:val="22"/>
              </w:rPr>
              <w:t>διαζευκτηρίου</w:t>
            </w:r>
            <w:proofErr w:type="spellEnd"/>
            <w:r w:rsidRPr="00DD5689">
              <w:rPr>
                <w:rFonts w:eastAsia="Calibri"/>
                <w:sz w:val="22"/>
                <w:szCs w:val="22"/>
              </w:rPr>
              <w:t xml:space="preserve"> (εάν αυτό δεν αναφέρεται στο πιστοποιητικό οικογενειακής κατάστασης).</w:t>
            </w:r>
          </w:p>
          <w:p w14:paraId="1FF78792" w14:textId="77777777" w:rsidR="00E03AD8" w:rsidRPr="00DD5689" w:rsidRDefault="00E03AD8" w:rsidP="00C701AD">
            <w:pPr>
              <w:pStyle w:val="a7"/>
              <w:numPr>
                <w:ilvl w:val="0"/>
                <w:numId w:val="20"/>
              </w:numPr>
              <w:jc w:val="both"/>
              <w:rPr>
                <w:rFonts w:eastAsia="Calibri"/>
                <w:sz w:val="22"/>
                <w:szCs w:val="22"/>
              </w:rPr>
            </w:pPr>
            <w:r w:rsidRPr="00DD5689">
              <w:rPr>
                <w:rFonts w:eastAsia="Calibri"/>
                <w:sz w:val="22"/>
                <w:szCs w:val="22"/>
              </w:rPr>
              <w:t xml:space="preserve">Σε περίπτωση </w:t>
            </w:r>
            <w:r w:rsidRPr="00DD5689">
              <w:rPr>
                <w:rFonts w:eastAsia="Calibri"/>
                <w:sz w:val="22"/>
                <w:szCs w:val="22"/>
                <w:u w:val="single"/>
              </w:rPr>
              <w:t>γονέων που βρίσκονται σε διάσταση</w:t>
            </w:r>
            <w:r w:rsidRPr="00DD5689">
              <w:rPr>
                <w:rFonts w:eastAsia="Calibri"/>
                <w:sz w:val="22"/>
                <w:szCs w:val="22"/>
              </w:rPr>
              <w:t xml:space="preserve"> απαιτείται:</w:t>
            </w:r>
          </w:p>
          <w:p w14:paraId="7618AA3A" w14:textId="77777777" w:rsidR="00E03AD8" w:rsidRPr="00DD5689" w:rsidRDefault="00E03AD8" w:rsidP="00C701AD">
            <w:pPr>
              <w:pStyle w:val="a7"/>
              <w:numPr>
                <w:ilvl w:val="0"/>
                <w:numId w:val="22"/>
              </w:numPr>
              <w:jc w:val="both"/>
              <w:rPr>
                <w:rFonts w:eastAsia="Calibri"/>
                <w:sz w:val="22"/>
                <w:szCs w:val="22"/>
                <w:u w:val="single"/>
              </w:rPr>
            </w:pPr>
            <w:r w:rsidRPr="00DD5689">
              <w:rPr>
                <w:rFonts w:eastAsia="Calibri"/>
                <w:sz w:val="22"/>
                <w:szCs w:val="22"/>
              </w:rPr>
              <w:t xml:space="preserve">Βεβαίωση μεταβολής ατομικών στοιχείων της Δ.Ο.Υ., που να αποδεικνύεται η διάσταση. </w:t>
            </w:r>
          </w:p>
          <w:p w14:paraId="2B476A22" w14:textId="77777777" w:rsidR="00E03AD8" w:rsidRPr="00DD5689" w:rsidRDefault="00E03AD8" w:rsidP="00C701AD">
            <w:pPr>
              <w:pStyle w:val="a7"/>
              <w:numPr>
                <w:ilvl w:val="0"/>
                <w:numId w:val="22"/>
              </w:numPr>
              <w:jc w:val="both"/>
              <w:rPr>
                <w:rFonts w:eastAsia="Calibri"/>
                <w:sz w:val="22"/>
                <w:szCs w:val="22"/>
              </w:rPr>
            </w:pPr>
            <w:r w:rsidRPr="00DD5689">
              <w:rPr>
                <w:rFonts w:eastAsia="Calibri"/>
                <w:sz w:val="22"/>
                <w:szCs w:val="22"/>
              </w:rPr>
              <w:t>Δικαστική απόφαση, που θα αναφέρεται η επιμέλεια του παιδιού</w:t>
            </w:r>
          </w:p>
          <w:p w14:paraId="6DBF65F4" w14:textId="77777777" w:rsidR="00E03AD8" w:rsidRPr="00DD5689" w:rsidRDefault="00E03AD8" w:rsidP="00C701AD">
            <w:pPr>
              <w:pStyle w:val="a7"/>
              <w:numPr>
                <w:ilvl w:val="0"/>
                <w:numId w:val="21"/>
              </w:numPr>
              <w:jc w:val="both"/>
              <w:rPr>
                <w:rFonts w:eastAsia="Calibri"/>
                <w:sz w:val="22"/>
                <w:szCs w:val="22"/>
              </w:rPr>
            </w:pPr>
            <w:r w:rsidRPr="00DD5689">
              <w:rPr>
                <w:rFonts w:eastAsia="Calibri"/>
                <w:sz w:val="22"/>
                <w:szCs w:val="22"/>
              </w:rPr>
              <w:t xml:space="preserve">Σε περίπτωση </w:t>
            </w:r>
            <w:r w:rsidRPr="00DD5689">
              <w:rPr>
                <w:rFonts w:eastAsia="Calibri"/>
                <w:sz w:val="22"/>
                <w:szCs w:val="22"/>
                <w:u w:val="single"/>
              </w:rPr>
              <w:t>μονογονεϊκών οικογενειών</w:t>
            </w:r>
            <w:r w:rsidRPr="00DD5689">
              <w:rPr>
                <w:rFonts w:eastAsia="Calibri"/>
                <w:sz w:val="22"/>
                <w:szCs w:val="22"/>
              </w:rPr>
              <w:t xml:space="preserve"> απαιτείται:</w:t>
            </w:r>
          </w:p>
          <w:p w14:paraId="62B7260B" w14:textId="77777777" w:rsidR="00E03AD8" w:rsidRPr="00DD5689" w:rsidRDefault="00E03AD8" w:rsidP="00C701AD">
            <w:pPr>
              <w:pStyle w:val="a7"/>
              <w:numPr>
                <w:ilvl w:val="0"/>
                <w:numId w:val="23"/>
              </w:numPr>
              <w:jc w:val="both"/>
              <w:rPr>
                <w:rFonts w:eastAsia="Calibri"/>
                <w:sz w:val="22"/>
                <w:szCs w:val="22"/>
              </w:rPr>
            </w:pPr>
            <w:r w:rsidRPr="00DD5689">
              <w:rPr>
                <w:rFonts w:eastAsia="Calibri"/>
                <w:sz w:val="22"/>
                <w:szCs w:val="22"/>
              </w:rPr>
              <w:t>Ληξιαρχική πράξη γέννησης του νηπίου/βρέφους, εάν δεν αναφέρεται στο πιστοποιητικό οικογενειακής κατάστασης ή</w:t>
            </w:r>
          </w:p>
          <w:p w14:paraId="273B5D1F" w14:textId="77777777" w:rsidR="00E03AD8" w:rsidRPr="00DD5689" w:rsidRDefault="00E03AD8" w:rsidP="00C701AD">
            <w:pPr>
              <w:pStyle w:val="a7"/>
              <w:numPr>
                <w:ilvl w:val="0"/>
                <w:numId w:val="23"/>
              </w:numPr>
              <w:jc w:val="both"/>
              <w:rPr>
                <w:rFonts w:eastAsia="Calibri"/>
                <w:sz w:val="22"/>
                <w:szCs w:val="22"/>
              </w:rPr>
            </w:pPr>
            <w:r w:rsidRPr="00DD5689">
              <w:rPr>
                <w:rFonts w:eastAsia="Calibri"/>
                <w:sz w:val="22"/>
                <w:szCs w:val="22"/>
              </w:rPr>
              <w:t xml:space="preserve">Υπεύθυνη δήλωση ότι ο γονέας ασκεί εν τοις </w:t>
            </w:r>
            <w:proofErr w:type="spellStart"/>
            <w:r w:rsidRPr="00DD5689">
              <w:rPr>
                <w:rFonts w:eastAsia="Calibri"/>
                <w:sz w:val="22"/>
                <w:szCs w:val="22"/>
              </w:rPr>
              <w:t>πράγμασι</w:t>
            </w:r>
            <w:proofErr w:type="spellEnd"/>
            <w:r w:rsidRPr="00DD5689">
              <w:rPr>
                <w:rFonts w:eastAsia="Calibri"/>
                <w:sz w:val="22"/>
                <w:szCs w:val="22"/>
              </w:rPr>
              <w:t xml:space="preserve"> και κατά αποκλειστικότητα ή μετά από σχετική ανάθεση τη γονική μέριμνα του νηπίου/βρέφους</w:t>
            </w:r>
          </w:p>
          <w:p w14:paraId="2B704208" w14:textId="77777777" w:rsidR="00E03AD8" w:rsidRPr="00DD5689" w:rsidRDefault="00E03AD8" w:rsidP="00C701AD">
            <w:pPr>
              <w:pStyle w:val="a7"/>
              <w:ind w:left="1440"/>
              <w:jc w:val="both"/>
              <w:rPr>
                <w:rFonts w:eastAsia="Calibri"/>
                <w:sz w:val="22"/>
                <w:szCs w:val="22"/>
              </w:rPr>
            </w:pPr>
          </w:p>
        </w:tc>
      </w:tr>
      <w:tr w:rsidR="00E03AD8" w:rsidRPr="00DD5689" w14:paraId="0AE2DF11" w14:textId="77777777" w:rsidTr="00C701AD">
        <w:tc>
          <w:tcPr>
            <w:tcW w:w="936" w:type="dxa"/>
            <w:shd w:val="clear" w:color="auto" w:fill="auto"/>
          </w:tcPr>
          <w:p w14:paraId="3F56DA25" w14:textId="77777777" w:rsidR="00E03AD8" w:rsidRPr="00DD5689" w:rsidRDefault="00E03AD8" w:rsidP="00C701AD">
            <w:pPr>
              <w:pStyle w:val="a7"/>
              <w:numPr>
                <w:ilvl w:val="0"/>
                <w:numId w:val="19"/>
              </w:numPr>
              <w:ind w:right="-30"/>
              <w:rPr>
                <w:rStyle w:val="20"/>
                <w:rFonts w:eastAsia="Calibri"/>
                <w:sz w:val="22"/>
                <w:szCs w:val="22"/>
                <w:u w:val="single"/>
              </w:rPr>
            </w:pPr>
          </w:p>
          <w:p w14:paraId="01FB93B0" w14:textId="77777777" w:rsidR="00E03AD8" w:rsidRPr="00DD5689" w:rsidRDefault="00E03AD8" w:rsidP="00C701AD">
            <w:pPr>
              <w:ind w:right="-30"/>
              <w:jc w:val="center"/>
              <w:rPr>
                <w:rStyle w:val="20"/>
                <w:rFonts w:ascii="Arial" w:eastAsia="Calibri" w:hAnsi="Arial" w:cs="Arial"/>
                <w:sz w:val="22"/>
                <w:szCs w:val="22"/>
                <w:u w:val="single"/>
              </w:rPr>
            </w:pPr>
          </w:p>
          <w:p w14:paraId="2B5D7D0A" w14:textId="77777777" w:rsidR="00E03AD8" w:rsidRPr="00DD5689" w:rsidRDefault="00E03AD8" w:rsidP="00C701AD">
            <w:pPr>
              <w:ind w:right="-30"/>
              <w:jc w:val="center"/>
              <w:rPr>
                <w:rStyle w:val="20"/>
                <w:rFonts w:ascii="Arial" w:eastAsia="Calibri" w:hAnsi="Arial" w:cs="Arial"/>
                <w:sz w:val="22"/>
                <w:szCs w:val="22"/>
                <w:u w:val="single"/>
              </w:rPr>
            </w:pPr>
          </w:p>
        </w:tc>
        <w:tc>
          <w:tcPr>
            <w:tcW w:w="9409" w:type="dxa"/>
            <w:shd w:val="clear" w:color="auto" w:fill="auto"/>
          </w:tcPr>
          <w:p w14:paraId="3C92A1A8" w14:textId="77777777" w:rsidR="00E03AD8" w:rsidRPr="00DD5689" w:rsidRDefault="00E03AD8" w:rsidP="00C701AD">
            <w:pPr>
              <w:pStyle w:val="a7"/>
              <w:numPr>
                <w:ilvl w:val="0"/>
                <w:numId w:val="21"/>
              </w:numPr>
              <w:jc w:val="both"/>
              <w:rPr>
                <w:rFonts w:eastAsia="Calibri"/>
                <w:sz w:val="22"/>
                <w:szCs w:val="22"/>
                <w:u w:val="single"/>
              </w:rPr>
            </w:pPr>
            <w:r w:rsidRPr="00DD5689">
              <w:rPr>
                <w:rFonts w:eastAsia="Calibri"/>
                <w:sz w:val="22"/>
                <w:szCs w:val="22"/>
              </w:rPr>
              <w:t>Ληξιαρχική πράξη θανάτου</w:t>
            </w:r>
            <w:r w:rsidRPr="00DD5689">
              <w:rPr>
                <w:rFonts w:eastAsia="Calibri"/>
                <w:b/>
                <w:sz w:val="22"/>
                <w:szCs w:val="22"/>
              </w:rPr>
              <w:t xml:space="preserve"> </w:t>
            </w:r>
            <w:r w:rsidRPr="00DD5689">
              <w:rPr>
                <w:rFonts w:eastAsia="Calibri"/>
                <w:sz w:val="22"/>
                <w:szCs w:val="22"/>
              </w:rPr>
              <w:t xml:space="preserve">του αποβιώσαντος γονέα (για </w:t>
            </w:r>
            <w:r w:rsidRPr="00DD5689">
              <w:rPr>
                <w:rFonts w:eastAsia="Calibri"/>
                <w:sz w:val="22"/>
                <w:szCs w:val="22"/>
                <w:u w:val="single"/>
              </w:rPr>
              <w:t>ορφανό παιδί</w:t>
            </w:r>
            <w:r w:rsidRPr="00DD5689">
              <w:rPr>
                <w:rFonts w:eastAsia="Calibri"/>
                <w:sz w:val="22"/>
                <w:szCs w:val="22"/>
              </w:rPr>
              <w:t>), εάν  αυτό δεν αναφέρεται στο πιστοποιητικό οικογενειακής κατάστασης.</w:t>
            </w:r>
          </w:p>
          <w:p w14:paraId="60507D46" w14:textId="77777777" w:rsidR="00E03AD8" w:rsidRPr="00DD5689" w:rsidRDefault="00E03AD8" w:rsidP="00C701AD">
            <w:pPr>
              <w:ind w:right="-30"/>
              <w:rPr>
                <w:rStyle w:val="20"/>
                <w:rFonts w:ascii="Arial" w:eastAsia="Calibri" w:hAnsi="Arial" w:cs="Arial"/>
                <w:sz w:val="22"/>
                <w:szCs w:val="22"/>
                <w:u w:val="single"/>
              </w:rPr>
            </w:pPr>
          </w:p>
        </w:tc>
      </w:tr>
      <w:tr w:rsidR="00E03AD8" w:rsidRPr="00DD5689" w14:paraId="6901D6CD" w14:textId="77777777" w:rsidTr="00C701AD">
        <w:tc>
          <w:tcPr>
            <w:tcW w:w="936" w:type="dxa"/>
            <w:shd w:val="clear" w:color="auto" w:fill="auto"/>
          </w:tcPr>
          <w:p w14:paraId="3C945396" w14:textId="77777777" w:rsidR="00E03AD8" w:rsidRPr="00DD5689" w:rsidRDefault="00E03AD8" w:rsidP="00C701AD">
            <w:pPr>
              <w:pStyle w:val="a7"/>
              <w:numPr>
                <w:ilvl w:val="0"/>
                <w:numId w:val="19"/>
              </w:numPr>
              <w:ind w:right="-30"/>
              <w:rPr>
                <w:rStyle w:val="20"/>
                <w:rFonts w:eastAsia="Calibri"/>
                <w:sz w:val="22"/>
                <w:szCs w:val="22"/>
                <w:u w:val="single"/>
              </w:rPr>
            </w:pPr>
          </w:p>
          <w:p w14:paraId="2157751D" w14:textId="77777777" w:rsidR="00E03AD8" w:rsidRPr="00DD5689" w:rsidRDefault="00E03AD8" w:rsidP="00C701AD">
            <w:pPr>
              <w:ind w:right="-30"/>
              <w:jc w:val="center"/>
              <w:rPr>
                <w:rStyle w:val="20"/>
                <w:rFonts w:ascii="Arial" w:eastAsia="Calibri" w:hAnsi="Arial" w:cs="Arial"/>
                <w:sz w:val="22"/>
                <w:szCs w:val="22"/>
                <w:u w:val="single"/>
              </w:rPr>
            </w:pPr>
          </w:p>
          <w:p w14:paraId="3334A849" w14:textId="77777777" w:rsidR="00E03AD8" w:rsidRPr="00DD5689" w:rsidRDefault="00E03AD8" w:rsidP="00C701AD">
            <w:pPr>
              <w:ind w:right="-30"/>
              <w:jc w:val="center"/>
              <w:rPr>
                <w:rStyle w:val="20"/>
                <w:rFonts w:ascii="Arial" w:eastAsia="Calibri" w:hAnsi="Arial" w:cs="Arial"/>
                <w:sz w:val="22"/>
                <w:szCs w:val="22"/>
                <w:u w:val="single"/>
              </w:rPr>
            </w:pPr>
          </w:p>
        </w:tc>
        <w:tc>
          <w:tcPr>
            <w:tcW w:w="9409" w:type="dxa"/>
            <w:shd w:val="clear" w:color="auto" w:fill="auto"/>
          </w:tcPr>
          <w:p w14:paraId="0628CEB1" w14:textId="77777777" w:rsidR="00E03AD8" w:rsidRPr="00DD5689" w:rsidRDefault="00E03AD8" w:rsidP="00C701AD">
            <w:pPr>
              <w:jc w:val="both"/>
              <w:rPr>
                <w:rFonts w:ascii="Arial" w:eastAsia="Calibri" w:hAnsi="Arial" w:cs="Arial"/>
                <w:sz w:val="22"/>
                <w:szCs w:val="22"/>
                <w:u w:val="single"/>
              </w:rPr>
            </w:pPr>
            <w:r w:rsidRPr="00DD5689">
              <w:rPr>
                <w:rFonts w:ascii="Arial" w:eastAsia="Calibri" w:hAnsi="Arial" w:cs="Arial"/>
                <w:sz w:val="22"/>
                <w:szCs w:val="22"/>
              </w:rPr>
              <w:t xml:space="preserve">Για την εγγραφή νηπίου/βρέφους </w:t>
            </w:r>
            <w:r w:rsidRPr="00DD5689">
              <w:rPr>
                <w:rFonts w:ascii="Arial" w:eastAsia="Calibri" w:hAnsi="Arial" w:cs="Arial"/>
                <w:sz w:val="22"/>
                <w:szCs w:val="22"/>
                <w:u w:val="single"/>
              </w:rPr>
              <w:t>αλλοδαπών γονέων</w:t>
            </w:r>
            <w:r w:rsidRPr="00DD5689">
              <w:rPr>
                <w:rFonts w:ascii="Arial" w:eastAsia="Calibri" w:hAnsi="Arial" w:cs="Arial"/>
                <w:sz w:val="22"/>
                <w:szCs w:val="22"/>
              </w:rPr>
              <w:t>:</w:t>
            </w:r>
          </w:p>
          <w:p w14:paraId="668E0B6E" w14:textId="77777777" w:rsidR="00E03AD8" w:rsidRPr="00DD5689" w:rsidRDefault="00E03AD8" w:rsidP="00C701AD">
            <w:pPr>
              <w:pStyle w:val="a7"/>
              <w:numPr>
                <w:ilvl w:val="0"/>
                <w:numId w:val="21"/>
              </w:numPr>
              <w:jc w:val="both"/>
              <w:rPr>
                <w:rFonts w:eastAsia="Calibri"/>
                <w:sz w:val="22"/>
                <w:szCs w:val="22"/>
              </w:rPr>
            </w:pPr>
            <w:r w:rsidRPr="00DD5689">
              <w:rPr>
                <w:rFonts w:eastAsia="Calibri"/>
                <w:sz w:val="22"/>
                <w:szCs w:val="22"/>
              </w:rPr>
              <w:t>Αντίγραφο Ταυτότητας ή Διαβατηρίου σε ισχύ, απαραιτήτως με επίσημη μετάφρασή του (αν δεν είναι με λατινική γραφή).</w:t>
            </w:r>
          </w:p>
          <w:p w14:paraId="72595E77" w14:textId="77777777" w:rsidR="00E03AD8" w:rsidRPr="00DD5689" w:rsidRDefault="00E03AD8" w:rsidP="00C701AD">
            <w:pPr>
              <w:pStyle w:val="a7"/>
              <w:numPr>
                <w:ilvl w:val="0"/>
                <w:numId w:val="21"/>
              </w:numPr>
              <w:jc w:val="both"/>
              <w:rPr>
                <w:rFonts w:eastAsia="Calibri"/>
                <w:sz w:val="22"/>
                <w:szCs w:val="22"/>
              </w:rPr>
            </w:pPr>
            <w:r w:rsidRPr="00DD5689">
              <w:rPr>
                <w:rFonts w:eastAsia="Calibri"/>
                <w:sz w:val="22"/>
                <w:szCs w:val="22"/>
              </w:rPr>
              <w:t>Άδεια νόμιμης παραμονής στην χώρα ή αίτηση για ανανέωση, όπως αυτή εκάστοτε αποδεικνύεται</w:t>
            </w:r>
          </w:p>
          <w:p w14:paraId="6989DD76" w14:textId="77777777" w:rsidR="00E03AD8" w:rsidRPr="00DD5689" w:rsidRDefault="00E03AD8" w:rsidP="00C701AD">
            <w:pPr>
              <w:jc w:val="both"/>
              <w:rPr>
                <w:rStyle w:val="20"/>
                <w:rFonts w:ascii="Arial" w:eastAsia="Calibri" w:hAnsi="Arial" w:cs="Arial"/>
                <w:b w:val="0"/>
                <w:bCs w:val="0"/>
                <w:sz w:val="22"/>
                <w:szCs w:val="22"/>
              </w:rPr>
            </w:pPr>
            <w:r w:rsidRPr="00DD5689">
              <w:rPr>
                <w:rFonts w:ascii="Arial" w:eastAsia="Calibri" w:hAnsi="Arial" w:cs="Arial"/>
                <w:sz w:val="22"/>
                <w:szCs w:val="22"/>
              </w:rPr>
              <w:t xml:space="preserve">Για την εγγραφή νηπίου/βρέφους </w:t>
            </w:r>
            <w:r w:rsidRPr="00DD5689">
              <w:rPr>
                <w:rFonts w:ascii="Arial" w:eastAsia="Calibri" w:hAnsi="Arial" w:cs="Arial"/>
                <w:sz w:val="22"/>
                <w:szCs w:val="22"/>
                <w:u w:val="single"/>
              </w:rPr>
              <w:t>αλλοδαπών γονέων</w:t>
            </w:r>
            <w:r w:rsidRPr="00DD5689">
              <w:rPr>
                <w:rFonts w:ascii="Arial" w:eastAsia="Calibri" w:hAnsi="Arial" w:cs="Arial"/>
                <w:sz w:val="22"/>
                <w:szCs w:val="22"/>
              </w:rPr>
              <w:t>, που η χώρα καταγωγής δεν εκδίδει πιστοποιητικό οικογενειακής κατάστασης, τότε θα πρέπει να προσκομιστεί οποιοδήποτε άλλο ισοδύναμο επίσημο έγγραφο, το οποίο να πιστοποιεί την οικογενειακή κατάσταση, συνοδευόμενο από επίσημη μετάφραση- εντός τελευταίου 3μήνου-,εάν δεν είναι διαθέσιμο στην ελληνική γλώσσα.</w:t>
            </w:r>
          </w:p>
        </w:tc>
      </w:tr>
      <w:tr w:rsidR="00E03AD8" w:rsidRPr="00DD5689" w14:paraId="233BCB36" w14:textId="77777777" w:rsidTr="00C701AD">
        <w:tc>
          <w:tcPr>
            <w:tcW w:w="936" w:type="dxa"/>
            <w:shd w:val="clear" w:color="auto" w:fill="auto"/>
          </w:tcPr>
          <w:p w14:paraId="069A55A3" w14:textId="77777777" w:rsidR="00E03AD8" w:rsidRPr="00DD5689" w:rsidRDefault="00E03AD8" w:rsidP="00C701AD">
            <w:pPr>
              <w:pStyle w:val="a7"/>
              <w:numPr>
                <w:ilvl w:val="0"/>
                <w:numId w:val="19"/>
              </w:numPr>
              <w:ind w:right="-30"/>
              <w:rPr>
                <w:rStyle w:val="20"/>
                <w:rFonts w:eastAsia="Calibri"/>
                <w:sz w:val="22"/>
                <w:szCs w:val="22"/>
                <w:u w:val="single"/>
              </w:rPr>
            </w:pPr>
          </w:p>
          <w:p w14:paraId="69D3F58D" w14:textId="77777777" w:rsidR="00E03AD8" w:rsidRPr="00DD5689" w:rsidRDefault="00E03AD8" w:rsidP="00C701AD">
            <w:pPr>
              <w:ind w:right="-30"/>
              <w:jc w:val="center"/>
              <w:rPr>
                <w:rStyle w:val="20"/>
                <w:rFonts w:ascii="Arial" w:eastAsia="Calibri" w:hAnsi="Arial" w:cs="Arial"/>
                <w:sz w:val="22"/>
                <w:szCs w:val="22"/>
                <w:u w:val="single"/>
              </w:rPr>
            </w:pPr>
          </w:p>
          <w:p w14:paraId="038009ED" w14:textId="77777777" w:rsidR="00E03AD8" w:rsidRPr="00DD5689" w:rsidRDefault="00E03AD8" w:rsidP="00C701AD">
            <w:pPr>
              <w:ind w:right="-30"/>
              <w:jc w:val="center"/>
              <w:rPr>
                <w:rStyle w:val="20"/>
                <w:rFonts w:ascii="Arial" w:eastAsia="Calibri" w:hAnsi="Arial" w:cs="Arial"/>
                <w:sz w:val="22"/>
                <w:szCs w:val="22"/>
                <w:u w:val="single"/>
              </w:rPr>
            </w:pPr>
          </w:p>
        </w:tc>
        <w:tc>
          <w:tcPr>
            <w:tcW w:w="9409" w:type="dxa"/>
            <w:shd w:val="clear" w:color="auto" w:fill="auto"/>
          </w:tcPr>
          <w:p w14:paraId="62098B8F" w14:textId="77777777" w:rsidR="00E03AD8" w:rsidRPr="00DD5689" w:rsidRDefault="00E03AD8" w:rsidP="00C701AD">
            <w:pPr>
              <w:pStyle w:val="a7"/>
              <w:numPr>
                <w:ilvl w:val="0"/>
                <w:numId w:val="31"/>
              </w:numPr>
              <w:jc w:val="both"/>
              <w:rPr>
                <w:rStyle w:val="20"/>
                <w:rFonts w:eastAsia="Calibri"/>
                <w:b w:val="0"/>
                <w:bCs w:val="0"/>
                <w:color w:val="FF0000"/>
                <w:sz w:val="22"/>
                <w:szCs w:val="22"/>
                <w:u w:val="single"/>
              </w:rPr>
            </w:pPr>
            <w:r w:rsidRPr="00DD5689">
              <w:rPr>
                <w:rFonts w:eastAsia="Calibri"/>
                <w:sz w:val="22"/>
                <w:szCs w:val="22"/>
              </w:rPr>
              <w:t xml:space="preserve">Βεβαίωση από τη Γραμματεία της Σχολής τελευταίου εξαμήνου (για </w:t>
            </w:r>
            <w:r w:rsidRPr="00DD5689">
              <w:rPr>
                <w:rFonts w:eastAsia="Calibri"/>
                <w:sz w:val="22"/>
                <w:szCs w:val="22"/>
                <w:u w:val="single"/>
              </w:rPr>
              <w:t>γονείς  που είναι μαθητές ή φοιτητές-1</w:t>
            </w:r>
            <w:r w:rsidRPr="00DD5689">
              <w:rPr>
                <w:rFonts w:eastAsia="Calibri"/>
                <w:sz w:val="22"/>
                <w:szCs w:val="22"/>
                <w:u w:val="single"/>
                <w:vertAlign w:val="superscript"/>
              </w:rPr>
              <w:t>ο</w:t>
            </w:r>
            <w:r w:rsidRPr="00DD5689">
              <w:rPr>
                <w:rFonts w:eastAsia="Calibri"/>
                <w:sz w:val="22"/>
                <w:szCs w:val="22"/>
                <w:u w:val="single"/>
              </w:rPr>
              <w:t xml:space="preserve"> πτυχίο και όχι πέραν της περιόδου που ολοκληρώνονται οι σπουδές )</w:t>
            </w:r>
          </w:p>
        </w:tc>
      </w:tr>
      <w:tr w:rsidR="00E03AD8" w:rsidRPr="00DD5689" w14:paraId="266E8262" w14:textId="77777777" w:rsidTr="00C701AD">
        <w:tc>
          <w:tcPr>
            <w:tcW w:w="936" w:type="dxa"/>
            <w:shd w:val="clear" w:color="auto" w:fill="auto"/>
          </w:tcPr>
          <w:p w14:paraId="47EF9D6D" w14:textId="77777777" w:rsidR="00E03AD8" w:rsidRPr="00DD5689" w:rsidRDefault="00E03AD8" w:rsidP="00C701AD">
            <w:pPr>
              <w:pStyle w:val="a7"/>
              <w:numPr>
                <w:ilvl w:val="0"/>
                <w:numId w:val="19"/>
              </w:numPr>
              <w:ind w:right="-30"/>
              <w:rPr>
                <w:rStyle w:val="20"/>
                <w:rFonts w:eastAsia="Calibri"/>
                <w:sz w:val="22"/>
                <w:szCs w:val="22"/>
                <w:u w:val="single"/>
              </w:rPr>
            </w:pPr>
          </w:p>
        </w:tc>
        <w:tc>
          <w:tcPr>
            <w:tcW w:w="9409" w:type="dxa"/>
            <w:shd w:val="clear" w:color="auto" w:fill="auto"/>
          </w:tcPr>
          <w:p w14:paraId="4E772B06" w14:textId="77777777" w:rsidR="00E03AD8" w:rsidRPr="00DD5689" w:rsidRDefault="00E03AD8" w:rsidP="00C701AD">
            <w:pPr>
              <w:pStyle w:val="a7"/>
              <w:numPr>
                <w:ilvl w:val="0"/>
                <w:numId w:val="31"/>
              </w:numPr>
              <w:jc w:val="both"/>
              <w:rPr>
                <w:rFonts w:eastAsia="Calibri"/>
                <w:sz w:val="22"/>
                <w:szCs w:val="22"/>
                <w:u w:val="single"/>
              </w:rPr>
            </w:pPr>
            <w:r w:rsidRPr="00DD5689">
              <w:rPr>
                <w:rFonts w:eastAsia="Calibri"/>
                <w:sz w:val="22"/>
                <w:szCs w:val="22"/>
              </w:rPr>
              <w:t xml:space="preserve">Βεβαίωση από το Στρατό ή στρατιωτική ταυτότητα (για </w:t>
            </w:r>
            <w:r w:rsidRPr="00DD5689">
              <w:rPr>
                <w:rFonts w:eastAsia="Calibri"/>
                <w:sz w:val="22"/>
                <w:szCs w:val="22"/>
                <w:u w:val="single"/>
              </w:rPr>
              <w:t>γονέα Στρατιώτη</w:t>
            </w:r>
            <w:r w:rsidRPr="00DD5689">
              <w:rPr>
                <w:rFonts w:eastAsia="Calibri"/>
                <w:sz w:val="22"/>
                <w:szCs w:val="22"/>
              </w:rPr>
              <w:t>)</w:t>
            </w:r>
          </w:p>
          <w:p w14:paraId="4CBA6982" w14:textId="77777777" w:rsidR="00E03AD8" w:rsidRPr="00DD5689" w:rsidRDefault="00E03AD8" w:rsidP="00C701AD">
            <w:pPr>
              <w:pStyle w:val="a7"/>
              <w:contextualSpacing/>
              <w:jc w:val="both"/>
              <w:rPr>
                <w:rStyle w:val="20"/>
                <w:rFonts w:eastAsia="Calibri"/>
                <w:b w:val="0"/>
                <w:bCs w:val="0"/>
                <w:sz w:val="22"/>
                <w:szCs w:val="22"/>
              </w:rPr>
            </w:pPr>
          </w:p>
        </w:tc>
      </w:tr>
      <w:tr w:rsidR="00E03AD8" w:rsidRPr="00DD5689" w14:paraId="36002F89" w14:textId="77777777" w:rsidTr="00C701AD">
        <w:tc>
          <w:tcPr>
            <w:tcW w:w="936" w:type="dxa"/>
            <w:shd w:val="clear" w:color="auto" w:fill="auto"/>
          </w:tcPr>
          <w:p w14:paraId="788CC17D" w14:textId="77777777" w:rsidR="00E03AD8" w:rsidRPr="00DD5689" w:rsidRDefault="00E03AD8" w:rsidP="00C701AD">
            <w:pPr>
              <w:pStyle w:val="a7"/>
              <w:numPr>
                <w:ilvl w:val="0"/>
                <w:numId w:val="19"/>
              </w:numPr>
              <w:ind w:right="-30"/>
              <w:rPr>
                <w:rStyle w:val="20"/>
                <w:rFonts w:eastAsia="Calibri"/>
                <w:sz w:val="22"/>
                <w:szCs w:val="22"/>
                <w:u w:val="single"/>
              </w:rPr>
            </w:pPr>
          </w:p>
        </w:tc>
        <w:tc>
          <w:tcPr>
            <w:tcW w:w="9409" w:type="dxa"/>
            <w:shd w:val="clear" w:color="auto" w:fill="auto"/>
          </w:tcPr>
          <w:p w14:paraId="4AE7DB16" w14:textId="77777777" w:rsidR="00E03AD8" w:rsidRPr="00DD5689" w:rsidRDefault="00E03AD8" w:rsidP="00C701AD">
            <w:pPr>
              <w:pStyle w:val="a7"/>
              <w:numPr>
                <w:ilvl w:val="0"/>
                <w:numId w:val="32"/>
              </w:numPr>
              <w:jc w:val="both"/>
              <w:rPr>
                <w:rFonts w:eastAsia="Calibri"/>
                <w:sz w:val="22"/>
                <w:szCs w:val="22"/>
                <w:u w:val="single"/>
              </w:rPr>
            </w:pPr>
            <w:r w:rsidRPr="00DD5689">
              <w:rPr>
                <w:rFonts w:eastAsia="Calibri"/>
                <w:sz w:val="22"/>
                <w:szCs w:val="22"/>
              </w:rPr>
              <w:t xml:space="preserve">Σε περίπτωση γονέων με </w:t>
            </w:r>
            <w:r w:rsidRPr="00DD5689">
              <w:rPr>
                <w:rFonts w:eastAsia="Calibri"/>
                <w:sz w:val="22"/>
                <w:szCs w:val="22"/>
                <w:u w:val="single"/>
              </w:rPr>
              <w:t>παιδί που ανήκει στην ομάδα ΑΜΕΑ με ποσοστό αναπηρίας 67% ή γονέα που ανήκει στην ομάδα ΑΜΕΑ με ποσοστό αναπηρίας 67%,</w:t>
            </w:r>
            <w:r w:rsidRPr="00DD5689">
              <w:rPr>
                <w:rFonts w:eastAsia="Calibri"/>
                <w:sz w:val="22"/>
                <w:szCs w:val="22"/>
              </w:rPr>
              <w:t xml:space="preserve"> απαιτείται βεβαίωση Υγειονομικής Επιτροπής, ΚΕΠΑ ή βεβαίωση από Δημόσιο Νοσοκομείο</w:t>
            </w:r>
            <w:r w:rsidRPr="00DD5689">
              <w:rPr>
                <w:rFonts w:eastAsia="Calibri"/>
                <w:b/>
                <w:sz w:val="22"/>
                <w:szCs w:val="22"/>
              </w:rPr>
              <w:t xml:space="preserve"> </w:t>
            </w:r>
            <w:r w:rsidRPr="00DD5689">
              <w:rPr>
                <w:rFonts w:eastAsia="Calibri"/>
                <w:sz w:val="22"/>
                <w:szCs w:val="22"/>
              </w:rPr>
              <w:t>(σε ισχύ).</w:t>
            </w:r>
          </w:p>
          <w:p w14:paraId="3BCCAC71" w14:textId="77777777" w:rsidR="00E03AD8" w:rsidRPr="00DD5689" w:rsidRDefault="00E03AD8" w:rsidP="00C701AD">
            <w:pPr>
              <w:pStyle w:val="a7"/>
              <w:contextualSpacing/>
              <w:jc w:val="both"/>
              <w:rPr>
                <w:rStyle w:val="20"/>
                <w:rFonts w:eastAsia="Calibri"/>
                <w:b w:val="0"/>
                <w:bCs w:val="0"/>
                <w:sz w:val="22"/>
                <w:szCs w:val="22"/>
              </w:rPr>
            </w:pPr>
          </w:p>
        </w:tc>
      </w:tr>
    </w:tbl>
    <w:p w14:paraId="402C755C" w14:textId="77777777" w:rsidR="00E03AD8" w:rsidRPr="00DD5689" w:rsidRDefault="00E03AD8" w:rsidP="00E03AD8">
      <w:pPr>
        <w:pStyle w:val="Web"/>
        <w:autoSpaceDE w:val="0"/>
        <w:spacing w:before="0" w:beforeAutospacing="0" w:after="280" w:afterAutospacing="0"/>
        <w:ind w:right="367"/>
        <w:jc w:val="both"/>
        <w:rPr>
          <w:rFonts w:ascii="Arial" w:hAnsi="Arial" w:cs="Arial"/>
          <w:b/>
          <w:color w:val="FF0000"/>
          <w:sz w:val="22"/>
          <w:szCs w:val="22"/>
          <w:highlight w:val="yellow"/>
        </w:rPr>
      </w:pPr>
    </w:p>
    <w:p w14:paraId="049F150E" w14:textId="77777777" w:rsidR="00E03AD8" w:rsidRPr="00DD5689" w:rsidRDefault="00E03AD8" w:rsidP="00E03AD8">
      <w:pPr>
        <w:pStyle w:val="Web"/>
        <w:autoSpaceDE w:val="0"/>
        <w:spacing w:before="0" w:beforeAutospacing="0" w:after="0" w:afterAutospacing="0"/>
        <w:jc w:val="both"/>
        <w:rPr>
          <w:rFonts w:ascii="Arial" w:hAnsi="Arial" w:cs="Arial"/>
          <w:b/>
          <w:bCs/>
          <w:sz w:val="22"/>
          <w:szCs w:val="22"/>
        </w:rPr>
      </w:pPr>
      <w:r w:rsidRPr="00DD5689">
        <w:rPr>
          <w:rFonts w:ascii="Arial" w:hAnsi="Arial" w:cs="Arial"/>
          <w:b/>
          <w:bCs/>
          <w:sz w:val="22"/>
          <w:szCs w:val="22"/>
        </w:rPr>
        <w:t>Τα δικαιολογητικά εφόσον είναι αδύνατον η επισύναψή τους ηλεκτρονικά θα προσκομίζονται στους Σταθμούς κατόπιν ραντεβού εφόσον αναρτηθούν οι προσωρινοί πίνακες (</w:t>
      </w:r>
      <w:proofErr w:type="spellStart"/>
      <w:r w:rsidRPr="00DD5689">
        <w:rPr>
          <w:rFonts w:ascii="Arial" w:hAnsi="Arial" w:cs="Arial"/>
          <w:b/>
          <w:bCs/>
          <w:sz w:val="22"/>
          <w:szCs w:val="22"/>
        </w:rPr>
        <w:t>Α΄επιλογή</w:t>
      </w:r>
      <w:proofErr w:type="spellEnd"/>
      <w:r w:rsidRPr="00DD5689">
        <w:rPr>
          <w:rFonts w:ascii="Arial" w:hAnsi="Arial" w:cs="Arial"/>
          <w:b/>
          <w:bCs/>
          <w:sz w:val="22"/>
          <w:szCs w:val="22"/>
        </w:rPr>
        <w:t xml:space="preserve">) και θα γίνονται αποδεκτά σε φωτοαντίγραφα ευκρινή εκ των πρωτοτύπων εγγράφων άμα έχουν εκδοθεί από υπηρεσίες και φορείς του Δημοσίου καθώς και του ευρύτερου Δημόσιου τομέα, ενώ έγγραφα της αλλοδαπής γίνονται αποδεκτά αφού έχουν μεταφραστεί επίσημα στην ελληνική γλώσσα και είναι επικυρωμένα σύμφωνα με την ισχύουσα νομοθεσία. </w:t>
      </w:r>
    </w:p>
    <w:p w14:paraId="65F76A43" w14:textId="77777777" w:rsidR="00E03AD8" w:rsidRPr="00DD5689" w:rsidRDefault="00E03AD8" w:rsidP="00E03AD8">
      <w:pPr>
        <w:jc w:val="both"/>
        <w:rPr>
          <w:rFonts w:ascii="Arial" w:hAnsi="Arial" w:cs="Arial"/>
          <w:b/>
          <w:bCs/>
          <w:sz w:val="22"/>
          <w:szCs w:val="22"/>
        </w:rPr>
      </w:pPr>
      <w:r w:rsidRPr="00DD5689">
        <w:rPr>
          <w:rFonts w:ascii="Arial" w:hAnsi="Arial" w:cs="Arial"/>
          <w:b/>
          <w:bCs/>
          <w:sz w:val="22"/>
          <w:szCs w:val="22"/>
        </w:rPr>
        <w:t>*Η ιατρική βεβαίωση υγείας και το αντίγραφο των εμβολίων θα τοποθετούνται σε ξεχωριστό σφραγισμένο φάκελο.</w:t>
      </w:r>
    </w:p>
    <w:p w14:paraId="5FB484AC" w14:textId="77777777" w:rsidR="00E03AD8" w:rsidRPr="00DD5689" w:rsidRDefault="00E03AD8" w:rsidP="00E03AD8">
      <w:pPr>
        <w:pStyle w:val="Web"/>
        <w:autoSpaceDE w:val="0"/>
        <w:spacing w:before="0" w:beforeAutospacing="0" w:after="0" w:afterAutospacing="0"/>
        <w:jc w:val="both"/>
        <w:rPr>
          <w:rFonts w:ascii="Arial" w:hAnsi="Arial" w:cs="Arial"/>
          <w:sz w:val="22"/>
          <w:szCs w:val="22"/>
        </w:rPr>
      </w:pPr>
    </w:p>
    <w:p w14:paraId="2B52AFC0" w14:textId="77777777" w:rsidR="00E03AD8" w:rsidRPr="00DD5689" w:rsidRDefault="00E03AD8" w:rsidP="00E03AD8">
      <w:pPr>
        <w:pStyle w:val="Web"/>
        <w:autoSpaceDE w:val="0"/>
        <w:spacing w:before="0" w:beforeAutospacing="0" w:after="280" w:afterAutospacing="0"/>
        <w:jc w:val="both"/>
        <w:rPr>
          <w:rFonts w:ascii="Arial" w:hAnsi="Arial" w:cs="Arial"/>
          <w:b/>
          <w:sz w:val="22"/>
          <w:szCs w:val="22"/>
        </w:rPr>
      </w:pPr>
      <w:r w:rsidRPr="00DD5689">
        <w:rPr>
          <w:rFonts w:ascii="Arial" w:hAnsi="Arial" w:cs="Arial"/>
          <w:b/>
          <w:sz w:val="22"/>
          <w:szCs w:val="22"/>
        </w:rPr>
        <w:t>Αιτήσεις  με ελλιπή δικαιολογητικά δεν θα αξιολογούνται και δεν θα συμμετέχουν στον τελικό πίνακα κατάταξης, παρά μόνο για εξαιρετικούς λόγους για τους οποίους θα αποφασίζει το Διοικητικό Συμβούλιο του Ν.Π.</w:t>
      </w:r>
    </w:p>
    <w:p w14:paraId="1E2D167E" w14:textId="77777777" w:rsidR="00E03AD8" w:rsidRPr="00DD5689" w:rsidRDefault="00E03AD8" w:rsidP="00E03AD8">
      <w:pPr>
        <w:pStyle w:val="Web"/>
        <w:autoSpaceDE w:val="0"/>
        <w:spacing w:before="0" w:beforeAutospacing="0" w:after="0" w:afterAutospacing="0"/>
        <w:rPr>
          <w:rStyle w:val="20"/>
          <w:rFonts w:ascii="Arial" w:hAnsi="Arial" w:cs="Arial"/>
          <w:color w:val="4472C4"/>
          <w:sz w:val="22"/>
          <w:szCs w:val="22"/>
          <w:u w:val="single"/>
        </w:rPr>
      </w:pPr>
      <w:r w:rsidRPr="00DD5689">
        <w:rPr>
          <w:rStyle w:val="20"/>
          <w:rFonts w:ascii="Arial" w:hAnsi="Arial" w:cs="Arial"/>
          <w:color w:val="4472C4"/>
          <w:sz w:val="22"/>
          <w:szCs w:val="22"/>
          <w:u w:val="single"/>
        </w:rPr>
        <w:t>ΛΟΙΠΕΣ ΠΛΗΡΟΦΟΡΙΕΣ</w:t>
      </w:r>
    </w:p>
    <w:p w14:paraId="42C4AD06" w14:textId="77777777" w:rsidR="00E03AD8" w:rsidRPr="00DD5689" w:rsidRDefault="00E03AD8" w:rsidP="00E03AD8">
      <w:pPr>
        <w:pStyle w:val="Web"/>
        <w:autoSpaceDE w:val="0"/>
        <w:spacing w:before="0" w:beforeAutospacing="0" w:after="0" w:afterAutospacing="0"/>
        <w:rPr>
          <w:rStyle w:val="20"/>
          <w:rFonts w:ascii="Arial" w:hAnsi="Arial" w:cs="Arial"/>
          <w:bCs w:val="0"/>
          <w:color w:val="4472C4"/>
          <w:sz w:val="22"/>
          <w:szCs w:val="22"/>
          <w:u w:val="single"/>
        </w:rPr>
      </w:pPr>
    </w:p>
    <w:p w14:paraId="0E2EA370" w14:textId="77777777" w:rsidR="00E03AD8" w:rsidRPr="00DD5689" w:rsidRDefault="00E03AD8" w:rsidP="00E03AD8">
      <w:pPr>
        <w:autoSpaceDE w:val="0"/>
        <w:autoSpaceDN w:val="0"/>
        <w:adjustRightInd w:val="0"/>
        <w:jc w:val="both"/>
        <w:rPr>
          <w:rFonts w:ascii="Arial" w:hAnsi="Arial" w:cs="Arial"/>
          <w:sz w:val="22"/>
          <w:szCs w:val="22"/>
        </w:rPr>
      </w:pPr>
      <w:r w:rsidRPr="00DD5689">
        <w:rPr>
          <w:rFonts w:ascii="Arial" w:hAnsi="Arial" w:cs="Arial"/>
          <w:sz w:val="22"/>
          <w:szCs w:val="22"/>
          <w:u w:val="single"/>
        </w:rPr>
        <w:t>Δικαίωμα εγγραφής</w:t>
      </w:r>
      <w:r w:rsidRPr="00DD5689">
        <w:rPr>
          <w:rFonts w:ascii="Arial" w:hAnsi="Arial" w:cs="Arial"/>
          <w:sz w:val="22"/>
          <w:szCs w:val="22"/>
        </w:rPr>
        <w:t xml:space="preserve"> στους Παιδικούς και Βρεφονηπιακούς Σταθμούς έχουν όλα τα νήπια/βρέφη, τα οποία κατά την ημερομηνία έναρξης λειτουργίας του σταθμού και έως 30/09/2019 που συμπληρώνουν την απαιτούμενη ηλικία φιλοξενίας στο αντίστοιχο τμήμα και σύμφωνα με τις ειδικές προβλέψεις του άρθρου 3 του Πρότυπου Κανονισμού Λειτουργίας Δημοτικών Παιδικών &amp; Βρεφονηπιακών Σταθμών  (ΦΕΚ 4249/Β΄/5-</w:t>
      </w:r>
      <w:r w:rsidRPr="00DD5689">
        <w:rPr>
          <w:rFonts w:ascii="Arial" w:hAnsi="Arial" w:cs="Arial"/>
          <w:sz w:val="22"/>
          <w:szCs w:val="22"/>
        </w:rPr>
        <w:lastRenderedPageBreak/>
        <w:t xml:space="preserve">12-2017), απαγορευμένης απολύτως της εγγραφής εφόσον και για όσο διάστημα πάσχουν από μεταδοτικά νοσήματα. </w:t>
      </w:r>
    </w:p>
    <w:p w14:paraId="2E40B483" w14:textId="77777777" w:rsidR="00E03AD8" w:rsidRPr="00DD5689" w:rsidRDefault="00E03AD8" w:rsidP="00E03AD8">
      <w:pPr>
        <w:autoSpaceDE w:val="0"/>
        <w:autoSpaceDN w:val="0"/>
        <w:adjustRightInd w:val="0"/>
        <w:jc w:val="both"/>
        <w:rPr>
          <w:rFonts w:ascii="Arial" w:hAnsi="Arial" w:cs="Arial"/>
          <w:b/>
          <w:bCs/>
          <w:sz w:val="22"/>
          <w:szCs w:val="22"/>
        </w:rPr>
      </w:pPr>
      <w:r w:rsidRPr="00DD5689">
        <w:rPr>
          <w:rFonts w:ascii="Arial" w:hAnsi="Arial" w:cs="Arial"/>
          <w:sz w:val="22"/>
          <w:szCs w:val="22"/>
        </w:rPr>
        <w:t>Σύμφωνα με το άρθρο 48 (ΦΕΚ Α΄204/16-12-2019)</w:t>
      </w:r>
      <w:r w:rsidRPr="00DD5689">
        <w:rPr>
          <w:rFonts w:ascii="Arial" w:hAnsi="Arial" w:cs="Arial"/>
          <w:b/>
          <w:bCs/>
          <w:sz w:val="22"/>
          <w:szCs w:val="22"/>
        </w:rPr>
        <w:t xml:space="preserve"> -</w:t>
      </w:r>
      <w:r w:rsidRPr="00DD5689">
        <w:rPr>
          <w:rFonts w:ascii="Arial" w:hAnsi="Arial" w:cs="Arial"/>
          <w:sz w:val="22"/>
          <w:szCs w:val="22"/>
        </w:rPr>
        <w:t>Διευκόλυνση ένταξης παιδιών με ειδικές</w:t>
      </w:r>
      <w:r w:rsidRPr="00DD5689">
        <w:rPr>
          <w:rFonts w:ascii="Arial" w:hAnsi="Arial" w:cs="Arial"/>
          <w:b/>
          <w:bCs/>
          <w:sz w:val="22"/>
          <w:szCs w:val="22"/>
        </w:rPr>
        <w:t xml:space="preserve"> </w:t>
      </w:r>
      <w:r w:rsidRPr="00DD5689">
        <w:rPr>
          <w:rFonts w:ascii="Arial" w:hAnsi="Arial" w:cs="Arial"/>
          <w:sz w:val="22"/>
          <w:szCs w:val="22"/>
        </w:rPr>
        <w:t>ανάγκες στο μαθησιακό περιβάλλον, εκτός των όσων προβλέπονται στις διατάξεις της παραγράφου 1 του άρθρου 3 της 41087/2017 κοινής</w:t>
      </w:r>
      <w:r w:rsidRPr="00DD5689">
        <w:rPr>
          <w:rFonts w:ascii="Arial" w:hAnsi="Arial" w:cs="Arial"/>
          <w:b/>
          <w:bCs/>
          <w:sz w:val="22"/>
          <w:szCs w:val="22"/>
        </w:rPr>
        <w:t xml:space="preserve"> </w:t>
      </w:r>
      <w:r w:rsidRPr="00DD5689">
        <w:rPr>
          <w:rFonts w:ascii="Arial" w:hAnsi="Arial" w:cs="Arial"/>
          <w:sz w:val="22"/>
          <w:szCs w:val="22"/>
        </w:rPr>
        <w:t>υπουργικής απόφασης (Β΄ 4249) για το δικαίωμα εγγραφής των παιδιών στους Δημοτικούς Βρεφονηπιακούς, Βρεφικούς και Παιδικούς σταθμούς, η υποστήριξη του</w:t>
      </w:r>
      <w:r w:rsidRPr="00DD5689">
        <w:rPr>
          <w:rFonts w:ascii="Arial" w:hAnsi="Arial" w:cs="Arial"/>
          <w:b/>
          <w:bCs/>
          <w:sz w:val="22"/>
          <w:szCs w:val="22"/>
        </w:rPr>
        <w:t xml:space="preserve"> </w:t>
      </w:r>
      <w:r w:rsidRPr="00DD5689">
        <w:rPr>
          <w:rFonts w:ascii="Arial" w:hAnsi="Arial" w:cs="Arial"/>
          <w:sz w:val="22"/>
          <w:szCs w:val="22"/>
        </w:rPr>
        <w:t>παιδιού που πάσχει από σωματικές, πνευματικές, ψυχικές παθήσεις ή αναπηρίες δύναται να παρέχεται και</w:t>
      </w:r>
      <w:r w:rsidRPr="00DD5689">
        <w:rPr>
          <w:rFonts w:ascii="Arial" w:hAnsi="Arial" w:cs="Arial"/>
          <w:b/>
          <w:bCs/>
          <w:sz w:val="22"/>
          <w:szCs w:val="22"/>
        </w:rPr>
        <w:t xml:space="preserve"> </w:t>
      </w:r>
      <w:r w:rsidRPr="00DD5689">
        <w:rPr>
          <w:rFonts w:ascii="Arial" w:hAnsi="Arial" w:cs="Arial"/>
          <w:sz w:val="22"/>
          <w:szCs w:val="22"/>
        </w:rPr>
        <w:t>από ειδικό βοηθό - συνοδό που διαθέτει η οικογένεια</w:t>
      </w:r>
      <w:r w:rsidRPr="00DD5689">
        <w:rPr>
          <w:rFonts w:ascii="Arial" w:hAnsi="Arial" w:cs="Arial"/>
          <w:b/>
          <w:bCs/>
          <w:sz w:val="22"/>
          <w:szCs w:val="22"/>
        </w:rPr>
        <w:t xml:space="preserve"> </w:t>
      </w:r>
      <w:r w:rsidRPr="00DD5689">
        <w:rPr>
          <w:rFonts w:ascii="Arial" w:hAnsi="Arial" w:cs="Arial"/>
          <w:sz w:val="22"/>
          <w:szCs w:val="22"/>
        </w:rPr>
        <w:t xml:space="preserve">του παιδιού, μετά από αίτηση του γονέα ή κηδεμόνα, συνοδευόμενη από γνωμάτευση ιατρού κατάλληλης ειδικότητας ότι αυτό μπορεί να είναι ωφέλιμο για το παιδί, προς το Διοικητικό Συμβούλιο του Ν.Π. και κατόπιν σύμφωνης γνώμης από την Προϊσταμένη ή τον Προϊστάμενο του Σταθμού. Ο ειδικός βοηθός - συνοδός συνεργάζεται με την/τον παιδαγωγό της τάξης και την Προϊσταμένη/τον Προϊστάμενο του Σταθμού, ακολουθεί τις οδηγίες τους για την εύρυθμη εφαρμογή του παιδαγωγικού προγράμματος και υποχρεούται στην προσκόμιση όλων των απαραίτητων ιατρικών εξετάσεων. </w:t>
      </w:r>
    </w:p>
    <w:p w14:paraId="0359E19B" w14:textId="77777777" w:rsidR="00E03AD8" w:rsidRPr="00DD5689" w:rsidRDefault="00E03AD8" w:rsidP="00E03AD8">
      <w:pPr>
        <w:autoSpaceDE w:val="0"/>
        <w:autoSpaceDN w:val="0"/>
        <w:adjustRightInd w:val="0"/>
        <w:jc w:val="both"/>
        <w:rPr>
          <w:rFonts w:ascii="Arial" w:hAnsi="Arial" w:cs="Arial"/>
          <w:sz w:val="22"/>
          <w:szCs w:val="22"/>
        </w:rPr>
      </w:pPr>
    </w:p>
    <w:p w14:paraId="2A30ACE2" w14:textId="77777777" w:rsidR="00E03AD8" w:rsidRPr="00DD5689" w:rsidRDefault="00E03AD8" w:rsidP="00E03AD8">
      <w:pPr>
        <w:autoSpaceDE w:val="0"/>
        <w:autoSpaceDN w:val="0"/>
        <w:adjustRightInd w:val="0"/>
        <w:jc w:val="both"/>
        <w:rPr>
          <w:rFonts w:ascii="Arial" w:hAnsi="Arial" w:cs="Arial"/>
          <w:color w:val="FF0000"/>
          <w:sz w:val="22"/>
          <w:szCs w:val="22"/>
        </w:rPr>
      </w:pPr>
      <w:r w:rsidRPr="00DD5689">
        <w:rPr>
          <w:rFonts w:ascii="Arial" w:hAnsi="Arial" w:cs="Arial"/>
          <w:sz w:val="22"/>
          <w:szCs w:val="22"/>
        </w:rPr>
        <w:t>Σε καμία περίπτωση οι γονείς δεν πρέπει να αποκρύπτουν την κατάσταση υγείας του παιδιού τους, ώστε να μην δημιουργείται πρόβλημα στην εύρυθμη λειτουργία του Σταθμού.</w:t>
      </w:r>
      <w:r w:rsidRPr="00DD5689">
        <w:rPr>
          <w:rFonts w:ascii="Arial" w:hAnsi="Arial" w:cs="Arial"/>
          <w:color w:val="FF0000"/>
          <w:sz w:val="22"/>
          <w:szCs w:val="22"/>
        </w:rPr>
        <w:t xml:space="preserve"> </w:t>
      </w:r>
    </w:p>
    <w:p w14:paraId="28652F12" w14:textId="77777777" w:rsidR="00E03AD8" w:rsidRPr="00DD5689" w:rsidRDefault="00E03AD8" w:rsidP="00E03AD8">
      <w:pPr>
        <w:pStyle w:val="Web"/>
        <w:autoSpaceDE w:val="0"/>
        <w:spacing w:before="0" w:beforeAutospacing="0" w:after="280" w:afterAutospacing="0"/>
        <w:jc w:val="both"/>
        <w:rPr>
          <w:rFonts w:ascii="Arial" w:hAnsi="Arial" w:cs="Arial"/>
          <w:sz w:val="22"/>
          <w:szCs w:val="22"/>
        </w:rPr>
      </w:pPr>
      <w:r w:rsidRPr="00DD5689">
        <w:rPr>
          <w:rFonts w:ascii="Arial" w:hAnsi="Arial" w:cs="Arial"/>
          <w:sz w:val="22"/>
          <w:szCs w:val="22"/>
        </w:rPr>
        <w:t>Θεραπευτικές αγωγές δεν χορηγούνται από το προσωπικό των Παιδικών/Βρεφονηπιακών Σταθμών.</w:t>
      </w:r>
    </w:p>
    <w:p w14:paraId="4CCB9EA1" w14:textId="77777777" w:rsidR="00E03AD8" w:rsidRPr="00DD5689" w:rsidRDefault="00E03AD8" w:rsidP="00E03AD8">
      <w:pPr>
        <w:pStyle w:val="Web"/>
        <w:autoSpaceDE w:val="0"/>
        <w:spacing w:before="0" w:beforeAutospacing="0" w:after="280" w:afterAutospacing="0"/>
        <w:jc w:val="both"/>
        <w:rPr>
          <w:rFonts w:ascii="Arial" w:hAnsi="Arial" w:cs="Arial"/>
          <w:sz w:val="22"/>
          <w:szCs w:val="22"/>
        </w:rPr>
      </w:pPr>
      <w:r w:rsidRPr="00DD5689">
        <w:rPr>
          <w:rFonts w:ascii="Arial" w:hAnsi="Arial" w:cs="Arial"/>
          <w:sz w:val="22"/>
          <w:szCs w:val="22"/>
          <w:u w:val="single"/>
        </w:rPr>
        <w:t>Οι αιτήσεις εγγραφής και επανεγγραφής</w:t>
      </w:r>
      <w:r w:rsidRPr="00DD5689">
        <w:rPr>
          <w:rFonts w:ascii="Arial" w:hAnsi="Arial" w:cs="Arial"/>
          <w:sz w:val="22"/>
          <w:szCs w:val="22"/>
        </w:rPr>
        <w:t xml:space="preserve"> θα υποβάλλονται αποκλειστικά για τους  Παιδικούς Σταθμούς της περιοχής όπου διαμένουν, ανάλογα με τη δυναμικότητά τους, υπάγονται στο σύστημα </w:t>
      </w:r>
      <w:proofErr w:type="spellStart"/>
      <w:r w:rsidRPr="00DD5689">
        <w:rPr>
          <w:rFonts w:ascii="Arial" w:hAnsi="Arial" w:cs="Arial"/>
          <w:sz w:val="22"/>
          <w:szCs w:val="22"/>
        </w:rPr>
        <w:t>μοριοδότησης</w:t>
      </w:r>
      <w:proofErr w:type="spellEnd"/>
      <w:r w:rsidRPr="00DD5689">
        <w:rPr>
          <w:rFonts w:ascii="Arial" w:hAnsi="Arial" w:cs="Arial"/>
          <w:sz w:val="22"/>
          <w:szCs w:val="22"/>
        </w:rPr>
        <w:t xml:space="preserve">   και θα αξιολογηθούν από την Ειδική Επιτροπή Επιλογής. Η Επιτροπή καταρτίζει πίνακα επιλογής βάσει μορίων τον οποίο υποβάλλει στο Διοικητικό Συμβούλιο για την έκδοση σε ειδική συνεδρίαση, απόφασης επιλογής των φιλοξενούμενων παιδιών. Η απόφαση επιλογής και ο πίνακας επιλαχόντων, με σειρά προτεραιότητας βάσει μορίων, αναρτώνται στο οικείο Δημοτικό Κατάστημα μέχρι 30 Ιουνίου (ΠΡΟΣΩΡΙΝΟΙ ΠΙΝΑΚΕΣ-Α΄ΕΠΙΛΟΓΗ).</w:t>
      </w:r>
    </w:p>
    <w:p w14:paraId="3A915F34" w14:textId="77777777" w:rsidR="00E03AD8" w:rsidRPr="00DD5689" w:rsidRDefault="00E03AD8" w:rsidP="00E03AD8">
      <w:pPr>
        <w:pStyle w:val="Web"/>
        <w:autoSpaceDE w:val="0"/>
        <w:spacing w:before="0" w:beforeAutospacing="0" w:after="280" w:afterAutospacing="0"/>
        <w:jc w:val="both"/>
        <w:rPr>
          <w:rFonts w:ascii="Arial" w:hAnsi="Arial" w:cs="Arial"/>
          <w:color w:val="FF0000"/>
          <w:sz w:val="22"/>
          <w:szCs w:val="22"/>
        </w:rPr>
      </w:pPr>
      <w:r w:rsidRPr="00DD5689">
        <w:rPr>
          <w:rFonts w:ascii="Arial" w:hAnsi="Arial" w:cs="Arial"/>
          <w:sz w:val="22"/>
          <w:szCs w:val="22"/>
        </w:rPr>
        <w:t xml:space="preserve">Η ετήσια λειτουργία των Παιδικών και Βρεφονηπιακών Σταθμών ξεκινά τον μήνα Σεπτέμβριο κάθε έτους με την </w:t>
      </w:r>
      <w:r w:rsidRPr="00DD5689">
        <w:rPr>
          <w:rFonts w:ascii="Arial" w:hAnsi="Arial" w:cs="Arial"/>
          <w:b/>
          <w:sz w:val="22"/>
          <w:szCs w:val="22"/>
        </w:rPr>
        <w:t>προσαρμογή</w:t>
      </w:r>
      <w:r w:rsidRPr="00DD5689">
        <w:rPr>
          <w:rFonts w:ascii="Arial" w:hAnsi="Arial" w:cs="Arial"/>
          <w:sz w:val="22"/>
          <w:szCs w:val="22"/>
        </w:rPr>
        <w:t xml:space="preserve"> των νηπίων και βρεφών,  η οποία απαιτείται για την ομαλή ένταξη τους στο περιβάλλον του Σταθμού. Το στάδιο της προσαρμογής είναι πολύ σημαντικό για τη συναισθηματική ασφάλεια των νηπίων/βρεφών, κατά το οποίο ακολουθείται μειωμένο ωράριο σταδιακά αυξανόμενο μέχρι την ολοκλήρωση της προσαρμογής τους. Το χρονικό διάστημα εξαρτάται από τις ανάγκες και τις ιδιαιτερότητες του κάθε νηπίου/βρέφους.</w:t>
      </w:r>
    </w:p>
    <w:p w14:paraId="75FE2A20" w14:textId="77777777" w:rsidR="00E03AD8" w:rsidRPr="00DD5689" w:rsidRDefault="00E03AD8" w:rsidP="00E03AD8">
      <w:pPr>
        <w:jc w:val="both"/>
        <w:rPr>
          <w:rFonts w:ascii="Arial" w:hAnsi="Arial" w:cs="Arial"/>
          <w:b/>
          <w:color w:val="4472C4"/>
          <w:sz w:val="22"/>
          <w:szCs w:val="22"/>
          <w:u w:val="single"/>
        </w:rPr>
      </w:pPr>
      <w:r w:rsidRPr="00DD5689">
        <w:rPr>
          <w:rFonts w:ascii="Arial" w:hAnsi="Arial" w:cs="Arial"/>
          <w:b/>
          <w:color w:val="4472C4"/>
          <w:sz w:val="22"/>
          <w:szCs w:val="22"/>
          <w:u w:val="single"/>
        </w:rPr>
        <w:t xml:space="preserve">ΕΓΓΡΑΦΕΣ ΜΕ ΕΠΙΛΟΓΗ ΑΠΟ ΤΟ ΠΡΟΓΡΑΜΜΑ ΤΟΥ ΕΣΠΑ  </w:t>
      </w:r>
    </w:p>
    <w:p w14:paraId="32A2FE78" w14:textId="77777777" w:rsidR="00E03AD8" w:rsidRPr="00DD5689" w:rsidRDefault="00E03AD8" w:rsidP="00E03AD8">
      <w:pPr>
        <w:jc w:val="both"/>
        <w:rPr>
          <w:rFonts w:ascii="Arial" w:hAnsi="Arial" w:cs="Arial"/>
          <w:sz w:val="22"/>
          <w:szCs w:val="22"/>
        </w:rPr>
      </w:pPr>
      <w:r w:rsidRPr="00DD5689">
        <w:rPr>
          <w:rFonts w:ascii="Arial" w:hAnsi="Arial" w:cs="Arial"/>
          <w:sz w:val="22"/>
          <w:szCs w:val="22"/>
        </w:rPr>
        <w:t>Το Ν.Π.Δ.Δ. « Οργανισμός Κοινωνικής Προστασίας και Αλληλεγγύης Δήμου Γαλατσίου» (οι δομές των Παιδικών και Βρεφονηπιακών Σταθμών) συμμετέχει στη δράση «Εναρμόνιση Οικογενειακής και Επαγγελματικής Ζωής»-ΕΣΠΑ. Οι ωφελούμενες μητέρες καλούνται σε συγκεκριμένες ημερομηνίες να υποβάλουν αίτηση μέσω της Ε.Ε.Τ.Α.Α. ΑΕ και  για να ολοκληρωθεί η εγγραφή του νηπίου/βρέφους προσκομίζουν την αξία τοποθέτησης (</w:t>
      </w:r>
      <w:r w:rsidRPr="00DD5689">
        <w:rPr>
          <w:rFonts w:ascii="Arial" w:hAnsi="Arial" w:cs="Arial"/>
          <w:sz w:val="22"/>
          <w:szCs w:val="22"/>
          <w:lang w:val="en-US"/>
        </w:rPr>
        <w:t>voucher</w:t>
      </w:r>
      <w:r w:rsidRPr="00DD5689">
        <w:rPr>
          <w:rFonts w:ascii="Arial" w:hAnsi="Arial" w:cs="Arial"/>
          <w:sz w:val="22"/>
          <w:szCs w:val="22"/>
        </w:rPr>
        <w:t xml:space="preserve">) στο γραφείο του Ν.Π. κατόπιν ραντεβού λόγω των έκτακτων μέτρων για τον </w:t>
      </w:r>
      <w:proofErr w:type="spellStart"/>
      <w:r w:rsidRPr="00DD5689">
        <w:rPr>
          <w:rFonts w:ascii="Arial" w:hAnsi="Arial" w:cs="Arial"/>
          <w:sz w:val="22"/>
          <w:szCs w:val="22"/>
        </w:rPr>
        <w:t>κορωνοϊό</w:t>
      </w:r>
      <w:proofErr w:type="spellEnd"/>
      <w:r w:rsidRPr="00DD5689">
        <w:rPr>
          <w:rFonts w:ascii="Arial" w:hAnsi="Arial" w:cs="Arial"/>
          <w:sz w:val="22"/>
          <w:szCs w:val="22"/>
        </w:rPr>
        <w:t xml:space="preserve"> ή κατόπιν οδηγιών που θα αναρτηθούν. </w:t>
      </w:r>
    </w:p>
    <w:p w14:paraId="32090A5A" w14:textId="77777777" w:rsidR="00E03AD8" w:rsidRPr="00DD5689" w:rsidRDefault="00E03AD8" w:rsidP="00E03AD8">
      <w:pPr>
        <w:jc w:val="both"/>
        <w:rPr>
          <w:rFonts w:ascii="Arial" w:hAnsi="Arial" w:cs="Arial"/>
          <w:sz w:val="22"/>
          <w:szCs w:val="22"/>
        </w:rPr>
      </w:pPr>
      <w:r w:rsidRPr="00DD5689">
        <w:rPr>
          <w:rFonts w:ascii="Arial" w:hAnsi="Arial" w:cs="Arial"/>
          <w:sz w:val="22"/>
          <w:szCs w:val="22"/>
          <w:u w:val="single"/>
        </w:rPr>
        <w:t>Τα νήπια/βρέφη που εντάσσονται στο πρόγραμμα του ΕΣΠΑ προηγούνται στον τελικό πίνακα κατάταξης εγγραφών-επανεγγραφών,</w:t>
      </w:r>
      <w:r w:rsidRPr="00DD5689">
        <w:rPr>
          <w:rFonts w:ascii="Arial" w:hAnsi="Arial" w:cs="Arial"/>
          <w:sz w:val="22"/>
          <w:szCs w:val="22"/>
        </w:rPr>
        <w:t xml:space="preserve"> εφόσον υπάρχει θέση, σύμφωνα με τη δυναμικότητα που ορίζεται στους πίνακες του ΕΣΠΑ.</w:t>
      </w:r>
    </w:p>
    <w:p w14:paraId="1FDEE07C" w14:textId="77777777" w:rsidR="00E03AD8" w:rsidRPr="00DD5689" w:rsidRDefault="00E03AD8" w:rsidP="00E03AD8">
      <w:pPr>
        <w:jc w:val="both"/>
        <w:rPr>
          <w:rFonts w:ascii="Arial" w:hAnsi="Arial" w:cs="Arial"/>
          <w:sz w:val="22"/>
          <w:szCs w:val="22"/>
        </w:rPr>
      </w:pPr>
    </w:p>
    <w:p w14:paraId="4456BAF4" w14:textId="77777777" w:rsidR="00E03AD8" w:rsidRPr="00DD5689" w:rsidRDefault="00E03AD8" w:rsidP="00E03AD8">
      <w:pPr>
        <w:jc w:val="center"/>
        <w:rPr>
          <w:rFonts w:ascii="Arial" w:hAnsi="Arial" w:cs="Arial"/>
          <w:b/>
          <w:bCs/>
          <w:sz w:val="22"/>
          <w:szCs w:val="22"/>
          <w:u w:val="single"/>
        </w:rPr>
      </w:pPr>
      <w:r w:rsidRPr="00DD5689">
        <w:rPr>
          <w:rFonts w:ascii="Arial" w:hAnsi="Arial" w:cs="Arial"/>
          <w:b/>
          <w:bCs/>
          <w:sz w:val="22"/>
          <w:szCs w:val="22"/>
          <w:u w:val="single"/>
        </w:rPr>
        <w:t>ΔΡΑΣΤΗΡΙΟΤΗΤΕΣ ΚΑΙ ΛΕΙΤΟΥΡΓΙΑ  ΠΑΙΔΙΚΩΝ ΚΑΙ ΒΡΕΦΟΝΗΠΙΑΚΩΝ ΣΤΑΘΜΩΝ</w:t>
      </w:r>
    </w:p>
    <w:p w14:paraId="4E4F0E89" w14:textId="77777777" w:rsidR="00E03AD8" w:rsidRPr="00DD5689" w:rsidRDefault="00E03AD8" w:rsidP="00E03AD8">
      <w:pPr>
        <w:jc w:val="center"/>
        <w:rPr>
          <w:rFonts w:ascii="Arial" w:hAnsi="Arial" w:cs="Arial"/>
          <w:b/>
          <w:bCs/>
          <w:sz w:val="22"/>
          <w:szCs w:val="22"/>
          <w:u w:val="single"/>
        </w:rPr>
      </w:pPr>
    </w:p>
    <w:p w14:paraId="49ED8D30" w14:textId="77777777" w:rsidR="00E03AD8" w:rsidRPr="00DD5689" w:rsidRDefault="00E03AD8" w:rsidP="00E03AD8">
      <w:pPr>
        <w:pStyle w:val="Web"/>
        <w:rPr>
          <w:rFonts w:ascii="Arial" w:hAnsi="Arial" w:cs="Arial"/>
          <w:color w:val="4472C4"/>
          <w:sz w:val="22"/>
          <w:szCs w:val="22"/>
          <w:u w:val="single"/>
        </w:rPr>
      </w:pPr>
      <w:r w:rsidRPr="00DD5689">
        <w:rPr>
          <w:rStyle w:val="20"/>
          <w:rFonts w:ascii="Arial" w:hAnsi="Arial" w:cs="Arial"/>
          <w:color w:val="4472C4"/>
          <w:sz w:val="22"/>
          <w:szCs w:val="22"/>
          <w:u w:val="single"/>
        </w:rPr>
        <w:t>ΠΑΙΔΑΓΩΓΙΚΕΣ ΔΡΑΣΤΗΡΙΟΤΗΤΕΣ ΚΑΙ ΣΤΟΧΟΙ</w:t>
      </w:r>
    </w:p>
    <w:p w14:paraId="394E4819" w14:textId="77777777" w:rsidR="00E03AD8" w:rsidRPr="00DD5689" w:rsidRDefault="00E03AD8" w:rsidP="00E03AD8">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Οι Βρεφονηπιακοί – Παιδικοί Σταθμοί  του Δήμου μας, είναι χώροι δημιουργίας, έκφρασης και ανάπτυξης των δυνατοτήτων των παιδιών προσχολικής ηλικίας. Προάγουν τις δεξιότητες κάθε παιδιού και  ακολουθούν τις τάσεις της ενιαίας προσχολικής αγωγής και εκπαίδευσης, σύμφωνα με τα σύγχρονα επιστημονικά δεδομένα.  Μέσα σε  χώρους κατάλληλα σχεδιασμένους και διαμορφωμένους  στις ανάγκες των παιδιών, παρέχεται  πλήθος  ποιοτικών, καινοτόμων παιδαγωγικών προγραμμάτων που στοχεύουν στην πολύπλευρη ανάπτυξη της προσωπικότητας των παιδιών, στην ανάπτυξη νοητικού, κοινωνικού, συναισθηματικού και ψυχοκινητικού τομέα,  καθώς και στην απόκτηση  εμπειριών ώστε να μεγιστοποιηθούν οι κάθε μορφής ικανότητές τους,  να ανακαλύψουν, να γνωρίσουν τον εαυτό τους και το κοινωνικό και φυσικό </w:t>
      </w:r>
      <w:r w:rsidRPr="00DD5689">
        <w:rPr>
          <w:rFonts w:ascii="Arial" w:hAnsi="Arial" w:cs="Arial"/>
          <w:sz w:val="22"/>
          <w:szCs w:val="22"/>
        </w:rPr>
        <w:lastRenderedPageBreak/>
        <w:t>σύνολο που τα περιβάλλει, να  αλληλοεπιδράσουν δημιουργικά  μαζί του, πάντα με σεβασμό στις ιδιαιτερότητες  αλλά και το ρυθμό ανάπτυξης του κάθε παιδιού.</w:t>
      </w:r>
    </w:p>
    <w:p w14:paraId="0B30C2DF" w14:textId="77777777" w:rsidR="00E03AD8" w:rsidRPr="00DD5689" w:rsidRDefault="00E03AD8" w:rsidP="00E03AD8">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Μέσα από τα  προγράμματα αυτά τα παιδιά αποτελούν, μέσα στη μοναδικότητά τους, το σημείο εκκίνησης και το σημείο αναφοράς των εκπαιδευτικών δραστηριοτήτων, οι οποίες εκτείνονται από τον σχεδιασμό μέχρι τις πρακτικές παιδαγωγικές εφαρμογές και τη διαδικασία </w:t>
      </w:r>
      <w:proofErr w:type="spellStart"/>
      <w:r w:rsidRPr="00DD5689">
        <w:rPr>
          <w:rFonts w:ascii="Arial" w:hAnsi="Arial" w:cs="Arial"/>
          <w:sz w:val="22"/>
          <w:szCs w:val="22"/>
        </w:rPr>
        <w:t>αναστοχασμού</w:t>
      </w:r>
      <w:proofErr w:type="spellEnd"/>
      <w:r w:rsidRPr="00DD5689">
        <w:rPr>
          <w:rFonts w:ascii="Arial" w:hAnsi="Arial" w:cs="Arial"/>
          <w:sz w:val="22"/>
          <w:szCs w:val="22"/>
        </w:rPr>
        <w:t xml:space="preserve">.  Σε αυτή τη διαδικασία, το παιδί δεν αντιμετωπίζεται μεμονωμένα, αλλά στη σχέση του με τα άλλα παιδιά, με την οικογένειά του, με τις παιδαγωγούς και με το περιβάλλον του παιδικού σταθμού. </w:t>
      </w:r>
    </w:p>
    <w:p w14:paraId="68B0AC0B" w14:textId="77777777" w:rsidR="00E03AD8" w:rsidRPr="00DD5689" w:rsidRDefault="00E03AD8" w:rsidP="00E03AD8">
      <w:pPr>
        <w:spacing w:before="100" w:beforeAutospacing="1" w:after="100" w:afterAutospacing="1"/>
        <w:jc w:val="both"/>
        <w:rPr>
          <w:rFonts w:ascii="Arial" w:hAnsi="Arial" w:cs="Arial"/>
          <w:sz w:val="22"/>
          <w:szCs w:val="22"/>
        </w:rPr>
      </w:pPr>
      <w:r w:rsidRPr="00DD5689">
        <w:rPr>
          <w:rFonts w:ascii="Arial" w:hAnsi="Arial" w:cs="Arial"/>
          <w:sz w:val="22"/>
          <w:szCs w:val="22"/>
        </w:rPr>
        <w:t>Κεντρικός άξονας γύρω από τον οποίο αναπτύσσεται  το  παιδαγωγικό πρόγραμμα είναι η έννοια της καλλιέργειας και ο ιδιαίτερος τρόπος με τον οποίο αντιλαμβανόμαστε τη σημασία που έχει στη ζωή των παιδιών ως ενεργή, κοινωνική και συναισθηματική διαδικασία μάθησης του κόσμου μέσω της εμπειρίας και όλων των αισθήσεων</w:t>
      </w:r>
    </w:p>
    <w:p w14:paraId="5CC50354" w14:textId="77777777" w:rsidR="00E03AD8" w:rsidRPr="00DD5689" w:rsidRDefault="00E03AD8" w:rsidP="00E03AD8">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Η καθημερινή ζωή στον παιδικό σταθμό προσφέρει στα παιδιά πολλές και ποικίλες ευκαιρίες για μάθηση μέσα από την εμπειρία. Δίνει ακόμα τη δυνατότητα στα παιδιά να αναπτυχθούν ως κοινωνικά όντα και να αναπτύξουν την προσωπικότητά τους μέσα από τη συνεργασία τους με άλλα παιδιά και ενήλικες. Από αυτή την άποψη, η καλλιέργεια είναι κάτι περισσότερο από τη συσσώρευση γνώσεων και την εξάσκηση ικανοτήτων και δεξιοτήτων. Είναι μέρος μιας συνολικής </w:t>
      </w:r>
      <w:proofErr w:type="spellStart"/>
      <w:r w:rsidRPr="00DD5689">
        <w:rPr>
          <w:rFonts w:ascii="Arial" w:hAnsi="Arial" w:cs="Arial"/>
          <w:sz w:val="22"/>
          <w:szCs w:val="22"/>
        </w:rPr>
        <w:t>κοινωνικοπαιδαγωγικής</w:t>
      </w:r>
      <w:proofErr w:type="spellEnd"/>
      <w:r w:rsidRPr="00DD5689">
        <w:rPr>
          <w:rFonts w:ascii="Arial" w:hAnsi="Arial" w:cs="Arial"/>
          <w:sz w:val="22"/>
          <w:szCs w:val="22"/>
        </w:rPr>
        <w:t xml:space="preserve"> αντίληψης.</w:t>
      </w:r>
    </w:p>
    <w:p w14:paraId="0D1D857C" w14:textId="77777777" w:rsidR="00E03AD8" w:rsidRPr="00DD5689" w:rsidRDefault="00E03AD8" w:rsidP="00E03AD8">
      <w:pPr>
        <w:spacing w:before="100" w:beforeAutospacing="1" w:after="100" w:afterAutospacing="1"/>
        <w:jc w:val="both"/>
        <w:rPr>
          <w:rStyle w:val="20"/>
          <w:rFonts w:ascii="Arial" w:hAnsi="Arial" w:cs="Arial"/>
          <w:b w:val="0"/>
          <w:bCs w:val="0"/>
          <w:sz w:val="22"/>
          <w:szCs w:val="22"/>
        </w:rPr>
      </w:pPr>
      <w:r w:rsidRPr="00DD5689">
        <w:rPr>
          <w:rFonts w:ascii="Arial" w:hAnsi="Arial" w:cs="Arial"/>
          <w:sz w:val="22"/>
          <w:szCs w:val="22"/>
        </w:rPr>
        <w:t>Με αυτόν τον τρόπο το κάθε παιδί βιώνει τη μετάβαση από τον παιδικό σταθμό στην πρωτοβάθμια υποχρεωτική εκπαίδευση (νηπιαγωγείο), ως φυσική συνέχεια ή οποία μπορεί να επηρεάσει τη μετέπειτα πορεία του στον χώρο της εκπαίδευσης.</w:t>
      </w:r>
    </w:p>
    <w:p w14:paraId="4096A2F7" w14:textId="77777777" w:rsidR="00E03AD8" w:rsidRPr="00DD5689" w:rsidRDefault="00E03AD8" w:rsidP="00E03AD8">
      <w:pPr>
        <w:pStyle w:val="Web"/>
        <w:rPr>
          <w:rFonts w:ascii="Arial" w:hAnsi="Arial" w:cs="Arial"/>
          <w:color w:val="4472C4"/>
          <w:sz w:val="22"/>
          <w:szCs w:val="22"/>
          <w:u w:val="single"/>
        </w:rPr>
      </w:pPr>
      <w:r w:rsidRPr="00DD5689">
        <w:rPr>
          <w:rStyle w:val="20"/>
          <w:rFonts w:ascii="Arial" w:hAnsi="Arial" w:cs="Arial"/>
          <w:color w:val="4472C4"/>
          <w:sz w:val="22"/>
          <w:szCs w:val="22"/>
          <w:u w:val="single"/>
        </w:rPr>
        <w:t>ΧΡΟΝΟΣ ΛΕΙΤΟΥΡΓΙΑΣ ΤΩΝ ΠΑΙΔΙΚΩΝ ΚΑΙ ΒΡΕΦΟΝΗΠΙΑΚΩΝ ΣΤΑΘΜΩΝ</w:t>
      </w:r>
      <w:r w:rsidRPr="00DD5689">
        <w:rPr>
          <w:rFonts w:ascii="Arial" w:hAnsi="Arial" w:cs="Arial"/>
          <w:color w:val="4472C4"/>
          <w:sz w:val="22"/>
          <w:szCs w:val="22"/>
          <w:u w:val="single"/>
        </w:rPr>
        <w:t xml:space="preserve"> </w:t>
      </w:r>
    </w:p>
    <w:p w14:paraId="6DF6AB0E" w14:textId="77777777" w:rsidR="00E03AD8" w:rsidRPr="00DD5689" w:rsidRDefault="00E03AD8" w:rsidP="00E03AD8">
      <w:pPr>
        <w:pStyle w:val="Web"/>
        <w:rPr>
          <w:rFonts w:ascii="Arial" w:hAnsi="Arial" w:cs="Arial"/>
          <w:sz w:val="22"/>
          <w:szCs w:val="22"/>
        </w:rPr>
      </w:pPr>
      <w:r w:rsidRPr="00DD5689">
        <w:rPr>
          <w:rFonts w:ascii="Arial" w:hAnsi="Arial" w:cs="Arial"/>
          <w:sz w:val="22"/>
          <w:szCs w:val="22"/>
        </w:rPr>
        <w:t>Σύμφωνα με το άρθρο 7 του Πρότυπου Κανονισμού Λειτουργίας:</w:t>
      </w:r>
      <w:r w:rsidRPr="00DD5689">
        <w:rPr>
          <w:rFonts w:ascii="Arial" w:hAnsi="Arial" w:cs="Arial"/>
          <w:sz w:val="22"/>
          <w:szCs w:val="22"/>
        </w:rPr>
        <w:br/>
      </w:r>
      <w:r w:rsidRPr="00DD5689">
        <w:rPr>
          <w:rFonts w:ascii="Arial" w:hAnsi="Arial" w:cs="Arial"/>
          <w:sz w:val="22"/>
          <w:szCs w:val="22"/>
          <w:lang w:val="en-US"/>
        </w:rPr>
        <w:t>H</w:t>
      </w:r>
      <w:r w:rsidRPr="00DD5689">
        <w:rPr>
          <w:rFonts w:ascii="Arial" w:hAnsi="Arial" w:cs="Arial"/>
          <w:sz w:val="22"/>
          <w:szCs w:val="22"/>
        </w:rPr>
        <w:t xml:space="preserve"> λειτουργία των Παιδικών και Βρεφονηπιακών Σταθμών αρχίζει την 1η Σεπτεμβρίου και λήγει την 31η Ιουλίου του επόμενου έτους επί πέντε ημέρες την εβδομάδα, δηλαδή από Δευτέρα έως Παρασκευή. </w:t>
      </w:r>
      <w:r w:rsidRPr="00DD5689">
        <w:rPr>
          <w:rFonts w:ascii="Arial" w:hAnsi="Arial" w:cs="Arial"/>
          <w:sz w:val="22"/>
          <w:szCs w:val="22"/>
        </w:rPr>
        <w:br/>
        <w:t xml:space="preserve">Τον μήνα Αύγουστο οι Παιδικοί και Βρεφονηπιακοί Σταθμοί διακόπτουν την λειτουργία τους. </w:t>
      </w:r>
      <w:r w:rsidRPr="00DD5689">
        <w:rPr>
          <w:rFonts w:ascii="Arial" w:hAnsi="Arial" w:cs="Arial"/>
          <w:sz w:val="22"/>
          <w:szCs w:val="22"/>
        </w:rPr>
        <w:br/>
        <w:t xml:space="preserve">Οι Παιδικοί και Βρεφονηπιακοί  Σταθμοί δεν λειτουργούν: </w:t>
      </w:r>
      <w:r w:rsidRPr="00DD5689">
        <w:rPr>
          <w:rFonts w:ascii="Arial" w:hAnsi="Arial" w:cs="Arial"/>
          <w:sz w:val="22"/>
          <w:szCs w:val="22"/>
        </w:rPr>
        <w:br/>
        <w:t xml:space="preserve">● από 24 Δεκεμβρίου έως και 5 Ιανουαρίου </w:t>
      </w:r>
      <w:r w:rsidRPr="00DD5689">
        <w:rPr>
          <w:rFonts w:ascii="Arial" w:hAnsi="Arial" w:cs="Arial"/>
          <w:sz w:val="22"/>
          <w:szCs w:val="22"/>
        </w:rPr>
        <w:br/>
        <w:t xml:space="preserve">● από τη Μεγάλη Πέμπτη μέχρι και την Κυριακή του Θωμά </w:t>
      </w:r>
      <w:r w:rsidRPr="00DD5689">
        <w:rPr>
          <w:rFonts w:ascii="Arial" w:hAnsi="Arial" w:cs="Arial"/>
          <w:sz w:val="22"/>
          <w:szCs w:val="22"/>
        </w:rPr>
        <w:br/>
        <w:t>● τις επίσημες αργίες των Δημοσίων Υπηρεσιών καθώς και του πολιούχου του Δήμου Γαλατσίου</w:t>
      </w:r>
    </w:p>
    <w:p w14:paraId="2B0D234F" w14:textId="77777777" w:rsidR="00E03AD8" w:rsidRPr="00DD5689" w:rsidRDefault="00E03AD8" w:rsidP="00E03AD8">
      <w:pPr>
        <w:pStyle w:val="Web"/>
        <w:rPr>
          <w:rFonts w:ascii="Arial" w:hAnsi="Arial" w:cs="Arial"/>
          <w:sz w:val="22"/>
          <w:szCs w:val="22"/>
        </w:rPr>
      </w:pPr>
      <w:r w:rsidRPr="00DD5689">
        <w:rPr>
          <w:rFonts w:ascii="Arial" w:eastAsia="Calibri" w:hAnsi="Arial" w:cs="Arial"/>
          <w:sz w:val="22"/>
          <w:szCs w:val="22"/>
          <w:lang w:eastAsia="en-US"/>
        </w:rPr>
        <w:t>Αναστολή της λειτουργίας των Σταθμών συντελείται όταν συντρέχουν διάφοροι</w:t>
      </w:r>
      <w:r w:rsidRPr="00DD5689">
        <w:rPr>
          <w:rFonts w:ascii="Arial" w:hAnsi="Arial" w:cs="Arial"/>
          <w:sz w:val="22"/>
          <w:szCs w:val="22"/>
        </w:rPr>
        <w:t xml:space="preserve"> </w:t>
      </w:r>
      <w:r w:rsidRPr="00DD5689">
        <w:rPr>
          <w:rFonts w:ascii="Arial" w:eastAsia="Calibri" w:hAnsi="Arial" w:cs="Arial"/>
          <w:sz w:val="22"/>
          <w:szCs w:val="22"/>
          <w:lang w:eastAsia="en-US"/>
        </w:rPr>
        <w:t>λόγοι που άπτονται της ομαλής και εύρυθμης λειτουργίας των Σταθμών, με</w:t>
      </w:r>
      <w:r w:rsidRPr="00DD5689">
        <w:rPr>
          <w:rFonts w:ascii="Arial" w:hAnsi="Arial" w:cs="Arial"/>
          <w:sz w:val="22"/>
          <w:szCs w:val="22"/>
        </w:rPr>
        <w:t xml:space="preserve"> </w:t>
      </w:r>
      <w:r w:rsidRPr="00DD5689">
        <w:rPr>
          <w:rFonts w:ascii="Arial" w:eastAsia="Calibri" w:hAnsi="Arial" w:cs="Arial"/>
          <w:sz w:val="22"/>
          <w:szCs w:val="22"/>
          <w:lang w:eastAsia="en-US"/>
        </w:rPr>
        <w:t>απόφαση του Δ. Σ.</w:t>
      </w:r>
      <w:r w:rsidRPr="00DD5689">
        <w:rPr>
          <w:rFonts w:ascii="Arial" w:hAnsi="Arial" w:cs="Arial"/>
          <w:sz w:val="22"/>
          <w:szCs w:val="22"/>
        </w:rPr>
        <w:t xml:space="preserve"> </w:t>
      </w:r>
      <w:r w:rsidRPr="00DD5689">
        <w:rPr>
          <w:rFonts w:ascii="Arial" w:eastAsia="Calibri" w:hAnsi="Arial" w:cs="Arial"/>
          <w:sz w:val="22"/>
          <w:szCs w:val="22"/>
          <w:lang w:eastAsia="en-US"/>
        </w:rPr>
        <w:t>Όπως σε περίπτωση:</w:t>
      </w:r>
    </w:p>
    <w:p w14:paraId="321064D8" w14:textId="77777777" w:rsidR="00E03AD8" w:rsidRPr="00DD5689" w:rsidRDefault="00E03AD8" w:rsidP="00E03AD8">
      <w:pPr>
        <w:autoSpaceDE w:val="0"/>
        <w:autoSpaceDN w:val="0"/>
        <w:adjustRightInd w:val="0"/>
        <w:rPr>
          <w:rFonts w:ascii="Arial" w:hAnsi="Arial" w:cs="Arial"/>
          <w:sz w:val="22"/>
          <w:szCs w:val="22"/>
        </w:rPr>
      </w:pPr>
      <w:r w:rsidRPr="00DD5689">
        <w:rPr>
          <w:rFonts w:ascii="Arial" w:hAnsi="Arial" w:cs="Arial"/>
          <w:sz w:val="22"/>
          <w:szCs w:val="22"/>
        </w:rPr>
        <w:t>• απολυμάνσεων (χειμερινή, εαρινή, θερινή)</w:t>
      </w:r>
    </w:p>
    <w:p w14:paraId="39F96F76" w14:textId="77777777" w:rsidR="00E03AD8" w:rsidRPr="00DD5689" w:rsidRDefault="00E03AD8" w:rsidP="00E03AD8">
      <w:pPr>
        <w:autoSpaceDE w:val="0"/>
        <w:autoSpaceDN w:val="0"/>
        <w:adjustRightInd w:val="0"/>
        <w:rPr>
          <w:rFonts w:ascii="Arial" w:hAnsi="Arial" w:cs="Arial"/>
          <w:sz w:val="22"/>
          <w:szCs w:val="22"/>
        </w:rPr>
      </w:pPr>
      <w:r w:rsidRPr="00DD5689">
        <w:rPr>
          <w:rFonts w:ascii="Arial" w:hAnsi="Arial" w:cs="Arial"/>
          <w:sz w:val="22"/>
          <w:szCs w:val="22"/>
        </w:rPr>
        <w:t>• εορταστικών εκδηλώσεων</w:t>
      </w:r>
    </w:p>
    <w:p w14:paraId="3135D62A" w14:textId="77777777" w:rsidR="00E03AD8" w:rsidRPr="00DD5689" w:rsidRDefault="00E03AD8" w:rsidP="00E03AD8">
      <w:pPr>
        <w:autoSpaceDE w:val="0"/>
        <w:autoSpaceDN w:val="0"/>
        <w:adjustRightInd w:val="0"/>
        <w:rPr>
          <w:rFonts w:ascii="Arial" w:hAnsi="Arial" w:cs="Arial"/>
          <w:sz w:val="22"/>
          <w:szCs w:val="22"/>
        </w:rPr>
      </w:pPr>
      <w:r w:rsidRPr="00DD5689">
        <w:rPr>
          <w:rFonts w:ascii="Arial" w:hAnsi="Arial" w:cs="Arial"/>
          <w:sz w:val="22"/>
          <w:szCs w:val="22"/>
        </w:rPr>
        <w:t>• ή για ειδικούς λόγους</w:t>
      </w:r>
    </w:p>
    <w:p w14:paraId="7965C9FE" w14:textId="77777777" w:rsidR="00E03AD8" w:rsidRPr="00DD5689" w:rsidRDefault="00E03AD8" w:rsidP="00E03AD8">
      <w:pPr>
        <w:autoSpaceDE w:val="0"/>
        <w:autoSpaceDN w:val="0"/>
        <w:adjustRightInd w:val="0"/>
        <w:rPr>
          <w:rStyle w:val="20"/>
          <w:rFonts w:ascii="Arial" w:hAnsi="Arial" w:cs="Arial"/>
          <w:b w:val="0"/>
          <w:bCs w:val="0"/>
          <w:sz w:val="22"/>
          <w:szCs w:val="22"/>
        </w:rPr>
      </w:pPr>
    </w:p>
    <w:p w14:paraId="51031314" w14:textId="77777777" w:rsidR="00E03AD8" w:rsidRPr="00DD5689" w:rsidRDefault="00E03AD8" w:rsidP="00E03AD8">
      <w:pPr>
        <w:pStyle w:val="Web"/>
        <w:rPr>
          <w:rStyle w:val="20"/>
          <w:rFonts w:ascii="Arial" w:hAnsi="Arial" w:cs="Arial"/>
          <w:bCs w:val="0"/>
          <w:color w:val="4472C4"/>
          <w:sz w:val="22"/>
          <w:szCs w:val="22"/>
          <w:u w:val="single"/>
        </w:rPr>
      </w:pPr>
      <w:r w:rsidRPr="00DD5689">
        <w:rPr>
          <w:rStyle w:val="20"/>
          <w:rFonts w:ascii="Arial" w:hAnsi="Arial" w:cs="Arial"/>
          <w:color w:val="4472C4"/>
          <w:sz w:val="22"/>
          <w:szCs w:val="22"/>
          <w:u w:val="single"/>
        </w:rPr>
        <w:t>ΠΡΟΣΕΛΕΥΣΗ-ΑΠΟΧΩΡΗΣΗ ΝΗΠΙΩΝ/ΒΡΕΦΩΝ</w:t>
      </w:r>
    </w:p>
    <w:p w14:paraId="7DFFBF34" w14:textId="77777777" w:rsidR="00E03AD8" w:rsidRPr="00DD5689" w:rsidRDefault="00E03AD8" w:rsidP="00E03AD8">
      <w:pPr>
        <w:pStyle w:val="Web"/>
        <w:rPr>
          <w:rFonts w:ascii="Arial" w:hAnsi="Arial" w:cs="Arial"/>
          <w:b/>
          <w:sz w:val="22"/>
          <w:szCs w:val="22"/>
        </w:rPr>
      </w:pPr>
      <w:r w:rsidRPr="00DD5689">
        <w:rPr>
          <w:rFonts w:ascii="Arial" w:hAnsi="Arial" w:cs="Arial"/>
          <w:sz w:val="22"/>
          <w:szCs w:val="22"/>
        </w:rPr>
        <w:t>● Προσέλευση των νηπίων/βρεφών αρχίζει στις 7.00 π.μ. και λήγει στις 9.00 π.μ. σύμφωνα με τον κανονισμό λειτουργίας των Παιδικών και Βρεφονηπιακών Σταθμών. Μετά την ώρα αυτή τα νήπια/βρέφη δεν γίνονται δεκτά εκτός εξαιρετικών περιπτώσεων και εφόσον έχει ενημερώσει ο κηδεμόνας την Προϊσταμένη του Σταθμού.</w:t>
      </w:r>
      <w:r w:rsidRPr="00DD5689">
        <w:rPr>
          <w:rFonts w:ascii="Arial" w:hAnsi="Arial" w:cs="Arial"/>
          <w:sz w:val="22"/>
          <w:szCs w:val="22"/>
        </w:rPr>
        <w:br/>
        <w:t>●  Η  αποχώρηση των παιδιών λήγει στις 16:00 μ.μ.  εφόσον κοιμούνται.</w:t>
      </w:r>
    </w:p>
    <w:p w14:paraId="57571F08" w14:textId="77777777" w:rsidR="00E03AD8" w:rsidRPr="00DD5689" w:rsidRDefault="00E03AD8" w:rsidP="00E03AD8">
      <w:pPr>
        <w:pStyle w:val="Web"/>
        <w:rPr>
          <w:rFonts w:ascii="Arial" w:hAnsi="Arial" w:cs="Arial"/>
          <w:sz w:val="22"/>
          <w:szCs w:val="22"/>
        </w:rPr>
      </w:pPr>
      <w:r w:rsidRPr="00DD5689">
        <w:rPr>
          <w:rFonts w:ascii="Arial" w:hAnsi="Arial" w:cs="Arial"/>
          <w:sz w:val="22"/>
          <w:szCs w:val="22"/>
        </w:rPr>
        <w:t xml:space="preserve"> Σε αντίθετη περίπτωση αποχωρούν από 13:00 μ.μ. μέχρι 14:00 μ.μ. </w:t>
      </w:r>
    </w:p>
    <w:p w14:paraId="444E5A89" w14:textId="77777777" w:rsidR="00E03AD8" w:rsidRPr="00DD5689" w:rsidRDefault="00E03AD8" w:rsidP="00E03AD8">
      <w:pPr>
        <w:pStyle w:val="Web"/>
        <w:rPr>
          <w:rFonts w:ascii="Arial" w:hAnsi="Arial" w:cs="Arial"/>
          <w:b/>
          <w:color w:val="4472C4"/>
          <w:sz w:val="22"/>
          <w:szCs w:val="22"/>
          <w:u w:val="single"/>
        </w:rPr>
      </w:pPr>
      <w:r w:rsidRPr="00DD5689">
        <w:rPr>
          <w:rFonts w:ascii="Arial" w:hAnsi="Arial" w:cs="Arial"/>
          <w:sz w:val="22"/>
          <w:szCs w:val="22"/>
          <w:u w:val="single"/>
        </w:rPr>
        <w:t> </w:t>
      </w:r>
      <w:r w:rsidRPr="00DD5689">
        <w:rPr>
          <w:rFonts w:ascii="Arial" w:hAnsi="Arial" w:cs="Arial"/>
          <w:b/>
          <w:color w:val="4472C4"/>
          <w:sz w:val="22"/>
          <w:szCs w:val="22"/>
          <w:u w:val="single"/>
        </w:rPr>
        <w:t>ΔΙΑΚΟΠΗ ΦΙΛΟΞΕΝΙΑΣ</w:t>
      </w:r>
    </w:p>
    <w:p w14:paraId="0CF41170" w14:textId="77777777" w:rsidR="00E03AD8" w:rsidRPr="00DD5689" w:rsidRDefault="00E03AD8" w:rsidP="00E03AD8">
      <w:pPr>
        <w:pStyle w:val="Web"/>
        <w:rPr>
          <w:rFonts w:ascii="Arial" w:hAnsi="Arial" w:cs="Arial"/>
          <w:b/>
          <w:sz w:val="22"/>
          <w:szCs w:val="22"/>
        </w:rPr>
      </w:pPr>
      <w:r w:rsidRPr="00DD5689">
        <w:rPr>
          <w:rFonts w:ascii="Arial" w:hAnsi="Arial" w:cs="Arial"/>
          <w:sz w:val="22"/>
          <w:szCs w:val="22"/>
        </w:rPr>
        <w:t>Σύμφωνα  με το άρθρο 4 του Πρότυπου Κανονισμού Λειτουργίας των Παιδικών και Βρεφονηπιακών Σταθμών, η διακοπή φιλοξενίας του νηπίου ή του βρέφους, γίνεται με απόφαση του Διοικητικού Συμβουλίου του Ν.Π.:</w:t>
      </w:r>
    </w:p>
    <w:p w14:paraId="0A4DBD19" w14:textId="77777777" w:rsidR="00E03AD8" w:rsidRPr="00DD5689" w:rsidRDefault="00E03AD8" w:rsidP="00E03AD8">
      <w:pPr>
        <w:pStyle w:val="a7"/>
        <w:numPr>
          <w:ilvl w:val="0"/>
          <w:numId w:val="26"/>
        </w:numPr>
        <w:contextualSpacing/>
        <w:jc w:val="both"/>
        <w:rPr>
          <w:sz w:val="22"/>
          <w:szCs w:val="22"/>
        </w:rPr>
      </w:pPr>
      <w:r w:rsidRPr="00DD5689">
        <w:rPr>
          <w:sz w:val="22"/>
          <w:szCs w:val="22"/>
        </w:rPr>
        <w:lastRenderedPageBreak/>
        <w:t>Κατόπιν αιτήσεως του γονέα ή κηδεμόνα στην οποία αναγράφεται ο λόγος που ζητούν την διαγραφή.</w:t>
      </w:r>
    </w:p>
    <w:p w14:paraId="635C1F87" w14:textId="77777777" w:rsidR="00E03AD8" w:rsidRPr="00DD5689" w:rsidRDefault="00E03AD8" w:rsidP="00E03AD8">
      <w:pPr>
        <w:numPr>
          <w:ilvl w:val="0"/>
          <w:numId w:val="27"/>
        </w:numPr>
        <w:jc w:val="both"/>
        <w:rPr>
          <w:rFonts w:ascii="Arial" w:hAnsi="Arial" w:cs="Arial"/>
          <w:sz w:val="22"/>
          <w:szCs w:val="22"/>
        </w:rPr>
      </w:pPr>
      <w:r w:rsidRPr="00DD5689">
        <w:rPr>
          <w:rFonts w:ascii="Arial" w:hAnsi="Arial" w:cs="Arial"/>
          <w:sz w:val="22"/>
          <w:szCs w:val="22"/>
        </w:rPr>
        <w:t>΄Όταν εμφανιστούν σοβαρά προβλήματα στη συμπεριφορά ή στην υγεία τους που δεν μπορούν να αντιμετωπιστούν από το Σταθμό, μετά από προηγούμενη επικοινωνία με τους γονείς και κατόπιν γνωμάτευσης ειδικού γιατρού.</w:t>
      </w:r>
    </w:p>
    <w:p w14:paraId="603267C4" w14:textId="77777777" w:rsidR="00E03AD8" w:rsidRPr="00DD5689" w:rsidRDefault="00E03AD8" w:rsidP="00E03AD8">
      <w:pPr>
        <w:numPr>
          <w:ilvl w:val="0"/>
          <w:numId w:val="28"/>
        </w:numPr>
        <w:jc w:val="both"/>
        <w:rPr>
          <w:rFonts w:ascii="Arial" w:hAnsi="Arial" w:cs="Arial"/>
          <w:sz w:val="22"/>
          <w:szCs w:val="22"/>
        </w:rPr>
      </w:pPr>
      <w:r w:rsidRPr="00DD5689">
        <w:rPr>
          <w:rFonts w:ascii="Arial" w:hAnsi="Arial" w:cs="Arial"/>
          <w:sz w:val="22"/>
          <w:szCs w:val="22"/>
        </w:rPr>
        <w:t>Όταν απουσιάζει από τον Παιδικό ή Βρεφονηπιακό Σταθμό αδικαιολόγητα πάνω από ένα (1) μήνα (συνεχόμενα) και μετά από έγγραφη ειδοποίηση του φορέα, πριν την παρέλευση της ανωτέρω προθεσμίας.</w:t>
      </w:r>
    </w:p>
    <w:p w14:paraId="08C3AF5C" w14:textId="77777777" w:rsidR="00E03AD8" w:rsidRPr="00DD5689" w:rsidRDefault="00E03AD8" w:rsidP="00E03AD8">
      <w:pPr>
        <w:numPr>
          <w:ilvl w:val="0"/>
          <w:numId w:val="28"/>
        </w:numPr>
        <w:jc w:val="both"/>
        <w:rPr>
          <w:rFonts w:ascii="Arial" w:hAnsi="Arial" w:cs="Arial"/>
          <w:sz w:val="22"/>
          <w:szCs w:val="22"/>
        </w:rPr>
      </w:pPr>
      <w:r w:rsidRPr="00DD5689">
        <w:rPr>
          <w:rFonts w:ascii="Arial" w:hAnsi="Arial" w:cs="Arial"/>
          <w:sz w:val="22"/>
          <w:szCs w:val="22"/>
        </w:rPr>
        <w:t>Όταν κατά εξακολούθηση και παρά τις σχετικές έγγραφες ειδοποιήσεις δεν συμμορφώνονται οι γονείς με το πρόγραμμα και τους όρους λειτουργίας του Παιδικού ή Βρεφονηπιακού Σταθμού.</w:t>
      </w:r>
    </w:p>
    <w:p w14:paraId="562B1824" w14:textId="77777777" w:rsidR="00E03AD8" w:rsidRPr="00DD5689" w:rsidRDefault="00E03AD8" w:rsidP="00E03AD8">
      <w:pPr>
        <w:numPr>
          <w:ilvl w:val="0"/>
          <w:numId w:val="28"/>
        </w:numPr>
        <w:jc w:val="both"/>
        <w:rPr>
          <w:rFonts w:ascii="Arial" w:hAnsi="Arial" w:cs="Arial"/>
          <w:sz w:val="22"/>
          <w:szCs w:val="22"/>
        </w:rPr>
      </w:pPr>
      <w:r w:rsidRPr="00DD5689">
        <w:rPr>
          <w:rFonts w:ascii="Arial" w:hAnsi="Arial" w:cs="Arial"/>
          <w:sz w:val="22"/>
          <w:szCs w:val="22"/>
        </w:rPr>
        <w:t>Όταν δεν καταβάλλεται από τους γονείς η οικονομική τους συμμετοχή, εφόσον αυτή προβλέπεται, για το χρονικό διάστημα πέραν των δύο (2) μηνών.</w:t>
      </w:r>
    </w:p>
    <w:p w14:paraId="4E49EE00" w14:textId="77777777" w:rsidR="00E03AD8" w:rsidRPr="00DD5689" w:rsidRDefault="00E03AD8" w:rsidP="00E03AD8">
      <w:pPr>
        <w:numPr>
          <w:ilvl w:val="0"/>
          <w:numId w:val="28"/>
        </w:numPr>
        <w:jc w:val="both"/>
        <w:rPr>
          <w:rFonts w:ascii="Arial" w:hAnsi="Arial" w:cs="Arial"/>
          <w:sz w:val="22"/>
          <w:szCs w:val="22"/>
        </w:rPr>
      </w:pPr>
      <w:r w:rsidRPr="00DD5689">
        <w:rPr>
          <w:rFonts w:ascii="Arial" w:hAnsi="Arial" w:cs="Arial"/>
          <w:sz w:val="22"/>
          <w:szCs w:val="22"/>
        </w:rPr>
        <w:t xml:space="preserve">Σε περίπτωση διακοπής φιλοξενίας παιδιού, η θέση καλύπτεται υποχρεωτικά εντός 30 ημερών από την ημερομηνία λήψης της σχετικής απόφασης διακοπής από το πρώτο επιλαχόν παιδί και αν δεν υπάρχει ακολουθείται η διαδικασία </w:t>
      </w:r>
      <w:proofErr w:type="spellStart"/>
      <w:r w:rsidRPr="00DD5689">
        <w:rPr>
          <w:rFonts w:ascii="Arial" w:hAnsi="Arial" w:cs="Arial"/>
          <w:sz w:val="22"/>
          <w:szCs w:val="22"/>
        </w:rPr>
        <w:t>μοριοδότησης</w:t>
      </w:r>
      <w:proofErr w:type="spellEnd"/>
      <w:r w:rsidRPr="00DD5689">
        <w:rPr>
          <w:rFonts w:ascii="Arial" w:hAnsi="Arial" w:cs="Arial"/>
          <w:sz w:val="22"/>
          <w:szCs w:val="22"/>
        </w:rPr>
        <w:t xml:space="preserve"> των εκπρόθεσμων αιτήσεων</w:t>
      </w:r>
    </w:p>
    <w:p w14:paraId="053C5670" w14:textId="77777777" w:rsidR="00E03AD8" w:rsidRPr="00DD5689" w:rsidRDefault="00E03AD8" w:rsidP="00E03AD8">
      <w:pPr>
        <w:ind w:left="720"/>
        <w:jc w:val="both"/>
        <w:rPr>
          <w:rFonts w:ascii="Arial" w:hAnsi="Arial" w:cs="Arial"/>
          <w:sz w:val="22"/>
          <w:szCs w:val="22"/>
        </w:rPr>
      </w:pPr>
    </w:p>
    <w:p w14:paraId="76CCB165" w14:textId="77777777" w:rsidR="00E03AD8" w:rsidRPr="00DD5689" w:rsidRDefault="00E03AD8" w:rsidP="00E03AD8">
      <w:pPr>
        <w:rPr>
          <w:rFonts w:ascii="Arial" w:hAnsi="Arial" w:cs="Arial"/>
          <w:b/>
          <w:color w:val="4472C4"/>
          <w:sz w:val="22"/>
          <w:szCs w:val="22"/>
          <w:u w:val="single"/>
        </w:rPr>
      </w:pPr>
      <w:r w:rsidRPr="00DD5689">
        <w:rPr>
          <w:rFonts w:ascii="Arial" w:hAnsi="Arial" w:cs="Arial"/>
          <w:b/>
          <w:color w:val="4472C4"/>
          <w:sz w:val="22"/>
          <w:szCs w:val="22"/>
          <w:u w:val="single"/>
        </w:rPr>
        <w:t>ΠΡΟΣΩΡΙΝΗ ΔΙΑΚΟΠΗ ΠΑΡΑΚΟΛΟΥΘΗΣΗΣ</w:t>
      </w:r>
    </w:p>
    <w:p w14:paraId="25BE5E10" w14:textId="77777777" w:rsidR="00E03AD8" w:rsidRPr="00DD5689" w:rsidRDefault="00E03AD8" w:rsidP="00E03AD8">
      <w:pPr>
        <w:rPr>
          <w:rFonts w:ascii="Arial" w:hAnsi="Arial" w:cs="Arial"/>
          <w:b/>
          <w:color w:val="4472C4"/>
          <w:sz w:val="22"/>
          <w:szCs w:val="22"/>
          <w:u w:val="single"/>
        </w:rPr>
      </w:pPr>
    </w:p>
    <w:p w14:paraId="132B54B9" w14:textId="77777777" w:rsidR="00E03AD8" w:rsidRPr="00DD5689" w:rsidRDefault="00E03AD8" w:rsidP="00E03AD8">
      <w:pPr>
        <w:rPr>
          <w:rFonts w:ascii="Arial" w:hAnsi="Arial" w:cs="Arial"/>
          <w:sz w:val="22"/>
          <w:szCs w:val="22"/>
        </w:rPr>
      </w:pPr>
      <w:r w:rsidRPr="00DD5689">
        <w:rPr>
          <w:rFonts w:ascii="Arial" w:hAnsi="Arial" w:cs="Arial"/>
          <w:sz w:val="22"/>
          <w:szCs w:val="22"/>
        </w:rPr>
        <w:t>Η προσωρινή διακοπή παρακολούθησης γίνεται για λόγους σοβαρής μεταδοτικής ασθένειας ή σοβαρών προβλημάτων υγείας με δυνατότητα επανένταξης του παιδιού στους Παιδικούς και Βρεφονηπιακούς Σταθμούς μετά την τεκμηριωμένη αποθεραπεία και σχετική ενημέρωση της Προϊσταμένης  του Παιδικού / Βρεφονηπιακού Σταθμού.</w:t>
      </w:r>
    </w:p>
    <w:p w14:paraId="005DE692" w14:textId="77777777" w:rsidR="00E03AD8" w:rsidRPr="00DD5689" w:rsidRDefault="00E03AD8" w:rsidP="00E03AD8">
      <w:pPr>
        <w:jc w:val="both"/>
        <w:rPr>
          <w:rFonts w:ascii="Arial" w:hAnsi="Arial" w:cs="Arial"/>
          <w:sz w:val="22"/>
          <w:szCs w:val="22"/>
        </w:rPr>
      </w:pPr>
    </w:p>
    <w:p w14:paraId="2D632CB5" w14:textId="77777777" w:rsidR="00E03AD8" w:rsidRPr="00DD5689" w:rsidRDefault="00E03AD8" w:rsidP="00E03AD8">
      <w:pPr>
        <w:jc w:val="both"/>
        <w:rPr>
          <w:rFonts w:ascii="Arial" w:hAnsi="Arial" w:cs="Arial"/>
          <w:b/>
          <w:color w:val="4472C4"/>
          <w:sz w:val="22"/>
          <w:szCs w:val="22"/>
          <w:u w:val="single"/>
        </w:rPr>
      </w:pPr>
      <w:r w:rsidRPr="00DD5689">
        <w:rPr>
          <w:rFonts w:ascii="Arial" w:hAnsi="Arial" w:cs="Arial"/>
          <w:b/>
          <w:color w:val="4472C4"/>
          <w:sz w:val="22"/>
          <w:szCs w:val="22"/>
          <w:u w:val="single"/>
        </w:rPr>
        <w:t>ΙΑΤΡΙΚΗ ΠΑΡΑΚΟΛΟΥΘΗΣΗ</w:t>
      </w:r>
    </w:p>
    <w:p w14:paraId="50B6E20A" w14:textId="77777777" w:rsidR="00E03AD8" w:rsidRPr="00DD5689" w:rsidRDefault="00E03AD8" w:rsidP="00E03AD8">
      <w:pPr>
        <w:jc w:val="both"/>
        <w:rPr>
          <w:rFonts w:ascii="Arial" w:hAnsi="Arial" w:cs="Arial"/>
          <w:b/>
          <w:color w:val="4472C4"/>
          <w:sz w:val="22"/>
          <w:szCs w:val="22"/>
          <w:u w:val="single"/>
        </w:rPr>
      </w:pPr>
    </w:p>
    <w:p w14:paraId="130A6A09" w14:textId="77777777" w:rsidR="00E03AD8" w:rsidRPr="00DD5689" w:rsidRDefault="00E03AD8" w:rsidP="00E03AD8">
      <w:pPr>
        <w:jc w:val="both"/>
        <w:rPr>
          <w:rFonts w:ascii="Arial" w:hAnsi="Arial" w:cs="Arial"/>
          <w:sz w:val="22"/>
          <w:szCs w:val="22"/>
        </w:rPr>
      </w:pPr>
      <w:r w:rsidRPr="00DD5689">
        <w:rPr>
          <w:rFonts w:ascii="Arial" w:hAnsi="Arial" w:cs="Arial"/>
          <w:sz w:val="22"/>
          <w:szCs w:val="22"/>
        </w:rPr>
        <w:t>Σύμφωνα με το άρθρο 9 του Πρότυπου Κανονισμού Λειτουργίας των Παιδικών και Βρεφονηπιακών Σταθμών η παρακολούθηση της υγείας των παιδιών κατά τη διάρκεια παραμονής τους στο Σταθμό ενεργείται από τον Παιδίατρο. Η περιφρούρηση της υγείας του παιδιού αποτελεί υποχρέωση καθώς και του λοιπού προσωπικού του Σταθμού, το οποίο εφαρμόζει πιστά όλα τα απαραίτητα μέτρα υγιεινής και ασφάλειας.</w:t>
      </w:r>
    </w:p>
    <w:p w14:paraId="11928AED" w14:textId="77777777" w:rsidR="00E03AD8" w:rsidRPr="00DD5689" w:rsidRDefault="00E03AD8" w:rsidP="00E03AD8">
      <w:pPr>
        <w:jc w:val="both"/>
        <w:rPr>
          <w:rFonts w:ascii="Arial" w:hAnsi="Arial" w:cs="Arial"/>
          <w:sz w:val="22"/>
          <w:szCs w:val="22"/>
        </w:rPr>
      </w:pPr>
    </w:p>
    <w:p w14:paraId="3DE86DA8" w14:textId="77777777" w:rsidR="00E03AD8" w:rsidRPr="00DD5689" w:rsidRDefault="00E03AD8" w:rsidP="00E03AD8">
      <w:pPr>
        <w:jc w:val="both"/>
        <w:rPr>
          <w:rFonts w:ascii="Arial" w:hAnsi="Arial" w:cs="Arial"/>
          <w:b/>
          <w:color w:val="4472C4"/>
          <w:sz w:val="22"/>
          <w:szCs w:val="22"/>
          <w:u w:val="single"/>
        </w:rPr>
      </w:pPr>
      <w:r w:rsidRPr="00DD5689">
        <w:rPr>
          <w:rFonts w:ascii="Arial" w:hAnsi="Arial" w:cs="Arial"/>
          <w:b/>
          <w:color w:val="4472C4"/>
          <w:sz w:val="22"/>
          <w:szCs w:val="22"/>
          <w:u w:val="single"/>
        </w:rPr>
        <w:t>ΔΙΑΤΡΟΦΗ ΠΑΙΔΙΩΝ</w:t>
      </w:r>
    </w:p>
    <w:p w14:paraId="18C38B6B" w14:textId="77777777" w:rsidR="00E03AD8" w:rsidRPr="00DD5689" w:rsidRDefault="00E03AD8" w:rsidP="00E03AD8">
      <w:pPr>
        <w:jc w:val="both"/>
        <w:rPr>
          <w:rFonts w:ascii="Arial" w:hAnsi="Arial" w:cs="Arial"/>
          <w:b/>
          <w:color w:val="4472C4"/>
          <w:sz w:val="22"/>
          <w:szCs w:val="22"/>
          <w:u w:val="single"/>
        </w:rPr>
      </w:pPr>
    </w:p>
    <w:p w14:paraId="20C842FE" w14:textId="77777777" w:rsidR="00E03AD8" w:rsidRPr="00DD5689" w:rsidRDefault="00E03AD8" w:rsidP="00E03AD8">
      <w:pPr>
        <w:autoSpaceDE w:val="0"/>
        <w:autoSpaceDN w:val="0"/>
        <w:adjustRightInd w:val="0"/>
        <w:jc w:val="both"/>
        <w:rPr>
          <w:rFonts w:ascii="Arial" w:hAnsi="Arial" w:cs="Arial"/>
          <w:sz w:val="22"/>
          <w:szCs w:val="22"/>
        </w:rPr>
      </w:pPr>
      <w:r w:rsidRPr="00DD5689">
        <w:rPr>
          <w:rFonts w:ascii="Arial" w:hAnsi="Arial" w:cs="Arial"/>
          <w:sz w:val="22"/>
          <w:szCs w:val="22"/>
        </w:rPr>
        <w:t>Στα βρέφη και στα νήπια κάθε Σταθμού παρέχεται απαραίτητη ποιοτικά και ποσοτικά τροφή (πρωινό και μεσημεριανό κάθε ημέρα καθώς και απογευματινό για τα νήπια που παραμένουν για ύπνο). Το διαιτολόγιο των παιδιών καθορίζεται σύμφωνα με τις σύγχρονες παιδιατρικές απόψεις για την υγιεινή διατροφή των παιδιών (</w:t>
      </w:r>
      <w:proofErr w:type="spellStart"/>
      <w:r w:rsidRPr="00DD5689">
        <w:rPr>
          <w:rFonts w:ascii="Arial" w:hAnsi="Arial" w:cs="Arial"/>
          <w:sz w:val="22"/>
          <w:szCs w:val="22"/>
        </w:rPr>
        <w:t>Αριθμ</w:t>
      </w:r>
      <w:proofErr w:type="spellEnd"/>
      <w:r w:rsidRPr="00DD5689">
        <w:rPr>
          <w:rFonts w:ascii="Arial" w:hAnsi="Arial" w:cs="Arial"/>
          <w:sz w:val="22"/>
          <w:szCs w:val="22"/>
        </w:rPr>
        <w:t>. Υ1α/Γ.Π. OLK. 76785 (ΦΕΚ 3758/</w:t>
      </w:r>
      <w:proofErr w:type="spellStart"/>
      <w:r w:rsidRPr="00DD5689">
        <w:rPr>
          <w:rFonts w:ascii="Arial" w:hAnsi="Arial" w:cs="Arial"/>
          <w:sz w:val="22"/>
          <w:szCs w:val="22"/>
        </w:rPr>
        <w:t>τ.Β</w:t>
      </w:r>
      <w:proofErr w:type="spellEnd"/>
      <w:r w:rsidRPr="00DD5689">
        <w:rPr>
          <w:rFonts w:ascii="Arial" w:hAnsi="Arial" w:cs="Arial"/>
          <w:sz w:val="22"/>
          <w:szCs w:val="22"/>
        </w:rPr>
        <w:t>’/25-10-2017) και Τροποποίηση των άρθρων 3 και 4 της Υ.1α/</w:t>
      </w:r>
      <w:proofErr w:type="spellStart"/>
      <w:r w:rsidRPr="00DD5689">
        <w:rPr>
          <w:rFonts w:ascii="Arial" w:hAnsi="Arial" w:cs="Arial"/>
          <w:sz w:val="22"/>
          <w:szCs w:val="22"/>
        </w:rPr>
        <w:t>Γ.Π.οικ</w:t>
      </w:r>
      <w:proofErr w:type="spellEnd"/>
      <w:r w:rsidRPr="00DD5689">
        <w:rPr>
          <w:rFonts w:ascii="Arial" w:hAnsi="Arial" w:cs="Arial"/>
          <w:sz w:val="22"/>
          <w:szCs w:val="22"/>
        </w:rPr>
        <w:t>. 76785 (ΦΕΚ 3758/</w:t>
      </w:r>
      <w:proofErr w:type="spellStart"/>
      <w:r w:rsidRPr="00DD5689">
        <w:rPr>
          <w:rFonts w:ascii="Arial" w:hAnsi="Arial" w:cs="Arial"/>
          <w:sz w:val="22"/>
          <w:szCs w:val="22"/>
        </w:rPr>
        <w:t>τ.Β</w:t>
      </w:r>
      <w:proofErr w:type="spellEnd"/>
      <w:r w:rsidRPr="00DD5689">
        <w:rPr>
          <w:rFonts w:ascii="Arial" w:hAnsi="Arial" w:cs="Arial"/>
          <w:sz w:val="22"/>
          <w:szCs w:val="22"/>
        </w:rPr>
        <w:t>’/25-10-2017).</w:t>
      </w:r>
    </w:p>
    <w:p w14:paraId="3DBEC9D0" w14:textId="77777777" w:rsidR="00E03AD8" w:rsidRPr="00DD5689" w:rsidRDefault="00E03AD8" w:rsidP="00E03AD8">
      <w:pPr>
        <w:jc w:val="center"/>
        <w:rPr>
          <w:rFonts w:ascii="Arial" w:hAnsi="Arial" w:cs="Arial"/>
          <w:b/>
          <w:sz w:val="22"/>
          <w:szCs w:val="22"/>
          <w:u w:val="single"/>
        </w:rPr>
      </w:pPr>
    </w:p>
    <w:p w14:paraId="5B510B99" w14:textId="77777777" w:rsidR="00E03AD8" w:rsidRPr="00DD5689" w:rsidRDefault="00E03AD8" w:rsidP="00E03AD8">
      <w:pPr>
        <w:jc w:val="center"/>
        <w:rPr>
          <w:rFonts w:ascii="Arial" w:hAnsi="Arial" w:cs="Arial"/>
          <w:b/>
          <w:sz w:val="22"/>
          <w:szCs w:val="22"/>
          <w:u w:val="single"/>
        </w:rPr>
      </w:pPr>
    </w:p>
    <w:p w14:paraId="4F36E105" w14:textId="77777777" w:rsidR="00E03AD8" w:rsidRPr="00DD5689" w:rsidRDefault="00E03AD8" w:rsidP="00E03AD8">
      <w:pPr>
        <w:jc w:val="center"/>
        <w:rPr>
          <w:rFonts w:ascii="Arial" w:hAnsi="Arial" w:cs="Arial"/>
          <w:b/>
          <w:sz w:val="22"/>
          <w:szCs w:val="22"/>
          <w:u w:val="single"/>
        </w:rPr>
      </w:pPr>
      <w:r w:rsidRPr="00DD5689">
        <w:rPr>
          <w:rFonts w:ascii="Arial" w:hAnsi="Arial" w:cs="Arial"/>
          <w:b/>
          <w:sz w:val="22"/>
          <w:szCs w:val="22"/>
          <w:u w:val="single"/>
        </w:rPr>
        <w:t>ΜΟΡΙΔΟΤΗΣΗ ΕΓΓΡΑΦΩΝ -  ΕΠΑΝΕΓΓΡΑΦΩΝ</w:t>
      </w:r>
    </w:p>
    <w:p w14:paraId="07636100" w14:textId="77777777" w:rsidR="00E03AD8" w:rsidRPr="00DD5689" w:rsidRDefault="00E03AD8" w:rsidP="00E03AD8">
      <w:pPr>
        <w:jc w:val="both"/>
        <w:rPr>
          <w:rFonts w:ascii="Arial" w:hAnsi="Arial" w:cs="Arial"/>
          <w:b/>
          <w:sz w:val="22"/>
          <w:szCs w:val="22"/>
          <w:u w:val="single"/>
        </w:rPr>
      </w:pPr>
      <w:r w:rsidRPr="00DD5689">
        <w:rPr>
          <w:rFonts w:ascii="Arial" w:hAnsi="Arial" w:cs="Arial"/>
          <w:sz w:val="22"/>
          <w:szCs w:val="22"/>
        </w:rPr>
        <w:t xml:space="preserve">  </w:t>
      </w:r>
      <w:r w:rsidRPr="00DD5689">
        <w:rPr>
          <w:rFonts w:ascii="Arial" w:hAnsi="Arial" w:cs="Arial"/>
          <w:b/>
          <w:sz w:val="22"/>
          <w:szCs w:val="22"/>
          <w:u w:val="single"/>
        </w:rPr>
        <w:t>ΚΡΙΤΗΡΙΑ ΕΠΙΛΟΓΗΣ:</w:t>
      </w:r>
    </w:p>
    <w:p w14:paraId="0A8CEADC" w14:textId="77777777" w:rsidR="00E03AD8" w:rsidRDefault="00E03AD8" w:rsidP="00E03AD8">
      <w:pPr>
        <w:pStyle w:val="a4"/>
        <w:rPr>
          <w:rFonts w:ascii="Arial" w:hAnsi="Arial" w:cs="Arial"/>
          <w:b/>
          <w:sz w:val="22"/>
          <w:szCs w:val="22"/>
          <w:u w:val="single"/>
        </w:rPr>
      </w:pPr>
      <w:r w:rsidRPr="00DD5689">
        <w:rPr>
          <w:rFonts w:ascii="Arial" w:hAnsi="Arial" w:cs="Arial"/>
          <w:b/>
          <w:sz w:val="22"/>
          <w:szCs w:val="22"/>
        </w:rPr>
        <w:t xml:space="preserve">                     </w:t>
      </w:r>
      <w:r w:rsidRPr="00DD5689">
        <w:rPr>
          <w:rFonts w:ascii="Arial" w:hAnsi="Arial" w:cs="Arial"/>
          <w:b/>
          <w:sz w:val="22"/>
          <w:szCs w:val="22"/>
          <w:u w:val="single"/>
        </w:rPr>
        <w:t>ΚΟΙΝΩΝΙΚΑ</w:t>
      </w:r>
    </w:p>
    <w:p w14:paraId="5B1AB3B1" w14:textId="77777777" w:rsidR="00E03AD8" w:rsidRPr="00DD5689" w:rsidRDefault="00E03AD8" w:rsidP="00E03AD8">
      <w:pPr>
        <w:pStyle w:val="a4"/>
        <w:rPr>
          <w:rFonts w:ascii="Arial" w:hAnsi="Arial" w:cs="Arial"/>
          <w:b/>
          <w:sz w:val="22"/>
          <w:szCs w:val="22"/>
          <w:u w:val="singl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538"/>
        <w:gridCol w:w="3068"/>
      </w:tblGrid>
      <w:tr w:rsidR="00E03AD8" w:rsidRPr="00DD5689" w14:paraId="596693F7" w14:textId="77777777" w:rsidTr="00C701AD">
        <w:trPr>
          <w:trHeight w:val="276"/>
          <w:jc w:val="center"/>
        </w:trPr>
        <w:tc>
          <w:tcPr>
            <w:tcW w:w="404" w:type="dxa"/>
            <w:vAlign w:val="bottom"/>
          </w:tcPr>
          <w:p w14:paraId="2A6C68DD"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1</w:t>
            </w:r>
          </w:p>
        </w:tc>
        <w:tc>
          <w:tcPr>
            <w:tcW w:w="5538" w:type="dxa"/>
            <w:vAlign w:val="bottom"/>
          </w:tcPr>
          <w:p w14:paraId="1BFFBEC7"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ΠΑΙΔΙ ΟΡΦΑΝΟ ΑΠΟ ΔΥΟ ΓΟΝΕΙΣ</w:t>
            </w:r>
          </w:p>
        </w:tc>
        <w:tc>
          <w:tcPr>
            <w:tcW w:w="3125" w:type="dxa"/>
            <w:vAlign w:val="bottom"/>
          </w:tcPr>
          <w:p w14:paraId="3D469FA0"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60</w:t>
            </w:r>
          </w:p>
        </w:tc>
      </w:tr>
      <w:tr w:rsidR="00E03AD8" w:rsidRPr="00DD5689" w14:paraId="5D114897" w14:textId="77777777" w:rsidTr="00C701AD">
        <w:trPr>
          <w:trHeight w:val="260"/>
          <w:jc w:val="center"/>
        </w:trPr>
        <w:tc>
          <w:tcPr>
            <w:tcW w:w="404" w:type="dxa"/>
            <w:vAlign w:val="bottom"/>
          </w:tcPr>
          <w:p w14:paraId="4F475893"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2</w:t>
            </w:r>
          </w:p>
        </w:tc>
        <w:tc>
          <w:tcPr>
            <w:tcW w:w="5538" w:type="dxa"/>
            <w:vAlign w:val="bottom"/>
          </w:tcPr>
          <w:p w14:paraId="7F1DE42D"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ΠΑΙΔΙ ΟΡΦΑΝΟ ΑΠΟ ΕΝΑ ΓΟΝΕΑ</w:t>
            </w:r>
          </w:p>
        </w:tc>
        <w:tc>
          <w:tcPr>
            <w:tcW w:w="3125" w:type="dxa"/>
            <w:vAlign w:val="bottom"/>
          </w:tcPr>
          <w:p w14:paraId="38C79E51"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50</w:t>
            </w:r>
          </w:p>
        </w:tc>
      </w:tr>
      <w:tr w:rsidR="00E03AD8" w:rsidRPr="00DD5689" w14:paraId="4D4E15B9" w14:textId="77777777" w:rsidTr="00C701AD">
        <w:trPr>
          <w:trHeight w:val="260"/>
          <w:jc w:val="center"/>
        </w:trPr>
        <w:tc>
          <w:tcPr>
            <w:tcW w:w="404" w:type="dxa"/>
            <w:vAlign w:val="bottom"/>
          </w:tcPr>
          <w:p w14:paraId="7B1AA769"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3</w:t>
            </w:r>
          </w:p>
        </w:tc>
        <w:tc>
          <w:tcPr>
            <w:tcW w:w="5538" w:type="dxa"/>
            <w:vAlign w:val="bottom"/>
          </w:tcPr>
          <w:p w14:paraId="48957030"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ΜΟΝΟΓΟΝΕΪΚΗ ΟΙΚΟΓΕΝΕΙΑ-ΑΓΑΜΗ ΜΗΤΕΡΑ</w:t>
            </w:r>
          </w:p>
        </w:tc>
        <w:tc>
          <w:tcPr>
            <w:tcW w:w="3125" w:type="dxa"/>
            <w:vAlign w:val="bottom"/>
          </w:tcPr>
          <w:p w14:paraId="27FDC3D2"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40</w:t>
            </w:r>
          </w:p>
        </w:tc>
      </w:tr>
      <w:tr w:rsidR="00E03AD8" w:rsidRPr="00DD5689" w14:paraId="47964525" w14:textId="77777777" w:rsidTr="00C701AD">
        <w:trPr>
          <w:trHeight w:val="260"/>
          <w:jc w:val="center"/>
        </w:trPr>
        <w:tc>
          <w:tcPr>
            <w:tcW w:w="404" w:type="dxa"/>
            <w:vAlign w:val="bottom"/>
          </w:tcPr>
          <w:p w14:paraId="47A42A28"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4</w:t>
            </w:r>
          </w:p>
        </w:tc>
        <w:tc>
          <w:tcPr>
            <w:tcW w:w="5538" w:type="dxa"/>
            <w:vAlign w:val="bottom"/>
          </w:tcPr>
          <w:p w14:paraId="7FF21319"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 xml:space="preserve">ΔΙΑΖΕΥΓΜΕΝΟΙ Η ΣΕ ΔΙΑΣΤΑΣΗ ΓΟΝΕΙΣ </w:t>
            </w:r>
          </w:p>
        </w:tc>
        <w:tc>
          <w:tcPr>
            <w:tcW w:w="3125" w:type="dxa"/>
            <w:vAlign w:val="bottom"/>
          </w:tcPr>
          <w:p w14:paraId="04D3ACBB"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20</w:t>
            </w:r>
          </w:p>
        </w:tc>
      </w:tr>
      <w:tr w:rsidR="00E03AD8" w:rsidRPr="00DD5689" w14:paraId="2B06B3C8" w14:textId="77777777" w:rsidTr="00C701AD">
        <w:trPr>
          <w:trHeight w:val="260"/>
          <w:jc w:val="center"/>
        </w:trPr>
        <w:tc>
          <w:tcPr>
            <w:tcW w:w="404" w:type="dxa"/>
            <w:vAlign w:val="bottom"/>
          </w:tcPr>
          <w:p w14:paraId="6AE773A8"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5</w:t>
            </w:r>
          </w:p>
        </w:tc>
        <w:tc>
          <w:tcPr>
            <w:tcW w:w="5538" w:type="dxa"/>
            <w:vAlign w:val="bottom"/>
          </w:tcPr>
          <w:p w14:paraId="4C4CDE5B"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ΠΑΙΔΙ ΑΠΟ ΟΙΚΟΓΕΝΕΙΑ ΜΕ ΕΝΑ ΜΕΛΟΣ ΤΗΣ ΠΟΥ ΕΙΝΑΙ Α</w:t>
            </w:r>
            <w:r w:rsidRPr="00DD5689">
              <w:rPr>
                <w:rFonts w:ascii="Arial" w:hAnsi="Arial" w:cs="Arial"/>
                <w:sz w:val="22"/>
                <w:szCs w:val="22"/>
                <w:lang w:val="en-US"/>
              </w:rPr>
              <w:t>ME</w:t>
            </w:r>
            <w:r w:rsidRPr="00DD5689">
              <w:rPr>
                <w:rFonts w:ascii="Arial" w:hAnsi="Arial" w:cs="Arial"/>
                <w:sz w:val="22"/>
                <w:szCs w:val="22"/>
              </w:rPr>
              <w:t>Α ΑΝΩ 67%</w:t>
            </w:r>
          </w:p>
        </w:tc>
        <w:tc>
          <w:tcPr>
            <w:tcW w:w="3125" w:type="dxa"/>
            <w:vAlign w:val="bottom"/>
          </w:tcPr>
          <w:p w14:paraId="3BFB194F"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50</w:t>
            </w:r>
          </w:p>
        </w:tc>
      </w:tr>
      <w:tr w:rsidR="00E03AD8" w:rsidRPr="00DD5689" w14:paraId="3DAEB7E9" w14:textId="77777777" w:rsidTr="00C701AD">
        <w:trPr>
          <w:trHeight w:val="260"/>
          <w:jc w:val="center"/>
        </w:trPr>
        <w:tc>
          <w:tcPr>
            <w:tcW w:w="404" w:type="dxa"/>
            <w:vAlign w:val="bottom"/>
          </w:tcPr>
          <w:p w14:paraId="3B2BCF75"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6</w:t>
            </w:r>
          </w:p>
        </w:tc>
        <w:tc>
          <w:tcPr>
            <w:tcW w:w="5538" w:type="dxa"/>
            <w:vAlign w:val="bottom"/>
          </w:tcPr>
          <w:p w14:paraId="1AC28024"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ΠΑΙΔΙ ΜΕ ΓΟΝΕΑ ΣΤΡΑΤΕΥΜΕΝΟ Η ΦΟΙΤΗΤΗ  (1</w:t>
            </w:r>
            <w:r w:rsidRPr="00DD5689">
              <w:rPr>
                <w:rFonts w:ascii="Arial" w:hAnsi="Arial" w:cs="Arial"/>
                <w:sz w:val="22"/>
                <w:szCs w:val="22"/>
                <w:vertAlign w:val="superscript"/>
              </w:rPr>
              <w:t>Ο</w:t>
            </w:r>
            <w:r w:rsidRPr="00DD5689">
              <w:rPr>
                <w:rFonts w:ascii="Arial" w:hAnsi="Arial" w:cs="Arial"/>
                <w:sz w:val="22"/>
                <w:szCs w:val="22"/>
              </w:rPr>
              <w:t xml:space="preserve"> ΠΤΥΧΙΟ)</w:t>
            </w:r>
          </w:p>
        </w:tc>
        <w:tc>
          <w:tcPr>
            <w:tcW w:w="3125" w:type="dxa"/>
            <w:vAlign w:val="bottom"/>
          </w:tcPr>
          <w:p w14:paraId="32BAA73E"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30</w:t>
            </w:r>
          </w:p>
        </w:tc>
      </w:tr>
      <w:tr w:rsidR="00E03AD8" w:rsidRPr="00DD5689" w14:paraId="08F2B222" w14:textId="77777777" w:rsidTr="00C701AD">
        <w:trPr>
          <w:trHeight w:val="260"/>
          <w:jc w:val="center"/>
        </w:trPr>
        <w:tc>
          <w:tcPr>
            <w:tcW w:w="404" w:type="dxa"/>
            <w:vAlign w:val="bottom"/>
          </w:tcPr>
          <w:p w14:paraId="72D23CEF"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7</w:t>
            </w:r>
          </w:p>
        </w:tc>
        <w:tc>
          <w:tcPr>
            <w:tcW w:w="5538" w:type="dxa"/>
            <w:vAlign w:val="bottom"/>
          </w:tcPr>
          <w:p w14:paraId="06788E1F"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ΜΗΤΕΡΑ ΕΡΓΑΖΟΜΕΝΗ</w:t>
            </w:r>
          </w:p>
        </w:tc>
        <w:tc>
          <w:tcPr>
            <w:tcW w:w="3125" w:type="dxa"/>
            <w:vAlign w:val="bottom"/>
          </w:tcPr>
          <w:p w14:paraId="59F0E0F3"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50</w:t>
            </w:r>
          </w:p>
        </w:tc>
      </w:tr>
      <w:tr w:rsidR="00E03AD8" w:rsidRPr="00DD5689" w14:paraId="48B1AF31" w14:textId="77777777" w:rsidTr="00C701AD">
        <w:trPr>
          <w:trHeight w:val="260"/>
          <w:jc w:val="center"/>
        </w:trPr>
        <w:tc>
          <w:tcPr>
            <w:tcW w:w="404" w:type="dxa"/>
            <w:vAlign w:val="bottom"/>
          </w:tcPr>
          <w:p w14:paraId="61A86C62"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8</w:t>
            </w:r>
          </w:p>
        </w:tc>
        <w:tc>
          <w:tcPr>
            <w:tcW w:w="5538" w:type="dxa"/>
            <w:vAlign w:val="bottom"/>
          </w:tcPr>
          <w:p w14:paraId="1552E7FC"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ΜΗΤΕΡΑ ΑΝΕΡΓΗ</w:t>
            </w:r>
          </w:p>
        </w:tc>
        <w:tc>
          <w:tcPr>
            <w:tcW w:w="3125" w:type="dxa"/>
            <w:vAlign w:val="bottom"/>
          </w:tcPr>
          <w:p w14:paraId="289A761B"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10</w:t>
            </w:r>
          </w:p>
        </w:tc>
      </w:tr>
      <w:tr w:rsidR="00E03AD8" w:rsidRPr="00DD5689" w14:paraId="4567277C" w14:textId="77777777" w:rsidTr="00C701AD">
        <w:trPr>
          <w:trHeight w:val="276"/>
          <w:jc w:val="center"/>
        </w:trPr>
        <w:tc>
          <w:tcPr>
            <w:tcW w:w="404" w:type="dxa"/>
            <w:vAlign w:val="bottom"/>
          </w:tcPr>
          <w:p w14:paraId="639ACC48"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9</w:t>
            </w:r>
          </w:p>
        </w:tc>
        <w:tc>
          <w:tcPr>
            <w:tcW w:w="5538" w:type="dxa"/>
            <w:vAlign w:val="bottom"/>
          </w:tcPr>
          <w:p w14:paraId="449BCC0F"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ΑΝΕΡΓΟΙ ΚΑΙ ΟΙ ΔΥΟ ΓΟΝΕΙΣ</w:t>
            </w:r>
          </w:p>
        </w:tc>
        <w:tc>
          <w:tcPr>
            <w:tcW w:w="3125" w:type="dxa"/>
            <w:vAlign w:val="bottom"/>
          </w:tcPr>
          <w:p w14:paraId="27F0367D"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20</w:t>
            </w:r>
          </w:p>
        </w:tc>
      </w:tr>
      <w:tr w:rsidR="00E03AD8" w:rsidRPr="00DD5689" w14:paraId="468FD104" w14:textId="77777777" w:rsidTr="00C701AD">
        <w:trPr>
          <w:trHeight w:val="276"/>
          <w:jc w:val="center"/>
        </w:trPr>
        <w:tc>
          <w:tcPr>
            <w:tcW w:w="404" w:type="dxa"/>
            <w:vAlign w:val="bottom"/>
          </w:tcPr>
          <w:p w14:paraId="2162A43A"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10</w:t>
            </w:r>
          </w:p>
        </w:tc>
        <w:tc>
          <w:tcPr>
            <w:tcW w:w="5538" w:type="dxa"/>
            <w:vAlign w:val="bottom"/>
          </w:tcPr>
          <w:p w14:paraId="6043194A"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ΠΑΙΔΙ ΜΕ ΑΙΤΗΣΗ ΕΠΑΝΕΓΓΡΑΦΗΣ</w:t>
            </w:r>
          </w:p>
        </w:tc>
        <w:tc>
          <w:tcPr>
            <w:tcW w:w="3125" w:type="dxa"/>
            <w:vAlign w:val="bottom"/>
          </w:tcPr>
          <w:p w14:paraId="092E0C05"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80</w:t>
            </w:r>
          </w:p>
        </w:tc>
      </w:tr>
      <w:tr w:rsidR="00E03AD8" w:rsidRPr="00DD5689" w14:paraId="3DE6D428" w14:textId="77777777" w:rsidTr="00C701AD">
        <w:trPr>
          <w:trHeight w:val="525"/>
          <w:jc w:val="center"/>
        </w:trPr>
        <w:tc>
          <w:tcPr>
            <w:tcW w:w="404" w:type="dxa"/>
            <w:vAlign w:val="bottom"/>
          </w:tcPr>
          <w:p w14:paraId="16525EF2"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11</w:t>
            </w:r>
          </w:p>
        </w:tc>
        <w:tc>
          <w:tcPr>
            <w:tcW w:w="5538" w:type="dxa"/>
            <w:vAlign w:val="bottom"/>
          </w:tcPr>
          <w:p w14:paraId="7111313E"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ΠΟΛΥΤΕΚΝΗ ΟΙΚΟΓΕΝΕΙΑ ΜΕ ΑΝΗΛΙΚΑ ΤΕΚΝΑ</w:t>
            </w:r>
          </w:p>
        </w:tc>
        <w:tc>
          <w:tcPr>
            <w:tcW w:w="3125" w:type="dxa"/>
            <w:vAlign w:val="bottom"/>
          </w:tcPr>
          <w:p w14:paraId="3B9B14BB"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40 (4 τέκνα)</w:t>
            </w:r>
          </w:p>
          <w:p w14:paraId="4777117D"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 xml:space="preserve">+ 5 για κάθε επιπλέον παιδί </w:t>
            </w:r>
          </w:p>
        </w:tc>
      </w:tr>
      <w:tr w:rsidR="00E03AD8" w:rsidRPr="00DD5689" w14:paraId="1A09B637" w14:textId="77777777" w:rsidTr="00C701AD">
        <w:trPr>
          <w:trHeight w:val="260"/>
          <w:jc w:val="center"/>
        </w:trPr>
        <w:tc>
          <w:tcPr>
            <w:tcW w:w="404" w:type="dxa"/>
            <w:vAlign w:val="bottom"/>
          </w:tcPr>
          <w:p w14:paraId="5B65E403"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12</w:t>
            </w:r>
          </w:p>
        </w:tc>
        <w:tc>
          <w:tcPr>
            <w:tcW w:w="5538" w:type="dxa"/>
            <w:vAlign w:val="bottom"/>
          </w:tcPr>
          <w:p w14:paraId="6EE92CFD"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ΤΡΙΤΕΚΝΗ ΟΙΚΟΓΕΝΕΙΑ ΜΕ ΑΝΗΛΙΚΑ ΤΕΚΝΑ</w:t>
            </w:r>
          </w:p>
        </w:tc>
        <w:tc>
          <w:tcPr>
            <w:tcW w:w="3125" w:type="dxa"/>
            <w:vAlign w:val="bottom"/>
          </w:tcPr>
          <w:p w14:paraId="026FE751"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35</w:t>
            </w:r>
          </w:p>
        </w:tc>
      </w:tr>
      <w:tr w:rsidR="00E03AD8" w:rsidRPr="00DD5689" w14:paraId="5C1D57C5" w14:textId="77777777" w:rsidTr="00C701AD">
        <w:trPr>
          <w:trHeight w:val="260"/>
          <w:jc w:val="center"/>
        </w:trPr>
        <w:tc>
          <w:tcPr>
            <w:tcW w:w="404" w:type="dxa"/>
            <w:vAlign w:val="bottom"/>
          </w:tcPr>
          <w:p w14:paraId="01A020C5"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lastRenderedPageBreak/>
              <w:t>13</w:t>
            </w:r>
          </w:p>
        </w:tc>
        <w:tc>
          <w:tcPr>
            <w:tcW w:w="5538" w:type="dxa"/>
            <w:noWrap/>
            <w:tcFitText/>
            <w:vAlign w:val="bottom"/>
          </w:tcPr>
          <w:p w14:paraId="7715E64D" w14:textId="77777777" w:rsidR="00E03AD8" w:rsidRPr="00DD5689" w:rsidRDefault="00E03AD8" w:rsidP="00C701AD">
            <w:pPr>
              <w:tabs>
                <w:tab w:val="left" w:pos="1240"/>
              </w:tabs>
              <w:jc w:val="both"/>
              <w:rPr>
                <w:rFonts w:ascii="Arial" w:hAnsi="Arial" w:cs="Arial"/>
                <w:sz w:val="22"/>
                <w:szCs w:val="22"/>
              </w:rPr>
            </w:pPr>
            <w:r w:rsidRPr="00F24B74">
              <w:rPr>
                <w:rFonts w:ascii="Arial" w:hAnsi="Arial" w:cs="Arial"/>
                <w:w w:val="53"/>
                <w:sz w:val="22"/>
                <w:szCs w:val="22"/>
              </w:rPr>
              <w:t>ΑΠΟΡΟΙ ΜΕ ΒΕΒΑΙΩΣΗ ΑΠΟΡΙΑΣ ΑΠΟ ΤΗΝ ΠΡΟΝΟΙΑ Ή ΤΗΝ ΚΟΙΝΩΝ. ΥΠΗΡΕΣΙΑ ΤΟΥ ΔΗΜΟ</w:t>
            </w:r>
            <w:r w:rsidRPr="00F24B74">
              <w:rPr>
                <w:rFonts w:ascii="Arial" w:hAnsi="Arial" w:cs="Arial"/>
                <w:spacing w:val="85"/>
                <w:w w:val="53"/>
                <w:sz w:val="22"/>
                <w:szCs w:val="22"/>
              </w:rPr>
              <w:t>Υ</w:t>
            </w:r>
          </w:p>
        </w:tc>
        <w:tc>
          <w:tcPr>
            <w:tcW w:w="3125" w:type="dxa"/>
            <w:vAlign w:val="bottom"/>
          </w:tcPr>
          <w:p w14:paraId="1E3115C8"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30</w:t>
            </w:r>
          </w:p>
        </w:tc>
      </w:tr>
    </w:tbl>
    <w:p w14:paraId="6CBD10A8" w14:textId="77777777" w:rsidR="00E03AD8" w:rsidRPr="00DD5689" w:rsidRDefault="00E03AD8" w:rsidP="00E03AD8">
      <w:pPr>
        <w:pStyle w:val="a4"/>
        <w:rPr>
          <w:rFonts w:ascii="Arial" w:hAnsi="Arial" w:cs="Arial"/>
          <w:sz w:val="22"/>
          <w:szCs w:val="22"/>
        </w:rPr>
      </w:pPr>
    </w:p>
    <w:p w14:paraId="2C34F30B" w14:textId="77777777" w:rsidR="00E03AD8" w:rsidRDefault="00E03AD8" w:rsidP="00E03AD8">
      <w:pPr>
        <w:pStyle w:val="a4"/>
        <w:rPr>
          <w:rFonts w:ascii="Arial" w:hAnsi="Arial" w:cs="Arial"/>
          <w:b/>
          <w:sz w:val="22"/>
          <w:szCs w:val="22"/>
          <w:u w:val="single"/>
        </w:rPr>
      </w:pPr>
      <w:r w:rsidRPr="00DD5689">
        <w:rPr>
          <w:rFonts w:ascii="Arial" w:hAnsi="Arial" w:cs="Arial"/>
          <w:b/>
          <w:sz w:val="22"/>
          <w:szCs w:val="22"/>
        </w:rPr>
        <w:t xml:space="preserve">                     </w:t>
      </w:r>
      <w:r w:rsidRPr="00DD5689">
        <w:rPr>
          <w:rFonts w:ascii="Arial" w:hAnsi="Arial" w:cs="Arial"/>
          <w:b/>
          <w:sz w:val="22"/>
          <w:szCs w:val="22"/>
          <w:u w:val="single"/>
        </w:rPr>
        <w:t>ΟΙΚΟΝΟΜΙΚΑ</w:t>
      </w:r>
    </w:p>
    <w:p w14:paraId="065CCA23" w14:textId="77777777" w:rsidR="00E03AD8" w:rsidRPr="00DD5689" w:rsidRDefault="00E03AD8" w:rsidP="00E03AD8">
      <w:pPr>
        <w:pStyle w:val="a4"/>
        <w:rPr>
          <w:rFonts w:ascii="Arial" w:hAnsi="Arial" w:cs="Arial"/>
          <w:b/>
          <w:sz w:val="22"/>
          <w:szCs w:val="22"/>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5616"/>
        <w:gridCol w:w="2901"/>
      </w:tblGrid>
      <w:tr w:rsidR="00E03AD8" w:rsidRPr="00DD5689" w14:paraId="1F77C1A6" w14:textId="77777777" w:rsidTr="00C701AD">
        <w:trPr>
          <w:trHeight w:val="250"/>
          <w:jc w:val="center"/>
        </w:trPr>
        <w:tc>
          <w:tcPr>
            <w:tcW w:w="409" w:type="dxa"/>
            <w:vAlign w:val="bottom"/>
          </w:tcPr>
          <w:p w14:paraId="30C34BBA"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1</w:t>
            </w:r>
          </w:p>
        </w:tc>
        <w:tc>
          <w:tcPr>
            <w:tcW w:w="5616" w:type="dxa"/>
            <w:vAlign w:val="bottom"/>
          </w:tcPr>
          <w:p w14:paraId="4F3CDC16"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0,00  ΕΩΣ 10.000,00 €</w:t>
            </w:r>
          </w:p>
        </w:tc>
        <w:tc>
          <w:tcPr>
            <w:tcW w:w="2901" w:type="dxa"/>
            <w:vAlign w:val="bottom"/>
          </w:tcPr>
          <w:p w14:paraId="6CD416B3"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30</w:t>
            </w:r>
          </w:p>
        </w:tc>
      </w:tr>
      <w:tr w:rsidR="00E03AD8" w:rsidRPr="00DD5689" w14:paraId="73D23051" w14:textId="77777777" w:rsidTr="00C701AD">
        <w:trPr>
          <w:trHeight w:val="250"/>
          <w:jc w:val="center"/>
        </w:trPr>
        <w:tc>
          <w:tcPr>
            <w:tcW w:w="409" w:type="dxa"/>
            <w:vAlign w:val="bottom"/>
          </w:tcPr>
          <w:p w14:paraId="504CB114"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2</w:t>
            </w:r>
          </w:p>
        </w:tc>
        <w:tc>
          <w:tcPr>
            <w:tcW w:w="5616" w:type="dxa"/>
            <w:vAlign w:val="bottom"/>
          </w:tcPr>
          <w:p w14:paraId="293239D0"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10.000,01 ΕΩΣ 14.000,00 €</w:t>
            </w:r>
          </w:p>
        </w:tc>
        <w:tc>
          <w:tcPr>
            <w:tcW w:w="2901" w:type="dxa"/>
            <w:vAlign w:val="bottom"/>
          </w:tcPr>
          <w:p w14:paraId="06E0A979"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25</w:t>
            </w:r>
          </w:p>
        </w:tc>
      </w:tr>
      <w:tr w:rsidR="00E03AD8" w:rsidRPr="00DD5689" w14:paraId="214D8366" w14:textId="77777777" w:rsidTr="00C701AD">
        <w:trPr>
          <w:trHeight w:val="265"/>
          <w:jc w:val="center"/>
        </w:trPr>
        <w:tc>
          <w:tcPr>
            <w:tcW w:w="409" w:type="dxa"/>
            <w:vAlign w:val="bottom"/>
          </w:tcPr>
          <w:p w14:paraId="61947774"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3</w:t>
            </w:r>
          </w:p>
        </w:tc>
        <w:tc>
          <w:tcPr>
            <w:tcW w:w="5616" w:type="dxa"/>
            <w:vAlign w:val="bottom"/>
          </w:tcPr>
          <w:p w14:paraId="17B789DD"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14.000,01 ΕΩΣ 20.000,00 €</w:t>
            </w:r>
          </w:p>
        </w:tc>
        <w:tc>
          <w:tcPr>
            <w:tcW w:w="2901" w:type="dxa"/>
            <w:vAlign w:val="bottom"/>
          </w:tcPr>
          <w:p w14:paraId="7730AC43"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20</w:t>
            </w:r>
          </w:p>
        </w:tc>
      </w:tr>
      <w:tr w:rsidR="00E03AD8" w:rsidRPr="00DD5689" w14:paraId="0D8A0DE3" w14:textId="77777777" w:rsidTr="00C701AD">
        <w:trPr>
          <w:trHeight w:val="250"/>
          <w:jc w:val="center"/>
        </w:trPr>
        <w:tc>
          <w:tcPr>
            <w:tcW w:w="409" w:type="dxa"/>
            <w:vAlign w:val="bottom"/>
          </w:tcPr>
          <w:p w14:paraId="35B699AD"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4</w:t>
            </w:r>
          </w:p>
        </w:tc>
        <w:tc>
          <w:tcPr>
            <w:tcW w:w="5616" w:type="dxa"/>
            <w:vAlign w:val="bottom"/>
          </w:tcPr>
          <w:p w14:paraId="39324F79"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20.000,01 ΕΩΣ 30.000,00 €</w:t>
            </w:r>
          </w:p>
        </w:tc>
        <w:tc>
          <w:tcPr>
            <w:tcW w:w="2901" w:type="dxa"/>
            <w:vAlign w:val="bottom"/>
          </w:tcPr>
          <w:p w14:paraId="5A1FB5B0"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15</w:t>
            </w:r>
          </w:p>
        </w:tc>
      </w:tr>
      <w:tr w:rsidR="00E03AD8" w:rsidRPr="00DD5689" w14:paraId="3076A342" w14:textId="77777777" w:rsidTr="00C701AD">
        <w:trPr>
          <w:trHeight w:val="250"/>
          <w:jc w:val="center"/>
        </w:trPr>
        <w:tc>
          <w:tcPr>
            <w:tcW w:w="409" w:type="dxa"/>
            <w:vAlign w:val="bottom"/>
          </w:tcPr>
          <w:p w14:paraId="044374FE"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5</w:t>
            </w:r>
          </w:p>
        </w:tc>
        <w:tc>
          <w:tcPr>
            <w:tcW w:w="5616" w:type="dxa"/>
            <w:vAlign w:val="bottom"/>
          </w:tcPr>
          <w:p w14:paraId="2AEBD83E"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ΑΠΟ 30.000,01 ΕΩΣ 50.000,00 €</w:t>
            </w:r>
          </w:p>
        </w:tc>
        <w:tc>
          <w:tcPr>
            <w:tcW w:w="2901" w:type="dxa"/>
            <w:vAlign w:val="bottom"/>
          </w:tcPr>
          <w:p w14:paraId="34D37D31"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10</w:t>
            </w:r>
          </w:p>
        </w:tc>
      </w:tr>
      <w:tr w:rsidR="00E03AD8" w:rsidRPr="00DD5689" w14:paraId="6A214A05" w14:textId="77777777" w:rsidTr="00C701AD">
        <w:trPr>
          <w:trHeight w:val="503"/>
          <w:jc w:val="center"/>
        </w:trPr>
        <w:tc>
          <w:tcPr>
            <w:tcW w:w="409" w:type="dxa"/>
            <w:vAlign w:val="bottom"/>
          </w:tcPr>
          <w:p w14:paraId="5261E860"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6</w:t>
            </w:r>
          </w:p>
        </w:tc>
        <w:tc>
          <w:tcPr>
            <w:tcW w:w="5616" w:type="dxa"/>
            <w:vAlign w:val="bottom"/>
          </w:tcPr>
          <w:p w14:paraId="111C9D12" w14:textId="77777777" w:rsidR="00E03AD8" w:rsidRPr="00DD5689" w:rsidRDefault="00E03AD8" w:rsidP="00C701AD">
            <w:pPr>
              <w:tabs>
                <w:tab w:val="left" w:pos="1240"/>
              </w:tabs>
              <w:jc w:val="both"/>
              <w:rPr>
                <w:rFonts w:ascii="Arial" w:hAnsi="Arial" w:cs="Arial"/>
                <w:sz w:val="22"/>
                <w:szCs w:val="22"/>
              </w:rPr>
            </w:pPr>
            <w:r w:rsidRPr="00DD5689">
              <w:rPr>
                <w:rFonts w:ascii="Arial" w:hAnsi="Arial" w:cs="Arial"/>
                <w:sz w:val="22"/>
                <w:szCs w:val="22"/>
              </w:rPr>
              <w:t>ΟΙΚΟΓΕΝΕΙΑΚΟ ΕΙΣΟΔΗΜΑ ΑΝΩ 50.000,01 €</w:t>
            </w:r>
          </w:p>
        </w:tc>
        <w:tc>
          <w:tcPr>
            <w:tcW w:w="2901" w:type="dxa"/>
            <w:vAlign w:val="bottom"/>
          </w:tcPr>
          <w:p w14:paraId="11C26820" w14:textId="77777777" w:rsidR="00E03AD8" w:rsidRPr="00DD5689" w:rsidRDefault="00E03AD8" w:rsidP="00C701AD">
            <w:pPr>
              <w:tabs>
                <w:tab w:val="left" w:pos="1240"/>
              </w:tabs>
              <w:jc w:val="center"/>
              <w:rPr>
                <w:rFonts w:ascii="Arial" w:hAnsi="Arial" w:cs="Arial"/>
                <w:sz w:val="22"/>
                <w:szCs w:val="22"/>
              </w:rPr>
            </w:pPr>
            <w:r w:rsidRPr="00DD5689">
              <w:rPr>
                <w:rFonts w:ascii="Arial" w:hAnsi="Arial" w:cs="Arial"/>
                <w:sz w:val="22"/>
                <w:szCs w:val="22"/>
              </w:rPr>
              <w:t>0</w:t>
            </w:r>
          </w:p>
        </w:tc>
      </w:tr>
    </w:tbl>
    <w:p w14:paraId="1A219D13" w14:textId="77777777" w:rsidR="00E03AD8" w:rsidRPr="00DD5689" w:rsidRDefault="00E03AD8" w:rsidP="00E03AD8">
      <w:pPr>
        <w:jc w:val="both"/>
        <w:rPr>
          <w:rFonts w:ascii="Arial" w:hAnsi="Arial" w:cs="Arial"/>
          <w:b/>
          <w:color w:val="4472C4"/>
          <w:sz w:val="22"/>
          <w:szCs w:val="22"/>
          <w:u w:val="single"/>
        </w:rPr>
      </w:pPr>
    </w:p>
    <w:p w14:paraId="1693B407" w14:textId="77777777" w:rsidR="00E03AD8" w:rsidRPr="00DD5689" w:rsidRDefault="00E03AD8" w:rsidP="00E03AD8">
      <w:pPr>
        <w:jc w:val="center"/>
        <w:rPr>
          <w:rFonts w:ascii="Arial" w:hAnsi="Arial" w:cs="Arial"/>
          <w:b/>
          <w:sz w:val="22"/>
          <w:szCs w:val="22"/>
          <w:u w:val="single"/>
        </w:rPr>
      </w:pPr>
      <w:r w:rsidRPr="00DD5689">
        <w:rPr>
          <w:rFonts w:ascii="Arial" w:hAnsi="Arial" w:cs="Arial"/>
          <w:b/>
          <w:sz w:val="22"/>
          <w:szCs w:val="22"/>
          <w:u w:val="single"/>
        </w:rPr>
        <w:t>ΟΙΚΟΝΟΜΙΚΗ ΣΥΜΜΕΤΟΧΗ (ΤΡΟΦΕΙΑ)</w:t>
      </w:r>
    </w:p>
    <w:p w14:paraId="3B6E2704" w14:textId="77777777" w:rsidR="00E03AD8" w:rsidRPr="00DD5689" w:rsidRDefault="00E03AD8" w:rsidP="00E03AD8">
      <w:pPr>
        <w:pStyle w:val="Web"/>
        <w:jc w:val="both"/>
        <w:rPr>
          <w:rFonts w:ascii="Arial" w:hAnsi="Arial" w:cs="Arial"/>
          <w:b/>
          <w:sz w:val="22"/>
          <w:szCs w:val="22"/>
          <w:u w:val="single"/>
        </w:rPr>
      </w:pPr>
      <w:r w:rsidRPr="00DD5689">
        <w:rPr>
          <w:rFonts w:ascii="Arial" w:hAnsi="Arial" w:cs="Arial"/>
          <w:b/>
          <w:sz w:val="22"/>
          <w:szCs w:val="22"/>
          <w:u w:val="single"/>
        </w:rPr>
        <w:t>ΚΡΙΤΗΡΙΑ ΕΠΙΒΟΛΗΣ ΜΗΝΙΑΙΑΣ ΟΙΚΟΝΟΜΙΚΗΣ ΕΙΣΦΟΡΑΣ (ΤΡΟΦΕΙΑ)</w:t>
      </w:r>
    </w:p>
    <w:p w14:paraId="0BDBA052" w14:textId="77777777" w:rsidR="00E03AD8" w:rsidRPr="00DD5689" w:rsidRDefault="00E03AD8" w:rsidP="00E03AD8">
      <w:pPr>
        <w:pStyle w:val="Web"/>
        <w:jc w:val="both"/>
        <w:rPr>
          <w:rFonts w:ascii="Arial" w:hAnsi="Arial" w:cs="Arial"/>
          <w:sz w:val="22"/>
          <w:szCs w:val="22"/>
        </w:rPr>
      </w:pPr>
      <w:r w:rsidRPr="00DD5689">
        <w:rPr>
          <w:rFonts w:ascii="Arial" w:hAnsi="Arial" w:cs="Arial"/>
          <w:sz w:val="22"/>
          <w:szCs w:val="22"/>
        </w:rPr>
        <w:t>Το μηνιαίο κόστος των τροφείων, με βάση πάντα το οικογενειακό εισόδημα, διαμορφώνεται  ως εξής:</w:t>
      </w:r>
    </w:p>
    <w:p w14:paraId="03A2116E" w14:textId="77777777" w:rsidR="00E03AD8" w:rsidRPr="00DD5689" w:rsidRDefault="00E03AD8" w:rsidP="00E03AD8">
      <w:pPr>
        <w:pStyle w:val="Web"/>
        <w:jc w:val="both"/>
        <w:rPr>
          <w:rFonts w:ascii="Arial" w:hAnsi="Arial" w:cs="Arial"/>
          <w:sz w:val="22"/>
          <w:szCs w:val="22"/>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395"/>
        <w:gridCol w:w="1031"/>
        <w:gridCol w:w="1031"/>
        <w:gridCol w:w="1031"/>
      </w:tblGrid>
      <w:tr w:rsidR="00E03AD8" w:rsidRPr="00DD5689" w14:paraId="2F52FB81"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835FCE" w14:textId="77777777" w:rsidR="00E03AD8" w:rsidRPr="00DD5689" w:rsidRDefault="00E03AD8" w:rsidP="00C701AD">
            <w:pPr>
              <w:jc w:val="center"/>
              <w:rPr>
                <w:rFonts w:ascii="Arial" w:hAnsi="Arial" w:cs="Arial"/>
                <w:sz w:val="22"/>
                <w:szCs w:val="22"/>
              </w:rPr>
            </w:pPr>
            <w:r w:rsidRPr="00DD5689">
              <w:rPr>
                <w:rFonts w:ascii="Arial" w:hAnsi="Arial" w:cs="Arial"/>
                <w:b/>
                <w:bCs/>
                <w:sz w:val="22"/>
                <w:szCs w:val="22"/>
              </w:rPr>
              <w:t>Ετήσιο Οικογενειακό Εισόδημα</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F6089" w14:textId="77777777" w:rsidR="00E03AD8" w:rsidRPr="00DD5689" w:rsidRDefault="00E03AD8" w:rsidP="00C701AD">
            <w:pPr>
              <w:jc w:val="center"/>
              <w:rPr>
                <w:rFonts w:ascii="Arial" w:hAnsi="Arial" w:cs="Arial"/>
                <w:sz w:val="22"/>
                <w:szCs w:val="22"/>
              </w:rPr>
            </w:pPr>
            <w:r w:rsidRPr="00DD5689">
              <w:rPr>
                <w:rFonts w:ascii="Arial" w:hAnsi="Arial" w:cs="Arial"/>
                <w:b/>
                <w:bCs/>
                <w:sz w:val="22"/>
                <w:szCs w:val="22"/>
              </w:rPr>
              <w:t>1</w:t>
            </w:r>
            <w:r w:rsidRPr="00DD5689">
              <w:rPr>
                <w:rFonts w:ascii="Arial" w:hAnsi="Arial" w:cs="Arial"/>
                <w:b/>
                <w:bCs/>
                <w:sz w:val="22"/>
                <w:szCs w:val="22"/>
                <w:vertAlign w:val="superscript"/>
              </w:rPr>
              <w:t>ο</w:t>
            </w:r>
            <w:r w:rsidRPr="00DD5689">
              <w:rPr>
                <w:rFonts w:ascii="Arial" w:hAnsi="Arial" w:cs="Arial"/>
                <w:b/>
                <w:bCs/>
                <w:sz w:val="22"/>
                <w:szCs w:val="22"/>
              </w:rPr>
              <w:t xml:space="preserve">  παιδί</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76DF7" w14:textId="77777777" w:rsidR="00E03AD8" w:rsidRPr="00DD5689" w:rsidRDefault="00E03AD8" w:rsidP="00C701AD">
            <w:pPr>
              <w:jc w:val="center"/>
              <w:rPr>
                <w:rFonts w:ascii="Arial" w:hAnsi="Arial" w:cs="Arial"/>
                <w:sz w:val="22"/>
                <w:szCs w:val="22"/>
              </w:rPr>
            </w:pPr>
            <w:r w:rsidRPr="00DD5689">
              <w:rPr>
                <w:rFonts w:ascii="Arial" w:hAnsi="Arial" w:cs="Arial"/>
                <w:b/>
                <w:bCs/>
                <w:sz w:val="22"/>
                <w:szCs w:val="22"/>
              </w:rPr>
              <w:t>2</w:t>
            </w:r>
            <w:r w:rsidRPr="00DD5689">
              <w:rPr>
                <w:rFonts w:ascii="Arial" w:hAnsi="Arial" w:cs="Arial"/>
                <w:b/>
                <w:bCs/>
                <w:sz w:val="22"/>
                <w:szCs w:val="22"/>
                <w:vertAlign w:val="superscript"/>
              </w:rPr>
              <w:t>ο</w:t>
            </w:r>
            <w:r w:rsidRPr="00DD5689">
              <w:rPr>
                <w:rFonts w:ascii="Arial" w:hAnsi="Arial" w:cs="Arial"/>
                <w:b/>
                <w:bCs/>
                <w:sz w:val="22"/>
                <w:szCs w:val="22"/>
              </w:rPr>
              <w:t xml:space="preserve">  παιδί</w:t>
            </w:r>
          </w:p>
        </w:tc>
        <w:tc>
          <w:tcPr>
            <w:tcW w:w="904" w:type="dxa"/>
            <w:tcBorders>
              <w:top w:val="outset" w:sz="6" w:space="0" w:color="auto"/>
              <w:left w:val="outset" w:sz="6" w:space="0" w:color="auto"/>
              <w:bottom w:val="outset" w:sz="6" w:space="0" w:color="auto"/>
              <w:right w:val="outset" w:sz="6" w:space="0" w:color="auto"/>
            </w:tcBorders>
          </w:tcPr>
          <w:p w14:paraId="64B282DB" w14:textId="77777777" w:rsidR="00E03AD8" w:rsidRPr="00DD5689" w:rsidRDefault="00E03AD8" w:rsidP="00C701AD">
            <w:pPr>
              <w:jc w:val="center"/>
              <w:rPr>
                <w:rFonts w:ascii="Arial" w:hAnsi="Arial" w:cs="Arial"/>
                <w:b/>
                <w:bCs/>
                <w:sz w:val="22"/>
                <w:szCs w:val="22"/>
              </w:rPr>
            </w:pPr>
            <w:r w:rsidRPr="00DD5689">
              <w:rPr>
                <w:rFonts w:ascii="Arial" w:hAnsi="Arial" w:cs="Arial"/>
                <w:b/>
                <w:bCs/>
                <w:sz w:val="22"/>
                <w:szCs w:val="22"/>
              </w:rPr>
              <w:t>3</w:t>
            </w:r>
            <w:r w:rsidRPr="00DD5689">
              <w:rPr>
                <w:rFonts w:ascii="Arial" w:hAnsi="Arial" w:cs="Arial"/>
                <w:b/>
                <w:bCs/>
                <w:sz w:val="22"/>
                <w:szCs w:val="22"/>
                <w:vertAlign w:val="superscript"/>
              </w:rPr>
              <w:t>ο</w:t>
            </w:r>
            <w:r w:rsidRPr="00DD5689">
              <w:rPr>
                <w:rFonts w:ascii="Arial" w:hAnsi="Arial" w:cs="Arial"/>
                <w:b/>
                <w:bCs/>
                <w:sz w:val="22"/>
                <w:szCs w:val="22"/>
              </w:rPr>
              <w:t xml:space="preserve">  παιδί</w:t>
            </w:r>
          </w:p>
        </w:tc>
      </w:tr>
      <w:tr w:rsidR="00E03AD8" w:rsidRPr="00DD5689" w14:paraId="4CBC55D5"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874594"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Μέχρι 12.000€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4FDB4"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ΔΩΡΕΑΝ</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5D269"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ΔΩΡΕΑΝ</w:t>
            </w:r>
          </w:p>
        </w:tc>
        <w:tc>
          <w:tcPr>
            <w:tcW w:w="904" w:type="dxa"/>
            <w:tcBorders>
              <w:top w:val="outset" w:sz="6" w:space="0" w:color="auto"/>
              <w:left w:val="outset" w:sz="6" w:space="0" w:color="auto"/>
              <w:bottom w:val="outset" w:sz="6" w:space="0" w:color="auto"/>
              <w:right w:val="outset" w:sz="6" w:space="0" w:color="auto"/>
            </w:tcBorders>
          </w:tcPr>
          <w:p w14:paraId="3065CED4"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ΔΩΡΕΑΝ</w:t>
            </w:r>
          </w:p>
        </w:tc>
      </w:tr>
      <w:tr w:rsidR="00E03AD8" w:rsidRPr="00DD5689" w14:paraId="2E652E60"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035BCC5"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Από 12.001 -15.000€</w:t>
            </w:r>
          </w:p>
        </w:tc>
        <w:tc>
          <w:tcPr>
            <w:tcW w:w="0" w:type="auto"/>
            <w:tcBorders>
              <w:top w:val="outset" w:sz="6" w:space="0" w:color="auto"/>
              <w:left w:val="outset" w:sz="6" w:space="0" w:color="auto"/>
              <w:bottom w:val="outset" w:sz="6" w:space="0" w:color="auto"/>
              <w:right w:val="outset" w:sz="6" w:space="0" w:color="auto"/>
            </w:tcBorders>
            <w:vAlign w:val="center"/>
          </w:tcPr>
          <w:p w14:paraId="5897BD16"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tcPr>
          <w:p w14:paraId="503DE802"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12,5</w:t>
            </w:r>
          </w:p>
        </w:tc>
        <w:tc>
          <w:tcPr>
            <w:tcW w:w="904" w:type="dxa"/>
            <w:tcBorders>
              <w:top w:val="outset" w:sz="6" w:space="0" w:color="auto"/>
              <w:left w:val="outset" w:sz="6" w:space="0" w:color="auto"/>
              <w:bottom w:val="outset" w:sz="6" w:space="0" w:color="auto"/>
              <w:right w:val="outset" w:sz="6" w:space="0" w:color="auto"/>
            </w:tcBorders>
          </w:tcPr>
          <w:p w14:paraId="71FA6798"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6,25</w:t>
            </w:r>
          </w:p>
        </w:tc>
      </w:tr>
      <w:tr w:rsidR="00E03AD8" w:rsidRPr="00DD5689" w14:paraId="148C8D49"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B0F1F6"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Από 15.001 – 20.000€</w:t>
            </w:r>
          </w:p>
        </w:tc>
        <w:tc>
          <w:tcPr>
            <w:tcW w:w="0" w:type="auto"/>
            <w:tcBorders>
              <w:top w:val="outset" w:sz="6" w:space="0" w:color="auto"/>
              <w:left w:val="outset" w:sz="6" w:space="0" w:color="auto"/>
              <w:bottom w:val="outset" w:sz="6" w:space="0" w:color="auto"/>
              <w:right w:val="outset" w:sz="6" w:space="0" w:color="auto"/>
            </w:tcBorders>
            <w:vAlign w:val="center"/>
          </w:tcPr>
          <w:p w14:paraId="713F6971"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30</w:t>
            </w:r>
          </w:p>
        </w:tc>
        <w:tc>
          <w:tcPr>
            <w:tcW w:w="0" w:type="auto"/>
            <w:tcBorders>
              <w:top w:val="outset" w:sz="6" w:space="0" w:color="auto"/>
              <w:left w:val="outset" w:sz="6" w:space="0" w:color="auto"/>
              <w:bottom w:val="outset" w:sz="6" w:space="0" w:color="auto"/>
              <w:right w:val="outset" w:sz="6" w:space="0" w:color="auto"/>
            </w:tcBorders>
            <w:vAlign w:val="center"/>
          </w:tcPr>
          <w:p w14:paraId="28BD16A7"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15</w:t>
            </w:r>
          </w:p>
        </w:tc>
        <w:tc>
          <w:tcPr>
            <w:tcW w:w="904" w:type="dxa"/>
            <w:tcBorders>
              <w:top w:val="outset" w:sz="6" w:space="0" w:color="auto"/>
              <w:left w:val="outset" w:sz="6" w:space="0" w:color="auto"/>
              <w:bottom w:val="outset" w:sz="6" w:space="0" w:color="auto"/>
              <w:right w:val="outset" w:sz="6" w:space="0" w:color="auto"/>
            </w:tcBorders>
          </w:tcPr>
          <w:p w14:paraId="791ACF38"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7,5</w:t>
            </w:r>
          </w:p>
        </w:tc>
      </w:tr>
      <w:tr w:rsidR="00E03AD8" w:rsidRPr="00DD5689" w14:paraId="5B0BC5F3"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14D965"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Από 20.001 – 30.000€</w:t>
            </w:r>
          </w:p>
        </w:tc>
        <w:tc>
          <w:tcPr>
            <w:tcW w:w="0" w:type="auto"/>
            <w:tcBorders>
              <w:top w:val="outset" w:sz="6" w:space="0" w:color="auto"/>
              <w:left w:val="outset" w:sz="6" w:space="0" w:color="auto"/>
              <w:bottom w:val="outset" w:sz="6" w:space="0" w:color="auto"/>
              <w:right w:val="outset" w:sz="6" w:space="0" w:color="auto"/>
            </w:tcBorders>
            <w:vAlign w:val="center"/>
          </w:tcPr>
          <w:p w14:paraId="0DE4FA85"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50</w:t>
            </w:r>
          </w:p>
        </w:tc>
        <w:tc>
          <w:tcPr>
            <w:tcW w:w="0" w:type="auto"/>
            <w:tcBorders>
              <w:top w:val="outset" w:sz="6" w:space="0" w:color="auto"/>
              <w:left w:val="outset" w:sz="6" w:space="0" w:color="auto"/>
              <w:bottom w:val="outset" w:sz="6" w:space="0" w:color="auto"/>
              <w:right w:val="outset" w:sz="6" w:space="0" w:color="auto"/>
            </w:tcBorders>
            <w:vAlign w:val="center"/>
          </w:tcPr>
          <w:p w14:paraId="246B797D"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25</w:t>
            </w:r>
          </w:p>
        </w:tc>
        <w:tc>
          <w:tcPr>
            <w:tcW w:w="904" w:type="dxa"/>
            <w:tcBorders>
              <w:top w:val="outset" w:sz="6" w:space="0" w:color="auto"/>
              <w:left w:val="outset" w:sz="6" w:space="0" w:color="auto"/>
              <w:bottom w:val="outset" w:sz="6" w:space="0" w:color="auto"/>
              <w:right w:val="outset" w:sz="6" w:space="0" w:color="auto"/>
            </w:tcBorders>
          </w:tcPr>
          <w:p w14:paraId="4A207A97"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12,5</w:t>
            </w:r>
          </w:p>
        </w:tc>
      </w:tr>
      <w:tr w:rsidR="00E03AD8" w:rsidRPr="00DD5689" w14:paraId="1EECF1FA"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B5E5F9"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Από 30.001 – 40.000€</w:t>
            </w:r>
          </w:p>
        </w:tc>
        <w:tc>
          <w:tcPr>
            <w:tcW w:w="0" w:type="auto"/>
            <w:tcBorders>
              <w:top w:val="outset" w:sz="6" w:space="0" w:color="auto"/>
              <w:left w:val="outset" w:sz="6" w:space="0" w:color="auto"/>
              <w:bottom w:val="outset" w:sz="6" w:space="0" w:color="auto"/>
              <w:right w:val="outset" w:sz="6" w:space="0" w:color="auto"/>
            </w:tcBorders>
            <w:vAlign w:val="center"/>
          </w:tcPr>
          <w:p w14:paraId="76447478"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70</w:t>
            </w:r>
          </w:p>
        </w:tc>
        <w:tc>
          <w:tcPr>
            <w:tcW w:w="0" w:type="auto"/>
            <w:tcBorders>
              <w:top w:val="outset" w:sz="6" w:space="0" w:color="auto"/>
              <w:left w:val="outset" w:sz="6" w:space="0" w:color="auto"/>
              <w:bottom w:val="outset" w:sz="6" w:space="0" w:color="auto"/>
              <w:right w:val="outset" w:sz="6" w:space="0" w:color="auto"/>
            </w:tcBorders>
            <w:vAlign w:val="center"/>
          </w:tcPr>
          <w:p w14:paraId="3B3518E7"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35</w:t>
            </w:r>
          </w:p>
        </w:tc>
        <w:tc>
          <w:tcPr>
            <w:tcW w:w="904" w:type="dxa"/>
            <w:tcBorders>
              <w:top w:val="outset" w:sz="6" w:space="0" w:color="auto"/>
              <w:left w:val="outset" w:sz="6" w:space="0" w:color="auto"/>
              <w:bottom w:val="outset" w:sz="6" w:space="0" w:color="auto"/>
              <w:right w:val="outset" w:sz="6" w:space="0" w:color="auto"/>
            </w:tcBorders>
          </w:tcPr>
          <w:p w14:paraId="7F0932C0"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17,5</w:t>
            </w:r>
          </w:p>
        </w:tc>
      </w:tr>
      <w:tr w:rsidR="00E03AD8" w:rsidRPr="00DD5689" w14:paraId="3E427F7B"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0BD1F9"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Από 40.001 – 45.000€</w:t>
            </w:r>
          </w:p>
        </w:tc>
        <w:tc>
          <w:tcPr>
            <w:tcW w:w="0" w:type="auto"/>
            <w:tcBorders>
              <w:top w:val="outset" w:sz="6" w:space="0" w:color="auto"/>
              <w:left w:val="outset" w:sz="6" w:space="0" w:color="auto"/>
              <w:bottom w:val="outset" w:sz="6" w:space="0" w:color="auto"/>
              <w:right w:val="outset" w:sz="6" w:space="0" w:color="auto"/>
            </w:tcBorders>
            <w:vAlign w:val="center"/>
          </w:tcPr>
          <w:p w14:paraId="7783023D"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90</w:t>
            </w:r>
          </w:p>
        </w:tc>
        <w:tc>
          <w:tcPr>
            <w:tcW w:w="0" w:type="auto"/>
            <w:tcBorders>
              <w:top w:val="outset" w:sz="6" w:space="0" w:color="auto"/>
              <w:left w:val="outset" w:sz="6" w:space="0" w:color="auto"/>
              <w:bottom w:val="outset" w:sz="6" w:space="0" w:color="auto"/>
              <w:right w:val="outset" w:sz="6" w:space="0" w:color="auto"/>
            </w:tcBorders>
            <w:vAlign w:val="center"/>
          </w:tcPr>
          <w:p w14:paraId="77F9D49F"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45</w:t>
            </w:r>
          </w:p>
        </w:tc>
        <w:tc>
          <w:tcPr>
            <w:tcW w:w="904" w:type="dxa"/>
            <w:tcBorders>
              <w:top w:val="outset" w:sz="6" w:space="0" w:color="auto"/>
              <w:left w:val="outset" w:sz="6" w:space="0" w:color="auto"/>
              <w:bottom w:val="outset" w:sz="6" w:space="0" w:color="auto"/>
              <w:right w:val="outset" w:sz="6" w:space="0" w:color="auto"/>
            </w:tcBorders>
          </w:tcPr>
          <w:p w14:paraId="465ECF46"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22,5</w:t>
            </w:r>
          </w:p>
        </w:tc>
      </w:tr>
      <w:tr w:rsidR="00E03AD8" w:rsidRPr="00DD5689" w14:paraId="24E1005C"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215D5D"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Από 45.001 – 50.000€</w:t>
            </w:r>
          </w:p>
        </w:tc>
        <w:tc>
          <w:tcPr>
            <w:tcW w:w="0" w:type="auto"/>
            <w:tcBorders>
              <w:top w:val="outset" w:sz="6" w:space="0" w:color="auto"/>
              <w:left w:val="outset" w:sz="6" w:space="0" w:color="auto"/>
              <w:bottom w:val="outset" w:sz="6" w:space="0" w:color="auto"/>
              <w:right w:val="outset" w:sz="6" w:space="0" w:color="auto"/>
            </w:tcBorders>
            <w:vAlign w:val="center"/>
          </w:tcPr>
          <w:p w14:paraId="53077DCB"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100</w:t>
            </w:r>
          </w:p>
        </w:tc>
        <w:tc>
          <w:tcPr>
            <w:tcW w:w="0" w:type="auto"/>
            <w:tcBorders>
              <w:top w:val="outset" w:sz="6" w:space="0" w:color="auto"/>
              <w:left w:val="outset" w:sz="6" w:space="0" w:color="auto"/>
              <w:bottom w:val="outset" w:sz="6" w:space="0" w:color="auto"/>
              <w:right w:val="outset" w:sz="6" w:space="0" w:color="auto"/>
            </w:tcBorders>
            <w:vAlign w:val="center"/>
          </w:tcPr>
          <w:p w14:paraId="6171B9BF"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50</w:t>
            </w:r>
          </w:p>
        </w:tc>
        <w:tc>
          <w:tcPr>
            <w:tcW w:w="904" w:type="dxa"/>
            <w:tcBorders>
              <w:top w:val="outset" w:sz="6" w:space="0" w:color="auto"/>
              <w:left w:val="outset" w:sz="6" w:space="0" w:color="auto"/>
              <w:bottom w:val="outset" w:sz="6" w:space="0" w:color="auto"/>
              <w:right w:val="outset" w:sz="6" w:space="0" w:color="auto"/>
            </w:tcBorders>
          </w:tcPr>
          <w:p w14:paraId="62EFCEE5"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25</w:t>
            </w:r>
          </w:p>
        </w:tc>
      </w:tr>
      <w:tr w:rsidR="00E03AD8" w:rsidRPr="00DD5689" w14:paraId="6E464F32"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D782BD"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Από 50.001 – 55.000€</w:t>
            </w:r>
          </w:p>
        </w:tc>
        <w:tc>
          <w:tcPr>
            <w:tcW w:w="0" w:type="auto"/>
            <w:tcBorders>
              <w:top w:val="outset" w:sz="6" w:space="0" w:color="auto"/>
              <w:left w:val="outset" w:sz="6" w:space="0" w:color="auto"/>
              <w:bottom w:val="outset" w:sz="6" w:space="0" w:color="auto"/>
              <w:right w:val="outset" w:sz="6" w:space="0" w:color="auto"/>
            </w:tcBorders>
            <w:vAlign w:val="center"/>
          </w:tcPr>
          <w:p w14:paraId="74BF8B23"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110</w:t>
            </w:r>
          </w:p>
        </w:tc>
        <w:tc>
          <w:tcPr>
            <w:tcW w:w="0" w:type="auto"/>
            <w:tcBorders>
              <w:top w:val="outset" w:sz="6" w:space="0" w:color="auto"/>
              <w:left w:val="outset" w:sz="6" w:space="0" w:color="auto"/>
              <w:bottom w:val="outset" w:sz="6" w:space="0" w:color="auto"/>
              <w:right w:val="outset" w:sz="6" w:space="0" w:color="auto"/>
            </w:tcBorders>
            <w:vAlign w:val="center"/>
          </w:tcPr>
          <w:p w14:paraId="7349AEEE"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55</w:t>
            </w:r>
          </w:p>
        </w:tc>
        <w:tc>
          <w:tcPr>
            <w:tcW w:w="904" w:type="dxa"/>
            <w:tcBorders>
              <w:top w:val="outset" w:sz="6" w:space="0" w:color="auto"/>
              <w:left w:val="outset" w:sz="6" w:space="0" w:color="auto"/>
              <w:bottom w:val="outset" w:sz="6" w:space="0" w:color="auto"/>
              <w:right w:val="outset" w:sz="6" w:space="0" w:color="auto"/>
            </w:tcBorders>
          </w:tcPr>
          <w:p w14:paraId="6CC8CBFB"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27,5</w:t>
            </w:r>
          </w:p>
        </w:tc>
      </w:tr>
      <w:tr w:rsidR="00E03AD8" w:rsidRPr="00DD5689" w14:paraId="524158B2"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592A7A"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Από 55.001 – 60.000€</w:t>
            </w:r>
          </w:p>
        </w:tc>
        <w:tc>
          <w:tcPr>
            <w:tcW w:w="0" w:type="auto"/>
            <w:tcBorders>
              <w:top w:val="outset" w:sz="6" w:space="0" w:color="auto"/>
              <w:left w:val="outset" w:sz="6" w:space="0" w:color="auto"/>
              <w:bottom w:val="outset" w:sz="6" w:space="0" w:color="auto"/>
              <w:right w:val="outset" w:sz="6" w:space="0" w:color="auto"/>
            </w:tcBorders>
            <w:vAlign w:val="center"/>
          </w:tcPr>
          <w:p w14:paraId="69BF40CA"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120</w:t>
            </w:r>
          </w:p>
        </w:tc>
        <w:tc>
          <w:tcPr>
            <w:tcW w:w="0" w:type="auto"/>
            <w:tcBorders>
              <w:top w:val="outset" w:sz="6" w:space="0" w:color="auto"/>
              <w:left w:val="outset" w:sz="6" w:space="0" w:color="auto"/>
              <w:bottom w:val="outset" w:sz="6" w:space="0" w:color="auto"/>
              <w:right w:val="outset" w:sz="6" w:space="0" w:color="auto"/>
            </w:tcBorders>
            <w:vAlign w:val="center"/>
          </w:tcPr>
          <w:p w14:paraId="6925879B"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60</w:t>
            </w:r>
          </w:p>
        </w:tc>
        <w:tc>
          <w:tcPr>
            <w:tcW w:w="904" w:type="dxa"/>
            <w:tcBorders>
              <w:top w:val="outset" w:sz="6" w:space="0" w:color="auto"/>
              <w:left w:val="outset" w:sz="6" w:space="0" w:color="auto"/>
              <w:bottom w:val="outset" w:sz="6" w:space="0" w:color="auto"/>
              <w:right w:val="outset" w:sz="6" w:space="0" w:color="auto"/>
            </w:tcBorders>
          </w:tcPr>
          <w:p w14:paraId="5FD039AC"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30</w:t>
            </w:r>
          </w:p>
        </w:tc>
      </w:tr>
      <w:tr w:rsidR="00E03AD8" w:rsidRPr="00DD5689" w14:paraId="49E4A9A2" w14:textId="77777777" w:rsidTr="00C701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F47D01"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Από 60.001 – και άνω</w:t>
            </w:r>
          </w:p>
        </w:tc>
        <w:tc>
          <w:tcPr>
            <w:tcW w:w="0" w:type="auto"/>
            <w:tcBorders>
              <w:top w:val="outset" w:sz="6" w:space="0" w:color="auto"/>
              <w:left w:val="outset" w:sz="6" w:space="0" w:color="auto"/>
              <w:bottom w:val="outset" w:sz="6" w:space="0" w:color="auto"/>
              <w:right w:val="outset" w:sz="6" w:space="0" w:color="auto"/>
            </w:tcBorders>
            <w:vAlign w:val="center"/>
          </w:tcPr>
          <w:p w14:paraId="516C6F1F"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140</w:t>
            </w:r>
          </w:p>
        </w:tc>
        <w:tc>
          <w:tcPr>
            <w:tcW w:w="0" w:type="auto"/>
            <w:tcBorders>
              <w:top w:val="outset" w:sz="6" w:space="0" w:color="auto"/>
              <w:left w:val="outset" w:sz="6" w:space="0" w:color="auto"/>
              <w:bottom w:val="outset" w:sz="6" w:space="0" w:color="auto"/>
              <w:right w:val="outset" w:sz="6" w:space="0" w:color="auto"/>
            </w:tcBorders>
            <w:vAlign w:val="center"/>
          </w:tcPr>
          <w:p w14:paraId="47EFD758"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70</w:t>
            </w:r>
          </w:p>
        </w:tc>
        <w:tc>
          <w:tcPr>
            <w:tcW w:w="904" w:type="dxa"/>
            <w:tcBorders>
              <w:top w:val="outset" w:sz="6" w:space="0" w:color="auto"/>
              <w:left w:val="outset" w:sz="6" w:space="0" w:color="auto"/>
              <w:bottom w:val="outset" w:sz="6" w:space="0" w:color="auto"/>
              <w:right w:val="outset" w:sz="6" w:space="0" w:color="auto"/>
            </w:tcBorders>
          </w:tcPr>
          <w:p w14:paraId="57253810" w14:textId="77777777" w:rsidR="00E03AD8" w:rsidRPr="00DD5689" w:rsidRDefault="00E03AD8" w:rsidP="00C701AD">
            <w:pPr>
              <w:jc w:val="center"/>
              <w:rPr>
                <w:rFonts w:ascii="Arial" w:hAnsi="Arial" w:cs="Arial"/>
                <w:sz w:val="22"/>
                <w:szCs w:val="22"/>
              </w:rPr>
            </w:pPr>
            <w:r w:rsidRPr="00DD5689">
              <w:rPr>
                <w:rFonts w:ascii="Arial" w:hAnsi="Arial" w:cs="Arial"/>
                <w:sz w:val="22"/>
                <w:szCs w:val="22"/>
              </w:rPr>
              <w:t>35</w:t>
            </w:r>
          </w:p>
        </w:tc>
      </w:tr>
    </w:tbl>
    <w:p w14:paraId="644C944D" w14:textId="77777777" w:rsidR="00E03AD8" w:rsidRPr="00DD5689" w:rsidRDefault="00E03AD8" w:rsidP="00E03AD8">
      <w:pPr>
        <w:pStyle w:val="Web"/>
        <w:jc w:val="both"/>
        <w:rPr>
          <w:rStyle w:val="20"/>
          <w:rFonts w:ascii="Arial" w:hAnsi="Arial" w:cs="Arial"/>
          <w:b w:val="0"/>
          <w:bCs w:val="0"/>
          <w:sz w:val="22"/>
          <w:szCs w:val="22"/>
        </w:rPr>
      </w:pPr>
      <w:r w:rsidRPr="00DD5689">
        <w:rPr>
          <w:rFonts w:ascii="Arial" w:hAnsi="Arial" w:cs="Arial"/>
          <w:iCs/>
          <w:sz w:val="22"/>
          <w:szCs w:val="22"/>
        </w:rPr>
        <w:t xml:space="preserve"> </w:t>
      </w:r>
      <w:r w:rsidRPr="00DD5689">
        <w:rPr>
          <w:rFonts w:ascii="Arial" w:hAnsi="Arial" w:cs="Arial"/>
          <w:sz w:val="22"/>
          <w:szCs w:val="22"/>
        </w:rPr>
        <w:t xml:space="preserve">Η καταβολή της οικονομικής εισφοράς θα γίνεται το πρώτο 10ήμερο του μήνα σε Τραπεζικό λογαριασμό της υπηρεσίας μας </w:t>
      </w:r>
      <w:r w:rsidRPr="00DD5689">
        <w:rPr>
          <w:rFonts w:ascii="Arial" w:hAnsi="Arial" w:cs="Arial"/>
          <w:b/>
          <w:sz w:val="22"/>
          <w:szCs w:val="22"/>
        </w:rPr>
        <w:t>(«ΤΡΑΠΕΖΑ ΠΕΙΡΑΙΩΣ» σε λογαριασμό του</w:t>
      </w:r>
      <w:r w:rsidRPr="00DD5689">
        <w:rPr>
          <w:rFonts w:ascii="Arial" w:hAnsi="Arial" w:cs="Arial"/>
          <w:sz w:val="22"/>
          <w:szCs w:val="22"/>
        </w:rPr>
        <w:t xml:space="preserve"> </w:t>
      </w:r>
      <w:r w:rsidRPr="00DD5689">
        <w:rPr>
          <w:rFonts w:ascii="Arial" w:hAnsi="Arial" w:cs="Arial"/>
          <w:b/>
          <w:sz w:val="22"/>
          <w:szCs w:val="22"/>
        </w:rPr>
        <w:t>Ν.Π. που θα σας γνωστοποιηθεί μετά την εγγραφή)</w:t>
      </w:r>
      <w:r w:rsidRPr="00DD5689">
        <w:rPr>
          <w:rFonts w:ascii="Arial" w:hAnsi="Arial" w:cs="Arial"/>
          <w:sz w:val="22"/>
          <w:szCs w:val="22"/>
        </w:rPr>
        <w:t xml:space="preserve">. Στο </w:t>
      </w:r>
      <w:proofErr w:type="spellStart"/>
      <w:r w:rsidRPr="00DD5689">
        <w:rPr>
          <w:rFonts w:ascii="Arial" w:hAnsi="Arial" w:cs="Arial"/>
          <w:sz w:val="22"/>
          <w:szCs w:val="22"/>
        </w:rPr>
        <w:t>καταθετήριο</w:t>
      </w:r>
      <w:proofErr w:type="spellEnd"/>
      <w:r w:rsidRPr="00DD5689">
        <w:rPr>
          <w:rFonts w:ascii="Arial" w:hAnsi="Arial" w:cs="Arial"/>
          <w:sz w:val="22"/>
          <w:szCs w:val="22"/>
        </w:rPr>
        <w:t xml:space="preserve"> της τράπεζας θα αναγράφεται : «Καταβολή τροφείων μηνός…………………….για τον ……….…Παιδικό ή Βρεφονηπιακό Σταθμό Δήμου Γαλατσίου, από τον………………………( ονοματεπώνυμο γονέα) και το……………….(ονοματεπώνυμο νηπίου ή βρέφους) και στη συνέχεια οι γονείς  προσκομίζουν το αποδεικτικό κατάθεσης στην Προϊσταμένη του Παιδικού ή Βρεφονηπιακού Σταθμού.</w:t>
      </w:r>
    </w:p>
    <w:p w14:paraId="68E22FC0" w14:textId="77777777" w:rsidR="00E03AD8" w:rsidRPr="00DD5689" w:rsidRDefault="00E03AD8" w:rsidP="00E03AD8">
      <w:pPr>
        <w:pStyle w:val="Web"/>
        <w:rPr>
          <w:rStyle w:val="20"/>
          <w:rFonts w:ascii="Arial" w:hAnsi="Arial" w:cs="Arial"/>
          <w:bCs w:val="0"/>
          <w:sz w:val="22"/>
          <w:szCs w:val="22"/>
          <w:u w:val="single"/>
        </w:rPr>
      </w:pPr>
      <w:r w:rsidRPr="00DD5689">
        <w:rPr>
          <w:rStyle w:val="20"/>
          <w:rFonts w:ascii="Arial" w:hAnsi="Arial" w:cs="Arial"/>
          <w:sz w:val="22"/>
          <w:szCs w:val="22"/>
          <w:u w:val="single"/>
        </w:rPr>
        <w:t xml:space="preserve"> Απαλλαγή από την καταβολή μηνιαίας οικονομικής εισφοράς έχουν: </w:t>
      </w:r>
    </w:p>
    <w:p w14:paraId="484EDA87" w14:textId="77777777" w:rsidR="00E03AD8" w:rsidRPr="00DD5689" w:rsidRDefault="00E03AD8" w:rsidP="00E03AD8">
      <w:pPr>
        <w:pStyle w:val="Web"/>
        <w:numPr>
          <w:ilvl w:val="0"/>
          <w:numId w:val="24"/>
        </w:numPr>
        <w:jc w:val="both"/>
        <w:rPr>
          <w:rFonts w:ascii="Arial" w:hAnsi="Arial" w:cs="Arial"/>
          <w:sz w:val="22"/>
          <w:szCs w:val="22"/>
        </w:rPr>
      </w:pPr>
      <w:r w:rsidRPr="00DD5689">
        <w:rPr>
          <w:rFonts w:ascii="Arial" w:hAnsi="Arial" w:cs="Arial"/>
          <w:sz w:val="22"/>
          <w:szCs w:val="22"/>
        </w:rPr>
        <w:t>οι πολύτεκνες οικογένειες με ανήλικα τέκνα και οικογενειακό εισόδημα έως 20.000 €, προσαυξανόμενο κατά 3.000 € για κάθε τέκνο πέραν του τέταρτου</w:t>
      </w:r>
    </w:p>
    <w:p w14:paraId="1422379A" w14:textId="77777777" w:rsidR="00E03AD8" w:rsidRPr="00DD5689" w:rsidRDefault="00E03AD8" w:rsidP="00E03AD8">
      <w:pPr>
        <w:pStyle w:val="Web"/>
        <w:numPr>
          <w:ilvl w:val="0"/>
          <w:numId w:val="24"/>
        </w:numPr>
        <w:jc w:val="both"/>
        <w:rPr>
          <w:rFonts w:ascii="Arial" w:hAnsi="Arial" w:cs="Arial"/>
          <w:sz w:val="22"/>
          <w:szCs w:val="22"/>
        </w:rPr>
      </w:pPr>
      <w:r w:rsidRPr="00DD5689">
        <w:rPr>
          <w:rFonts w:ascii="Arial" w:hAnsi="Arial" w:cs="Arial"/>
          <w:sz w:val="22"/>
          <w:szCs w:val="22"/>
        </w:rPr>
        <w:t xml:space="preserve">οι μονογονεϊκές οικογένειες (άγαμος  γονέας ή γονέας που ασκεί εν τοις </w:t>
      </w:r>
      <w:proofErr w:type="spellStart"/>
      <w:r w:rsidRPr="00DD5689">
        <w:rPr>
          <w:rFonts w:ascii="Arial" w:hAnsi="Arial" w:cs="Arial"/>
          <w:sz w:val="22"/>
          <w:szCs w:val="22"/>
        </w:rPr>
        <w:t>πράγμασι</w:t>
      </w:r>
      <w:proofErr w:type="spellEnd"/>
      <w:r w:rsidRPr="00DD5689">
        <w:rPr>
          <w:rFonts w:ascii="Arial" w:hAnsi="Arial" w:cs="Arial"/>
          <w:sz w:val="22"/>
          <w:szCs w:val="22"/>
        </w:rPr>
        <w:t xml:space="preserve"> και κατά αποκλειστικότητα ή μετά από σχετική ανάθεση τη γονική μέριμνα του παιδιού) με εισόδημα έως  20.000 €</w:t>
      </w:r>
    </w:p>
    <w:p w14:paraId="7FBBB827" w14:textId="77777777" w:rsidR="00E03AD8" w:rsidRPr="00DD5689" w:rsidRDefault="00E03AD8" w:rsidP="00E03AD8">
      <w:pPr>
        <w:pStyle w:val="Web"/>
        <w:numPr>
          <w:ilvl w:val="0"/>
          <w:numId w:val="24"/>
        </w:numPr>
        <w:jc w:val="both"/>
        <w:rPr>
          <w:rFonts w:ascii="Arial" w:hAnsi="Arial" w:cs="Arial"/>
          <w:sz w:val="22"/>
          <w:szCs w:val="22"/>
        </w:rPr>
      </w:pPr>
      <w:r w:rsidRPr="00DD5689">
        <w:rPr>
          <w:rFonts w:ascii="Arial" w:hAnsi="Arial" w:cs="Arial"/>
          <w:sz w:val="22"/>
          <w:szCs w:val="22"/>
        </w:rPr>
        <w:t xml:space="preserve">οι </w:t>
      </w:r>
      <w:proofErr w:type="spellStart"/>
      <w:r w:rsidRPr="00DD5689">
        <w:rPr>
          <w:rFonts w:ascii="Arial" w:hAnsi="Arial" w:cs="Arial"/>
          <w:sz w:val="22"/>
          <w:szCs w:val="22"/>
        </w:rPr>
        <w:t>τρίτεκνες</w:t>
      </w:r>
      <w:proofErr w:type="spellEnd"/>
      <w:r w:rsidRPr="00DD5689">
        <w:rPr>
          <w:rFonts w:ascii="Arial" w:hAnsi="Arial" w:cs="Arial"/>
          <w:sz w:val="22"/>
          <w:szCs w:val="22"/>
        </w:rPr>
        <w:t xml:space="preserve"> οικογένειες με ανήλικα τέκνα που έχουν οικογενειακό εισόδημα έως 17.000 €</w:t>
      </w:r>
    </w:p>
    <w:p w14:paraId="5F94AC9F" w14:textId="77777777" w:rsidR="00E03AD8" w:rsidRPr="00DD5689" w:rsidRDefault="00E03AD8" w:rsidP="00E03AD8">
      <w:pPr>
        <w:pStyle w:val="Web"/>
        <w:numPr>
          <w:ilvl w:val="0"/>
          <w:numId w:val="24"/>
        </w:numPr>
        <w:jc w:val="both"/>
        <w:rPr>
          <w:rFonts w:ascii="Arial" w:hAnsi="Arial" w:cs="Arial"/>
          <w:sz w:val="22"/>
          <w:szCs w:val="22"/>
        </w:rPr>
      </w:pPr>
      <w:r w:rsidRPr="00DD5689">
        <w:rPr>
          <w:rFonts w:ascii="Arial" w:hAnsi="Arial" w:cs="Arial"/>
          <w:sz w:val="22"/>
          <w:szCs w:val="22"/>
        </w:rPr>
        <w:lastRenderedPageBreak/>
        <w:t xml:space="preserve">οι οικογένειες στις οποίες ο ένας εκ των δύο γονέων ή τέκνο έχει πιστοποίηση αναπηρίας από ΚΕΠΑ, με  ποσοστό  67% και άνω </w:t>
      </w:r>
    </w:p>
    <w:p w14:paraId="65AF44B9" w14:textId="77777777" w:rsidR="00E03AD8" w:rsidRPr="00DD5689" w:rsidRDefault="00E03AD8" w:rsidP="00E03AD8">
      <w:pPr>
        <w:pStyle w:val="Web"/>
        <w:numPr>
          <w:ilvl w:val="0"/>
          <w:numId w:val="24"/>
        </w:numPr>
        <w:jc w:val="both"/>
        <w:rPr>
          <w:rFonts w:ascii="Arial" w:hAnsi="Arial" w:cs="Arial"/>
          <w:sz w:val="22"/>
          <w:szCs w:val="22"/>
        </w:rPr>
      </w:pPr>
      <w:r w:rsidRPr="00DD5689">
        <w:rPr>
          <w:rFonts w:ascii="Arial" w:hAnsi="Arial" w:cs="Arial"/>
          <w:sz w:val="22"/>
          <w:szCs w:val="22"/>
        </w:rPr>
        <w:t>οι οικογένειες που τους έχει χορηγηθεί βεβαίωση απορίας από την πρόνοια ή την κοινωνική υπηρεσία.</w:t>
      </w:r>
    </w:p>
    <w:p w14:paraId="0FEC5BCE" w14:textId="77777777" w:rsidR="00E03AD8" w:rsidRPr="00DD5689" w:rsidRDefault="00E03AD8" w:rsidP="00E03AD8">
      <w:pPr>
        <w:pStyle w:val="Web"/>
        <w:jc w:val="both"/>
        <w:rPr>
          <w:rFonts w:ascii="Arial" w:hAnsi="Arial" w:cs="Arial"/>
          <w:sz w:val="22"/>
          <w:szCs w:val="22"/>
        </w:rPr>
      </w:pPr>
      <w:r w:rsidRPr="00DD5689">
        <w:rPr>
          <w:rFonts w:ascii="Arial" w:hAnsi="Arial" w:cs="Arial"/>
          <w:b/>
          <w:sz w:val="22"/>
          <w:szCs w:val="22"/>
          <w:u w:val="single"/>
        </w:rPr>
        <w:t>Μείωση 50%</w:t>
      </w:r>
      <w:r w:rsidRPr="00DD5689">
        <w:rPr>
          <w:rFonts w:ascii="Arial" w:hAnsi="Arial" w:cs="Arial"/>
          <w:sz w:val="22"/>
          <w:szCs w:val="22"/>
        </w:rPr>
        <w:t xml:space="preserve">   του ποσού της κλίμακας που τους αντιστοιχεί στην καταβολή μηνιαίας οικονομικής εισφοράς έχουν: </w:t>
      </w:r>
    </w:p>
    <w:p w14:paraId="798AA534" w14:textId="77777777" w:rsidR="00E03AD8" w:rsidRPr="00DD5689" w:rsidRDefault="00E03AD8" w:rsidP="00E03AD8">
      <w:pPr>
        <w:pStyle w:val="Web"/>
        <w:numPr>
          <w:ilvl w:val="0"/>
          <w:numId w:val="25"/>
        </w:numPr>
        <w:jc w:val="both"/>
        <w:rPr>
          <w:rFonts w:ascii="Arial" w:hAnsi="Arial" w:cs="Arial"/>
          <w:sz w:val="22"/>
          <w:szCs w:val="22"/>
        </w:rPr>
      </w:pPr>
      <w:r w:rsidRPr="00DD5689">
        <w:rPr>
          <w:rFonts w:ascii="Arial" w:hAnsi="Arial" w:cs="Arial"/>
          <w:sz w:val="22"/>
          <w:szCs w:val="22"/>
        </w:rPr>
        <w:t>για το 2ο τους παιδί, οι οικογένειες των οποίων φιλοξενείται στους Παιδικούς μας Σταθμούς και μεγαλύτερο παιδί (σε περίπτωση που φιλοξενείται και τρίτο τέκνο 25% της οικονομικής εισφοράς, το τέταρτο τέκνο απαλλάσσεται της οικονομικής εισφοράς)</w:t>
      </w:r>
    </w:p>
    <w:p w14:paraId="56F0C502" w14:textId="77777777" w:rsidR="00E03AD8" w:rsidRPr="00DD5689" w:rsidRDefault="00E03AD8" w:rsidP="00E03AD8">
      <w:pPr>
        <w:pStyle w:val="Web"/>
        <w:numPr>
          <w:ilvl w:val="0"/>
          <w:numId w:val="25"/>
        </w:numPr>
        <w:jc w:val="both"/>
        <w:rPr>
          <w:rFonts w:ascii="Arial" w:hAnsi="Arial" w:cs="Arial"/>
          <w:sz w:val="22"/>
          <w:szCs w:val="22"/>
        </w:rPr>
      </w:pPr>
      <w:r w:rsidRPr="00DD5689">
        <w:rPr>
          <w:rFonts w:ascii="Arial" w:hAnsi="Arial" w:cs="Arial"/>
          <w:sz w:val="22"/>
          <w:szCs w:val="22"/>
        </w:rPr>
        <w:t>οι οικογένειες στις οποίες ο πατέρας υπηρετεί την στρατιωτική του θητεία και εφόσον  υπάρχει εισόδημα</w:t>
      </w:r>
    </w:p>
    <w:p w14:paraId="6DC2C726" w14:textId="77777777" w:rsidR="00E03AD8" w:rsidRPr="00DD5689" w:rsidRDefault="00E03AD8" w:rsidP="00E03AD8">
      <w:pPr>
        <w:pStyle w:val="Web"/>
        <w:numPr>
          <w:ilvl w:val="0"/>
          <w:numId w:val="25"/>
        </w:numPr>
        <w:jc w:val="both"/>
        <w:rPr>
          <w:rFonts w:ascii="Arial" w:hAnsi="Arial" w:cs="Arial"/>
          <w:sz w:val="22"/>
          <w:szCs w:val="22"/>
        </w:rPr>
      </w:pPr>
      <w:r w:rsidRPr="00DD5689">
        <w:rPr>
          <w:rFonts w:ascii="Arial" w:hAnsi="Arial" w:cs="Arial"/>
          <w:sz w:val="22"/>
          <w:szCs w:val="22"/>
        </w:rPr>
        <w:t>οι οικογένειες στις οποίες γονέας είναι  μαθητής ή φοιτητής, όσο διαρκεί η φοίτηση στην αντίστοιχη σχολή (1</w:t>
      </w:r>
      <w:r w:rsidRPr="00DD5689">
        <w:rPr>
          <w:rFonts w:ascii="Arial" w:hAnsi="Arial" w:cs="Arial"/>
          <w:sz w:val="22"/>
          <w:szCs w:val="22"/>
          <w:vertAlign w:val="superscript"/>
        </w:rPr>
        <w:t>ο</w:t>
      </w:r>
      <w:r w:rsidRPr="00DD5689">
        <w:rPr>
          <w:rFonts w:ascii="Arial" w:hAnsi="Arial" w:cs="Arial"/>
          <w:sz w:val="22"/>
          <w:szCs w:val="22"/>
        </w:rPr>
        <w:t xml:space="preserve"> πτυχίο) και εφόσον  υπάρχει οικογενειακό εισόδημα</w:t>
      </w:r>
    </w:p>
    <w:p w14:paraId="645EEC72" w14:textId="77777777" w:rsidR="00E03AD8" w:rsidRPr="00DD5689" w:rsidRDefault="00E03AD8" w:rsidP="00E03AD8">
      <w:pPr>
        <w:pStyle w:val="Web"/>
        <w:numPr>
          <w:ilvl w:val="0"/>
          <w:numId w:val="25"/>
        </w:numPr>
        <w:jc w:val="both"/>
        <w:rPr>
          <w:rFonts w:ascii="Arial" w:hAnsi="Arial" w:cs="Arial"/>
          <w:sz w:val="22"/>
          <w:szCs w:val="22"/>
        </w:rPr>
      </w:pPr>
      <w:r w:rsidRPr="00DD5689">
        <w:rPr>
          <w:rFonts w:ascii="Arial" w:hAnsi="Arial" w:cs="Arial"/>
          <w:sz w:val="22"/>
          <w:szCs w:val="22"/>
        </w:rPr>
        <w:t xml:space="preserve">οι υπάλληλοι του Δήμου Γαλατσίου και των Νομικών Προσώπων αυτού, καθώς και οι απασχολούμενοι στις ανωτέρω υπηρεσίες με οποιαδήποτε σχέση  εργασίας  και για όσο διάστημα αυτή διαρκεί </w:t>
      </w:r>
    </w:p>
    <w:p w14:paraId="28A1C422" w14:textId="77777777" w:rsidR="00E03AD8" w:rsidRPr="00DD5689" w:rsidRDefault="00E03AD8" w:rsidP="00E03AD8">
      <w:pPr>
        <w:numPr>
          <w:ilvl w:val="0"/>
          <w:numId w:val="25"/>
        </w:numPr>
        <w:spacing w:before="100" w:beforeAutospacing="1" w:after="100" w:afterAutospacing="1"/>
        <w:jc w:val="both"/>
        <w:rPr>
          <w:rFonts w:ascii="Arial" w:hAnsi="Arial" w:cs="Arial"/>
          <w:sz w:val="22"/>
          <w:szCs w:val="22"/>
        </w:rPr>
      </w:pPr>
      <w:r w:rsidRPr="00DD5689">
        <w:rPr>
          <w:rFonts w:ascii="Arial" w:hAnsi="Arial" w:cs="Arial"/>
          <w:sz w:val="22"/>
          <w:szCs w:val="22"/>
        </w:rPr>
        <w:t xml:space="preserve">τυχόν έγκριση εγγραφής </w:t>
      </w:r>
      <w:r w:rsidRPr="00DD5689">
        <w:rPr>
          <w:rFonts w:ascii="Arial" w:hAnsi="Arial" w:cs="Arial"/>
          <w:b/>
          <w:bCs/>
          <w:sz w:val="22"/>
          <w:szCs w:val="22"/>
        </w:rPr>
        <w:t>λόγω αναπλήρωσης κενής θέσης</w:t>
      </w:r>
      <w:r w:rsidRPr="00DD5689">
        <w:rPr>
          <w:rFonts w:ascii="Arial" w:hAnsi="Arial" w:cs="Arial"/>
          <w:sz w:val="22"/>
          <w:szCs w:val="22"/>
        </w:rPr>
        <w:t xml:space="preserve"> στο β΄ δεκαπενθήμερο του μήνα, δικαιούται έκπτωση 50% στο ποσό των τροφείων του αντίστοιχου μήνα. </w:t>
      </w:r>
    </w:p>
    <w:p w14:paraId="60EE0359" w14:textId="77777777" w:rsidR="00E03AD8" w:rsidRPr="00DD5689" w:rsidRDefault="00E03AD8" w:rsidP="00E03AD8">
      <w:pPr>
        <w:pStyle w:val="Web"/>
        <w:jc w:val="both"/>
        <w:rPr>
          <w:rFonts w:ascii="Arial" w:hAnsi="Arial" w:cs="Arial"/>
          <w:sz w:val="22"/>
          <w:szCs w:val="22"/>
        </w:rPr>
      </w:pPr>
      <w:r w:rsidRPr="00DD5689">
        <w:rPr>
          <w:rFonts w:ascii="Arial" w:hAnsi="Arial" w:cs="Arial"/>
          <w:sz w:val="22"/>
          <w:szCs w:val="22"/>
        </w:rPr>
        <w:t xml:space="preserve"> Το Διοικητικό Συμβούλιο μπορεί να αποφασίζει για μείωση ή απαλλαγή από την καταβολή μηνιαίας οικονομικής εισφοράς, για ειδικά κοινωνικά περιστατικά κατά τη διάρκεια της σχολικής χρονιάς. Οι αιτήσεις απαλλαγής ή επαναπροσδιορισμού των τροφείων εξετάζονται από ειδική Επιτροπή Επαναξιολόγησης και η απόφαση πρέπει να τεκμαίρεται πλήρως.</w:t>
      </w:r>
    </w:p>
    <w:p w14:paraId="2603539C" w14:textId="77777777" w:rsidR="00E03AD8" w:rsidRPr="00DD5689" w:rsidRDefault="00E03AD8" w:rsidP="00E03AD8">
      <w:pPr>
        <w:pStyle w:val="Web"/>
        <w:jc w:val="both"/>
        <w:rPr>
          <w:rFonts w:ascii="Arial" w:hAnsi="Arial" w:cs="Arial"/>
          <w:sz w:val="22"/>
          <w:szCs w:val="22"/>
        </w:rPr>
      </w:pPr>
      <w:r w:rsidRPr="00DD5689">
        <w:rPr>
          <w:rFonts w:ascii="Arial" w:hAnsi="Arial" w:cs="Arial"/>
          <w:sz w:val="22"/>
          <w:szCs w:val="22"/>
        </w:rPr>
        <w:t>Η καταβολή της μηνιαίας οικονομικής εισφοράς είναι υποχρεωτική  και  αφορά όλο το χρονικό διάστημα (από Σεπτέμβριο έως και Ιούλιο) κατά το οποίο είναι εγγεγραμμένο το νήπιο/βρέφος στους  Δημοτικούς  Παιδικούς  και Βρεφονηπιακούς Σταθμούς, ανεξάρτητα από τυχόν παρουσίες ή απουσίες του.</w:t>
      </w:r>
    </w:p>
    <w:p w14:paraId="68AB5F30" w14:textId="77777777" w:rsidR="00E03AD8" w:rsidRPr="00DD5689" w:rsidRDefault="00E03AD8" w:rsidP="00E03AD8">
      <w:pPr>
        <w:pStyle w:val="Web"/>
        <w:jc w:val="both"/>
        <w:rPr>
          <w:rFonts w:ascii="Arial" w:hAnsi="Arial" w:cs="Arial"/>
          <w:b/>
          <w:sz w:val="22"/>
          <w:szCs w:val="22"/>
        </w:rPr>
      </w:pPr>
      <w:r w:rsidRPr="00DD5689">
        <w:rPr>
          <w:rFonts w:ascii="Arial" w:hAnsi="Arial" w:cs="Arial"/>
          <w:sz w:val="22"/>
          <w:szCs w:val="22"/>
        </w:rPr>
        <w:t xml:space="preserve">  </w:t>
      </w:r>
      <w:r w:rsidRPr="00DD5689">
        <w:rPr>
          <w:rFonts w:ascii="Arial" w:hAnsi="Arial" w:cs="Arial"/>
          <w:b/>
          <w:sz w:val="22"/>
          <w:szCs w:val="22"/>
        </w:rPr>
        <w:t>Μη καταβολή των εισφορών χωρίς δικαιολογητικά συνιστά λόγο διαγραφής του νηπίου/βρέφους.</w:t>
      </w:r>
    </w:p>
    <w:p w14:paraId="116F9446" w14:textId="77777777" w:rsidR="00E03AD8" w:rsidRPr="00DD5689" w:rsidRDefault="00E03AD8" w:rsidP="00E03AD8">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Σε περίπτωση διαγραφής δεν επιστρέφεται η οικονομική συμμετοχή που έχει καταβληθεί.  </w:t>
      </w:r>
      <w:r w:rsidRPr="00DD5689">
        <w:rPr>
          <w:rFonts w:ascii="Arial" w:hAnsi="Arial" w:cs="Arial"/>
          <w:bCs/>
          <w:sz w:val="22"/>
          <w:szCs w:val="22"/>
        </w:rPr>
        <w:t>Η υποχρέωση καταβολής των τροφείων παύει κατόπιν αίτησης διαγραφής</w:t>
      </w:r>
      <w:r w:rsidRPr="00DD5689">
        <w:rPr>
          <w:rFonts w:ascii="Arial" w:hAnsi="Arial" w:cs="Arial"/>
          <w:sz w:val="22"/>
          <w:szCs w:val="22"/>
        </w:rPr>
        <w:t xml:space="preserve"> από τον γονέα-κηδεμόνα</w:t>
      </w:r>
      <w:r w:rsidRPr="00DD5689">
        <w:rPr>
          <w:rFonts w:ascii="Arial" w:hAnsi="Arial" w:cs="Arial"/>
          <w:bCs/>
          <w:sz w:val="22"/>
          <w:szCs w:val="22"/>
        </w:rPr>
        <w:t xml:space="preserve"> </w:t>
      </w:r>
      <w:r w:rsidRPr="00DD5689">
        <w:rPr>
          <w:rFonts w:ascii="Arial" w:hAnsi="Arial" w:cs="Arial"/>
          <w:sz w:val="22"/>
          <w:szCs w:val="22"/>
        </w:rPr>
        <w:t>που υποβάλλεται  στο Ν.Π.</w:t>
      </w:r>
    </w:p>
    <w:p w14:paraId="0098011F" w14:textId="77777777" w:rsidR="00E03AD8" w:rsidRPr="00DD5689" w:rsidRDefault="00E03AD8" w:rsidP="00E03AD8">
      <w:pPr>
        <w:spacing w:before="100" w:beforeAutospacing="1" w:after="100" w:afterAutospacing="1"/>
        <w:jc w:val="both"/>
        <w:rPr>
          <w:rFonts w:ascii="Arial" w:hAnsi="Arial" w:cs="Arial"/>
          <w:sz w:val="22"/>
          <w:szCs w:val="22"/>
        </w:rPr>
      </w:pPr>
      <w:r w:rsidRPr="00DD5689">
        <w:rPr>
          <w:rFonts w:ascii="Arial" w:hAnsi="Arial" w:cs="Arial"/>
          <w:sz w:val="22"/>
          <w:szCs w:val="22"/>
        </w:rPr>
        <w:t>Δεν καταβάλλεται η μηνιαία οικονομική εισφορά μόνο σε περίπτωση ασθένειας του νηπίου/βρέφους, χρονικής διάρκειας πέραν του ενός μηνός, και μετά από προσκόμιση ιατρικής βεβαίωσης ή εισαγωγή σε νοσοκομείο</w:t>
      </w:r>
    </w:p>
    <w:p w14:paraId="626FC4DF" w14:textId="77777777" w:rsidR="00E03AD8" w:rsidRPr="00DD5689" w:rsidRDefault="00E03AD8" w:rsidP="00E03AD8">
      <w:pPr>
        <w:spacing w:before="100" w:beforeAutospacing="1" w:after="100" w:afterAutospacing="1"/>
        <w:jc w:val="both"/>
        <w:rPr>
          <w:rFonts w:ascii="Arial" w:hAnsi="Arial" w:cs="Arial"/>
          <w:sz w:val="22"/>
          <w:szCs w:val="22"/>
        </w:rPr>
      </w:pPr>
      <w:r w:rsidRPr="00DD5689">
        <w:rPr>
          <w:rFonts w:ascii="Arial" w:hAnsi="Arial" w:cs="Arial"/>
          <w:sz w:val="22"/>
          <w:szCs w:val="22"/>
        </w:rPr>
        <w:t xml:space="preserve">Η κλίμακα της μηνιαίας οικονομικής εισφοράς μπορεί να αναπροσαρμοστεί, ύστερα από νέα απόφαση του Διοικητικού Συμβουλίου. </w:t>
      </w:r>
    </w:p>
    <w:p w14:paraId="74E08B35" w14:textId="77777777" w:rsidR="00E03AD8" w:rsidRPr="00DD5689" w:rsidRDefault="00E03AD8" w:rsidP="00E03AD8">
      <w:pPr>
        <w:spacing w:before="100" w:beforeAutospacing="1" w:after="100" w:afterAutospacing="1"/>
        <w:jc w:val="both"/>
        <w:rPr>
          <w:rFonts w:ascii="Arial" w:hAnsi="Arial" w:cs="Arial"/>
          <w:sz w:val="22"/>
          <w:szCs w:val="22"/>
        </w:rPr>
      </w:pPr>
      <w:r w:rsidRPr="00DD5689">
        <w:rPr>
          <w:rFonts w:ascii="Arial" w:hAnsi="Arial" w:cs="Arial"/>
          <w:b/>
          <w:bCs/>
          <w:sz w:val="22"/>
          <w:szCs w:val="22"/>
          <w:u w:val="single"/>
        </w:rPr>
        <w:t>ΠΡΟΣΟΧΗ</w:t>
      </w:r>
      <w:r w:rsidRPr="00DD5689">
        <w:rPr>
          <w:rFonts w:ascii="Arial" w:hAnsi="Arial" w:cs="Arial"/>
          <w:b/>
          <w:bCs/>
          <w:sz w:val="22"/>
          <w:szCs w:val="22"/>
        </w:rPr>
        <w:t>: Καμία αίτηση επανεγγραφής δεν θα γίνεται δεκτή εάν υπάρχει οφειλή τροφείων προηγούμενου σχολικού έτους.</w:t>
      </w:r>
    </w:p>
    <w:p w14:paraId="654960A5" w14:textId="77777777" w:rsidR="00E03AD8" w:rsidRPr="00DD5689" w:rsidRDefault="00E03AD8" w:rsidP="00E03AD8">
      <w:pPr>
        <w:jc w:val="center"/>
        <w:rPr>
          <w:rFonts w:ascii="Arial" w:hAnsi="Arial" w:cs="Arial"/>
          <w:b/>
          <w:bCs/>
          <w:sz w:val="22"/>
          <w:szCs w:val="22"/>
          <w:u w:val="single"/>
        </w:rPr>
      </w:pPr>
      <w:r w:rsidRPr="00DD5689">
        <w:rPr>
          <w:rFonts w:ascii="Arial" w:hAnsi="Arial" w:cs="Arial"/>
          <w:b/>
          <w:bCs/>
          <w:sz w:val="22"/>
          <w:szCs w:val="22"/>
          <w:u w:val="single"/>
        </w:rPr>
        <w:t>ΑΝΑΚΟΙΝΩΣΗ ΑΠΟΤΕΛΕΣΜΑΤΩΝ</w:t>
      </w:r>
    </w:p>
    <w:p w14:paraId="4B0D8577" w14:textId="77777777" w:rsidR="00E03AD8" w:rsidRPr="00DD5689" w:rsidRDefault="00E03AD8" w:rsidP="00E03AD8">
      <w:pPr>
        <w:jc w:val="center"/>
        <w:rPr>
          <w:rFonts w:ascii="Arial" w:hAnsi="Arial" w:cs="Arial"/>
          <w:b/>
          <w:bCs/>
          <w:sz w:val="22"/>
          <w:szCs w:val="22"/>
          <w:u w:val="single"/>
        </w:rPr>
      </w:pPr>
    </w:p>
    <w:p w14:paraId="60C5F2CE" w14:textId="77777777" w:rsidR="00E03AD8" w:rsidRPr="00DD5689" w:rsidRDefault="00E03AD8" w:rsidP="00E03AD8">
      <w:pPr>
        <w:jc w:val="both"/>
        <w:rPr>
          <w:rFonts w:ascii="Arial" w:hAnsi="Arial" w:cs="Arial"/>
          <w:sz w:val="22"/>
          <w:szCs w:val="22"/>
        </w:rPr>
      </w:pPr>
      <w:r w:rsidRPr="00DD5689">
        <w:rPr>
          <w:rFonts w:ascii="Arial" w:hAnsi="Arial" w:cs="Arial"/>
          <w:sz w:val="22"/>
          <w:szCs w:val="22"/>
        </w:rPr>
        <w:t xml:space="preserve">Η ανακοίνωση των τελικών αποτελεσμάτων τόσο των επανεγγραφών όσο και των εγγραφών καθώς και ο πίνακας επιλαχόντων μέσω </w:t>
      </w:r>
      <w:proofErr w:type="spellStart"/>
      <w:r w:rsidRPr="00DD5689">
        <w:rPr>
          <w:rFonts w:ascii="Arial" w:hAnsi="Arial" w:cs="Arial"/>
          <w:sz w:val="22"/>
          <w:szCs w:val="22"/>
        </w:rPr>
        <w:t>μοριοδότησης</w:t>
      </w:r>
      <w:proofErr w:type="spellEnd"/>
      <w:r w:rsidRPr="00DD5689">
        <w:rPr>
          <w:rFonts w:ascii="Arial" w:hAnsi="Arial" w:cs="Arial"/>
          <w:sz w:val="22"/>
          <w:szCs w:val="22"/>
        </w:rPr>
        <w:t xml:space="preserve">  μετά από επεξεργασία των στοιχείων των αιτήσεων και των μορίων που καθιερώνονται μέσα από ειδικό πρόγραμμα ανάλογα με τη δυναμικότητα του κάθε Παιδικού/Βρεφονηπιακού Σταθμού, θα δημοσιευτεί εφόσον έχει ολοκληρωθεί η διαδικασία επιλογής νηπίων/βρεφών μέσω ΕΣΠΑ, στον πίνακα ανακοινώσεων του Δημοτικού Καταστήματος. </w:t>
      </w:r>
    </w:p>
    <w:p w14:paraId="2500BB1B" w14:textId="77777777" w:rsidR="00E03AD8" w:rsidRPr="00DD5689" w:rsidRDefault="00E03AD8" w:rsidP="00E03AD8">
      <w:pPr>
        <w:jc w:val="both"/>
        <w:rPr>
          <w:rFonts w:ascii="Arial" w:hAnsi="Arial" w:cs="Arial"/>
          <w:sz w:val="22"/>
          <w:szCs w:val="22"/>
          <w:u w:val="single"/>
        </w:rPr>
      </w:pPr>
      <w:r w:rsidRPr="00DD5689">
        <w:rPr>
          <w:rFonts w:ascii="Arial" w:hAnsi="Arial" w:cs="Arial"/>
          <w:sz w:val="22"/>
          <w:szCs w:val="22"/>
        </w:rPr>
        <w:t xml:space="preserve">Επίσης η οριστικοποίηση των αποτελεσμάτων θα προκύψει, λαμβάνοντας υπόψη τη </w:t>
      </w:r>
      <w:proofErr w:type="spellStart"/>
      <w:r w:rsidRPr="00DD5689">
        <w:rPr>
          <w:rFonts w:ascii="Arial" w:hAnsi="Arial" w:cs="Arial"/>
          <w:sz w:val="22"/>
          <w:szCs w:val="22"/>
        </w:rPr>
        <w:t>μοριοδότηση</w:t>
      </w:r>
      <w:proofErr w:type="spellEnd"/>
      <w:r w:rsidRPr="00DD5689">
        <w:rPr>
          <w:rFonts w:ascii="Arial" w:hAnsi="Arial" w:cs="Arial"/>
          <w:sz w:val="22"/>
          <w:szCs w:val="22"/>
        </w:rPr>
        <w:t xml:space="preserve"> και  την επιλογή του Σταθμού/</w:t>
      </w:r>
      <w:proofErr w:type="spellStart"/>
      <w:r w:rsidRPr="00DD5689">
        <w:rPr>
          <w:rFonts w:ascii="Arial" w:hAnsi="Arial" w:cs="Arial"/>
          <w:sz w:val="22"/>
          <w:szCs w:val="22"/>
        </w:rPr>
        <w:t>ών</w:t>
      </w:r>
      <w:proofErr w:type="spellEnd"/>
      <w:r w:rsidRPr="00DD5689">
        <w:rPr>
          <w:rFonts w:ascii="Arial" w:hAnsi="Arial" w:cs="Arial"/>
          <w:sz w:val="22"/>
          <w:szCs w:val="22"/>
        </w:rPr>
        <w:t xml:space="preserve">. </w:t>
      </w:r>
    </w:p>
    <w:p w14:paraId="2816AE5C" w14:textId="77777777" w:rsidR="00E03AD8" w:rsidRPr="00DD5689" w:rsidRDefault="00E03AD8" w:rsidP="00E03AD8">
      <w:pPr>
        <w:jc w:val="both"/>
        <w:rPr>
          <w:rFonts w:ascii="Arial" w:hAnsi="Arial" w:cs="Arial"/>
          <w:sz w:val="22"/>
          <w:szCs w:val="22"/>
          <w:u w:val="single"/>
        </w:rPr>
      </w:pPr>
      <w:r w:rsidRPr="00DD5689">
        <w:rPr>
          <w:rFonts w:ascii="Arial" w:hAnsi="Arial" w:cs="Arial"/>
          <w:sz w:val="22"/>
          <w:szCs w:val="22"/>
        </w:rPr>
        <w:t xml:space="preserve"> Για την επιλογή αιτήσεων ίσου αριθμού μορίων, με την ίδια σειρά επιλογής Παιδικού Σταθμού και στην περίπτωση έλλειψης κενών θέσεων, κριτήριο επιλογής αποτελεί το χαμηλότερο συνολικό εισόδημα της οικογένειας.</w:t>
      </w:r>
    </w:p>
    <w:p w14:paraId="092BD811" w14:textId="77777777" w:rsidR="00E03AD8" w:rsidRPr="00DD5689" w:rsidRDefault="00E03AD8" w:rsidP="00E03AD8">
      <w:pPr>
        <w:spacing w:before="100" w:beforeAutospacing="1" w:after="100" w:afterAutospacing="1"/>
        <w:jc w:val="both"/>
        <w:rPr>
          <w:rFonts w:ascii="Arial" w:hAnsi="Arial" w:cs="Arial"/>
          <w:sz w:val="22"/>
          <w:szCs w:val="22"/>
        </w:rPr>
      </w:pPr>
      <w:r w:rsidRPr="00DD5689">
        <w:rPr>
          <w:rFonts w:ascii="Arial" w:hAnsi="Arial" w:cs="Arial"/>
          <w:sz w:val="22"/>
          <w:szCs w:val="22"/>
        </w:rPr>
        <w:lastRenderedPageBreak/>
        <w:t xml:space="preserve">Για λόγους προστασίας των προσωπικών δεδομένων στην ανάρτηση των αποτελεσμάτων δεν θα εμφανίζεται το ονοματεπώνυμο της αιτούσας/αιτούντος και του παιδιού. Η </w:t>
      </w:r>
      <w:proofErr w:type="spellStart"/>
      <w:r w:rsidRPr="00DD5689">
        <w:rPr>
          <w:rFonts w:ascii="Arial" w:hAnsi="Arial" w:cs="Arial"/>
          <w:sz w:val="22"/>
          <w:szCs w:val="22"/>
        </w:rPr>
        <w:t>μοριοδότηση</w:t>
      </w:r>
      <w:proofErr w:type="spellEnd"/>
      <w:r w:rsidRPr="00DD5689">
        <w:rPr>
          <w:rFonts w:ascii="Arial" w:hAnsi="Arial" w:cs="Arial"/>
          <w:sz w:val="22"/>
          <w:szCs w:val="22"/>
        </w:rPr>
        <w:t xml:space="preserve"> της αίτησης θα αναζητείται με τον αριθμό πρωτοκόλλου που θα έχει λάβει η αίτηση κατά την κατάθεσή της. </w:t>
      </w:r>
    </w:p>
    <w:p w14:paraId="720CB314" w14:textId="77777777" w:rsidR="00E03AD8" w:rsidRPr="00DD5689" w:rsidRDefault="00E03AD8" w:rsidP="00E03AD8">
      <w:pPr>
        <w:autoSpaceDE w:val="0"/>
        <w:autoSpaceDN w:val="0"/>
        <w:adjustRightInd w:val="0"/>
        <w:jc w:val="both"/>
        <w:rPr>
          <w:rFonts w:ascii="Arial" w:hAnsi="Arial" w:cs="Arial"/>
          <w:sz w:val="22"/>
          <w:szCs w:val="22"/>
        </w:rPr>
      </w:pPr>
      <w:r w:rsidRPr="00DD5689">
        <w:rPr>
          <w:rFonts w:ascii="Arial" w:hAnsi="Arial" w:cs="Arial"/>
          <w:sz w:val="22"/>
          <w:szCs w:val="22"/>
        </w:rPr>
        <w:t xml:space="preserve">Με την αίτησή τους οι αιτούντες δηλώνουν ότι ενημερώθηκαν για την περαιτέρω επεξεργασία των προσωπικών δεδομένων που περιλαμβάνονται στην αίτηση και στα δικαιολογητικά συμπεριλαμβανομένων και των ευαίσθητων, τα οποία τηρούνται για τους σκοπούς της αξιολόγησης και της </w:t>
      </w:r>
      <w:proofErr w:type="spellStart"/>
      <w:r w:rsidRPr="00DD5689">
        <w:rPr>
          <w:rFonts w:ascii="Arial" w:hAnsi="Arial" w:cs="Arial"/>
          <w:sz w:val="22"/>
          <w:szCs w:val="22"/>
        </w:rPr>
        <w:t>μοριοδότησης</w:t>
      </w:r>
      <w:proofErr w:type="spellEnd"/>
      <w:r w:rsidRPr="00DD5689">
        <w:rPr>
          <w:rFonts w:ascii="Arial" w:hAnsi="Arial" w:cs="Arial"/>
          <w:sz w:val="22"/>
          <w:szCs w:val="22"/>
        </w:rPr>
        <w:t xml:space="preserve"> μέσω ηλεκτρονικού προγράμματος . Επίσης ότι ενημερώθηκαν και αποδέχονται τα απορρέοντα από τον Κανονισμό (ΕΕ) 2016/679 του Ευρωπαϊκού Κοινοβουλίου δικαιώματά τους.</w:t>
      </w:r>
    </w:p>
    <w:p w14:paraId="4DB4CE67" w14:textId="77777777" w:rsidR="00E03AD8" w:rsidRPr="006D0E8A" w:rsidRDefault="00E03AD8" w:rsidP="00E03AD8">
      <w:pPr>
        <w:rPr>
          <w:rFonts w:ascii="Arial" w:hAnsi="Arial" w:cs="Arial"/>
          <w:b/>
          <w:sz w:val="24"/>
          <w:szCs w:val="24"/>
        </w:rPr>
      </w:pPr>
    </w:p>
    <w:p w14:paraId="696D8EE8" w14:textId="3E56F7CF" w:rsidR="00F73EED" w:rsidRPr="00F73EED" w:rsidRDefault="00F73EED" w:rsidP="00F73EED">
      <w:pPr>
        <w:spacing w:line="360" w:lineRule="auto"/>
        <w:jc w:val="both"/>
        <w:rPr>
          <w:rFonts w:ascii="Arial" w:hAnsi="Arial" w:cs="Arial"/>
          <w:sz w:val="24"/>
          <w:szCs w:val="24"/>
        </w:rPr>
      </w:pPr>
    </w:p>
    <w:p w14:paraId="25DAF46D" w14:textId="2B1043EF" w:rsidR="00C52CDE" w:rsidRDefault="00C52CDE" w:rsidP="00F73EED">
      <w:pPr>
        <w:pStyle w:val="a4"/>
        <w:rPr>
          <w:rFonts w:ascii="Arial" w:hAnsi="Arial" w:cs="Arial"/>
        </w:rPr>
      </w:pPr>
    </w:p>
    <w:p w14:paraId="5BDFBF34" w14:textId="77777777" w:rsidR="00C52CDE" w:rsidRDefault="00C52CDE" w:rsidP="00DC1690">
      <w:pPr>
        <w:jc w:val="center"/>
        <w:rPr>
          <w:rFonts w:ascii="Arial" w:hAnsi="Arial" w:cs="Arial"/>
          <w:sz w:val="24"/>
          <w:szCs w:val="24"/>
        </w:rPr>
      </w:pPr>
    </w:p>
    <w:p w14:paraId="31B72447" w14:textId="77777777" w:rsidR="00DC1690" w:rsidRDefault="00DC1690" w:rsidP="00DC1690">
      <w:pPr>
        <w:jc w:val="center"/>
        <w:rPr>
          <w:rFonts w:ascii="Arial" w:hAnsi="Arial" w:cs="Arial"/>
          <w:sz w:val="24"/>
          <w:szCs w:val="24"/>
        </w:rPr>
      </w:pPr>
      <w:r w:rsidRPr="00E20082">
        <w:rPr>
          <w:rFonts w:ascii="Arial" w:hAnsi="Arial" w:cs="Arial"/>
          <w:sz w:val="24"/>
          <w:szCs w:val="24"/>
        </w:rPr>
        <w:t xml:space="preserve">                                                   </w:t>
      </w:r>
      <w:r>
        <w:rPr>
          <w:rFonts w:ascii="Arial" w:hAnsi="Arial" w:cs="Arial"/>
          <w:sz w:val="24"/>
          <w:szCs w:val="24"/>
        </w:rPr>
        <w:t xml:space="preserve"> </w:t>
      </w:r>
    </w:p>
    <w:p w14:paraId="59F79155" w14:textId="77777777" w:rsidR="00DC1690" w:rsidRDefault="00DC1690" w:rsidP="00DC1690">
      <w:pPr>
        <w:jc w:val="center"/>
        <w:rPr>
          <w:rFonts w:ascii="Arial" w:hAnsi="Arial" w:cs="Arial"/>
          <w:iCs/>
          <w:sz w:val="22"/>
          <w:szCs w:val="22"/>
        </w:rPr>
      </w:pPr>
      <w:r>
        <w:rPr>
          <w:rFonts w:ascii="Arial" w:hAnsi="Arial" w:cs="Arial"/>
          <w:sz w:val="24"/>
          <w:szCs w:val="24"/>
        </w:rPr>
        <w:t xml:space="preserve">                                                                                         </w:t>
      </w:r>
      <w:r w:rsidRPr="006C6D89">
        <w:rPr>
          <w:rFonts w:ascii="Arial" w:hAnsi="Arial" w:cs="Arial"/>
          <w:sz w:val="24"/>
          <w:szCs w:val="24"/>
        </w:rPr>
        <w:t>Ακριβές Απόσπασμα</w:t>
      </w:r>
      <w:r w:rsidRPr="006C6D89">
        <w:rPr>
          <w:rFonts w:ascii="Arial" w:hAnsi="Arial" w:cs="Arial"/>
          <w:iCs/>
          <w:sz w:val="24"/>
          <w:szCs w:val="24"/>
        </w:rPr>
        <w:t xml:space="preserve">                                                                   </w:t>
      </w:r>
      <w:r>
        <w:rPr>
          <w:rFonts w:ascii="Arial" w:hAnsi="Arial" w:cs="Arial"/>
          <w:iCs/>
          <w:sz w:val="22"/>
          <w:szCs w:val="22"/>
        </w:rPr>
        <w:t xml:space="preserve">                                                                                              </w:t>
      </w:r>
    </w:p>
    <w:p w14:paraId="098F460B" w14:textId="05A70883" w:rsidR="00DC1690" w:rsidRPr="004E7C8B" w:rsidRDefault="00DC1690" w:rsidP="00DC1690">
      <w:pPr>
        <w:jc w:val="center"/>
        <w:rPr>
          <w:rFonts w:ascii="Arial" w:hAnsi="Arial" w:cs="Arial"/>
          <w:iCs/>
          <w:sz w:val="24"/>
          <w:szCs w:val="24"/>
        </w:rPr>
      </w:pPr>
      <w:r>
        <w:rPr>
          <w:rFonts w:ascii="Arial" w:hAnsi="Arial" w:cs="Arial"/>
          <w:iCs/>
          <w:sz w:val="24"/>
          <w:szCs w:val="24"/>
        </w:rPr>
        <w:t xml:space="preserve">                                                                                          Γαλάτσι   </w:t>
      </w:r>
      <w:r w:rsidR="00886BC0">
        <w:rPr>
          <w:rFonts w:ascii="Arial" w:hAnsi="Arial" w:cs="Arial"/>
          <w:iCs/>
          <w:sz w:val="24"/>
          <w:szCs w:val="24"/>
        </w:rPr>
        <w:t>23</w:t>
      </w:r>
      <w:r>
        <w:rPr>
          <w:rFonts w:ascii="Arial" w:hAnsi="Arial" w:cs="Arial"/>
          <w:iCs/>
          <w:sz w:val="24"/>
          <w:szCs w:val="24"/>
        </w:rPr>
        <w:t>/0</w:t>
      </w:r>
      <w:r w:rsidR="00886BC0">
        <w:rPr>
          <w:rFonts w:ascii="Arial" w:hAnsi="Arial" w:cs="Arial"/>
          <w:iCs/>
          <w:sz w:val="24"/>
          <w:szCs w:val="24"/>
        </w:rPr>
        <w:t>4</w:t>
      </w:r>
      <w:r w:rsidRPr="00B01E64">
        <w:rPr>
          <w:rFonts w:ascii="Arial" w:hAnsi="Arial" w:cs="Arial"/>
          <w:iCs/>
          <w:sz w:val="24"/>
          <w:szCs w:val="24"/>
        </w:rPr>
        <w:t>/</w:t>
      </w:r>
      <w:r>
        <w:rPr>
          <w:rFonts w:ascii="Arial" w:hAnsi="Arial" w:cs="Arial"/>
          <w:iCs/>
          <w:sz w:val="24"/>
          <w:szCs w:val="24"/>
        </w:rPr>
        <w:t>202</w:t>
      </w:r>
      <w:r w:rsidR="00886BC0">
        <w:rPr>
          <w:rFonts w:ascii="Arial" w:hAnsi="Arial" w:cs="Arial"/>
          <w:iCs/>
          <w:sz w:val="24"/>
          <w:szCs w:val="24"/>
        </w:rPr>
        <w:t>1</w:t>
      </w:r>
    </w:p>
    <w:p w14:paraId="587ED781" w14:textId="77777777" w:rsidR="00DC1690" w:rsidRDefault="00DC1690" w:rsidP="00DC1690">
      <w:pPr>
        <w:jc w:val="center"/>
        <w:rPr>
          <w:rFonts w:ascii="Arial" w:hAnsi="Arial" w:cs="Arial"/>
          <w:iCs/>
          <w:sz w:val="24"/>
          <w:szCs w:val="24"/>
        </w:rPr>
      </w:pPr>
      <w:r w:rsidRPr="004E7C8B">
        <w:rPr>
          <w:rFonts w:ascii="Arial" w:hAnsi="Arial" w:cs="Arial"/>
          <w:iCs/>
          <w:sz w:val="24"/>
          <w:szCs w:val="24"/>
        </w:rPr>
        <w:t xml:space="preserve">                                                                       </w:t>
      </w:r>
      <w:r>
        <w:rPr>
          <w:rFonts w:ascii="Arial" w:hAnsi="Arial" w:cs="Arial"/>
          <w:iCs/>
          <w:sz w:val="24"/>
          <w:szCs w:val="24"/>
        </w:rPr>
        <w:t xml:space="preserve">                  </w:t>
      </w:r>
      <w:r w:rsidRPr="00EE5781">
        <w:rPr>
          <w:rFonts w:ascii="Arial" w:hAnsi="Arial" w:cs="Arial"/>
          <w:iCs/>
          <w:sz w:val="24"/>
          <w:szCs w:val="24"/>
        </w:rPr>
        <w:t xml:space="preserve">  </w:t>
      </w:r>
      <w:r>
        <w:rPr>
          <w:rFonts w:ascii="Arial" w:hAnsi="Arial" w:cs="Arial"/>
          <w:iCs/>
          <w:sz w:val="24"/>
          <w:szCs w:val="24"/>
        </w:rPr>
        <w:t>Ο</w:t>
      </w:r>
      <w:r w:rsidRPr="004E7C8B">
        <w:rPr>
          <w:rFonts w:ascii="Arial" w:hAnsi="Arial" w:cs="Arial"/>
          <w:iCs/>
          <w:sz w:val="24"/>
          <w:szCs w:val="24"/>
        </w:rPr>
        <w:t xml:space="preserve">  Πρόεδρος του Δ.Σ.</w:t>
      </w:r>
      <w:r>
        <w:rPr>
          <w:rFonts w:ascii="Arial" w:hAnsi="Arial" w:cs="Arial"/>
          <w:iCs/>
          <w:sz w:val="24"/>
          <w:szCs w:val="24"/>
        </w:rPr>
        <w:t xml:space="preserve">   </w:t>
      </w:r>
    </w:p>
    <w:p w14:paraId="151E62F5" w14:textId="77777777" w:rsidR="00DC1690" w:rsidRDefault="00DC1690" w:rsidP="00DC1690">
      <w:pPr>
        <w:jc w:val="center"/>
        <w:rPr>
          <w:rFonts w:ascii="Arial" w:hAnsi="Arial" w:cs="Arial"/>
          <w:iCs/>
          <w:sz w:val="24"/>
          <w:szCs w:val="24"/>
        </w:rPr>
      </w:pPr>
      <w:r>
        <w:rPr>
          <w:rFonts w:ascii="Arial" w:hAnsi="Arial" w:cs="Arial"/>
          <w:iCs/>
          <w:sz w:val="24"/>
          <w:szCs w:val="24"/>
        </w:rPr>
        <w:t xml:space="preserve"> </w:t>
      </w:r>
    </w:p>
    <w:p w14:paraId="49C7047B" w14:textId="77777777" w:rsidR="00DC1690" w:rsidRDefault="00DC1690" w:rsidP="00DC1690">
      <w:pPr>
        <w:jc w:val="center"/>
        <w:rPr>
          <w:rFonts w:ascii="Arial" w:hAnsi="Arial" w:cs="Arial"/>
          <w:iCs/>
          <w:sz w:val="24"/>
          <w:szCs w:val="24"/>
        </w:rPr>
      </w:pPr>
    </w:p>
    <w:p w14:paraId="7303B45A" w14:textId="77777777" w:rsidR="00DC1690" w:rsidRPr="009A4CE5" w:rsidRDefault="00DC1690" w:rsidP="00DC1690">
      <w:pPr>
        <w:widowControl w:val="0"/>
        <w:jc w:val="center"/>
        <w:rPr>
          <w:rFonts w:ascii="Arial" w:hAnsi="Arial" w:cs="Arial"/>
          <w:iCs/>
          <w:sz w:val="24"/>
          <w:szCs w:val="24"/>
        </w:rPr>
        <w:sectPr w:rsidR="00DC1690" w:rsidRPr="009A4CE5" w:rsidSect="00C52CDE">
          <w:headerReference w:type="default" r:id="rId9"/>
          <w:type w:val="continuous"/>
          <w:pgSz w:w="11906" w:h="16838"/>
          <w:pgMar w:top="0" w:right="849" w:bottom="426" w:left="709" w:header="709" w:footer="709" w:gutter="0"/>
          <w:cols w:space="708"/>
          <w:docGrid w:linePitch="360"/>
        </w:sectPr>
      </w:pPr>
      <w:r>
        <w:rPr>
          <w:rFonts w:ascii="Arial" w:hAnsi="Arial" w:cs="Arial"/>
          <w:iCs/>
          <w:sz w:val="24"/>
          <w:szCs w:val="24"/>
        </w:rPr>
        <w:t xml:space="preserve">                                                                                           Ιωάννης</w:t>
      </w:r>
      <w:r w:rsidRPr="00CB2894">
        <w:rPr>
          <w:rFonts w:ascii="Arial" w:hAnsi="Arial" w:cs="Arial"/>
          <w:iCs/>
          <w:sz w:val="24"/>
          <w:szCs w:val="24"/>
        </w:rPr>
        <w:t xml:space="preserve"> </w:t>
      </w:r>
      <w:r>
        <w:rPr>
          <w:rFonts w:ascii="Arial" w:hAnsi="Arial" w:cs="Arial"/>
          <w:iCs/>
          <w:sz w:val="24"/>
          <w:szCs w:val="24"/>
        </w:rPr>
        <w:t>Μανιάτης</w:t>
      </w:r>
    </w:p>
    <w:p w14:paraId="702AE072" w14:textId="77777777" w:rsidR="0097756C" w:rsidRPr="00492DFF" w:rsidRDefault="0097756C" w:rsidP="0097756C">
      <w:pPr>
        <w:rPr>
          <w:rFonts w:ascii="Arial" w:hAnsi="Arial" w:cs="Arial"/>
          <w:sz w:val="24"/>
          <w:szCs w:val="24"/>
        </w:rPr>
      </w:pPr>
    </w:p>
    <w:p w14:paraId="37F16A14" w14:textId="77777777" w:rsidR="00E23A53" w:rsidRPr="009D138A" w:rsidRDefault="00E23A53" w:rsidP="001D2715">
      <w:pPr>
        <w:rPr>
          <w:rFonts w:ascii="Arial" w:hAnsi="Arial" w:cs="Arial"/>
          <w:color w:val="000000"/>
          <w:sz w:val="10"/>
          <w:szCs w:val="10"/>
        </w:rPr>
      </w:pPr>
    </w:p>
    <w:bookmarkEnd w:id="4"/>
    <w:p w14:paraId="437F5410" w14:textId="77777777" w:rsidR="00670F98" w:rsidRPr="00D031FD" w:rsidRDefault="00670F98" w:rsidP="00D031FD">
      <w:pPr>
        <w:pStyle w:val="Default"/>
        <w:jc w:val="both"/>
        <w:rPr>
          <w:rFonts w:ascii="Arial" w:hAnsi="Arial" w:cs="Arial"/>
        </w:rPr>
      </w:pPr>
    </w:p>
    <w:sectPr w:rsidR="00670F98" w:rsidRPr="00D031FD" w:rsidSect="00670F98">
      <w:headerReference w:type="default" r:id="rId10"/>
      <w:footerReference w:type="default" r:id="rId11"/>
      <w:type w:val="continuous"/>
      <w:pgSz w:w="11906" w:h="16838" w:code="9"/>
      <w:pgMar w:top="0" w:right="567" w:bottom="1655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1DE40" w14:textId="77777777" w:rsidR="0046630F" w:rsidRDefault="0046630F" w:rsidP="00F35A17">
      <w:r>
        <w:separator/>
      </w:r>
    </w:p>
  </w:endnote>
  <w:endnote w:type="continuationSeparator" w:id="0">
    <w:p w14:paraId="75CAFC32" w14:textId="77777777" w:rsidR="0046630F" w:rsidRDefault="0046630F" w:rsidP="00F3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buntu Ligh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ndale Sans UI">
    <w:charset w:val="00"/>
    <w:family w:val="auto"/>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A1CF" w14:textId="77777777" w:rsidR="00934130" w:rsidRDefault="0093413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93952" w14:textId="77777777" w:rsidR="0046630F" w:rsidRDefault="0046630F" w:rsidP="00F35A17">
      <w:r>
        <w:separator/>
      </w:r>
    </w:p>
  </w:footnote>
  <w:footnote w:type="continuationSeparator" w:id="0">
    <w:p w14:paraId="32463D81" w14:textId="77777777" w:rsidR="0046630F" w:rsidRDefault="0046630F" w:rsidP="00F35A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05ED" w14:textId="15149DF4" w:rsidR="00DC1690" w:rsidRDefault="00DC1690">
    <w:pPr>
      <w:pStyle w:val="a8"/>
      <w:jc w:val="right"/>
    </w:pPr>
    <w:r>
      <w:fldChar w:fldCharType="begin"/>
    </w:r>
    <w:r>
      <w:instrText xml:space="preserve"> PAGE   \* MERGEFORMAT </w:instrText>
    </w:r>
    <w:r>
      <w:fldChar w:fldCharType="separate"/>
    </w:r>
    <w:r w:rsidR="009F41A6">
      <w:rPr>
        <w:noProof/>
      </w:rPr>
      <w:t>20</w:t>
    </w:r>
    <w:r>
      <w:rPr>
        <w:noProof/>
      </w:rPr>
      <w:fldChar w:fldCharType="end"/>
    </w:r>
  </w:p>
  <w:p w14:paraId="50652366" w14:textId="77777777" w:rsidR="00DC1690" w:rsidRDefault="00DC169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E427" w14:textId="77777777" w:rsidR="00934130" w:rsidRPr="00670F98" w:rsidRDefault="00934130" w:rsidP="00670F9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FFFFFF88"/>
    <w:multiLevelType w:val="singleLevel"/>
    <w:tmpl w:val="14DC78D6"/>
    <w:lvl w:ilvl="0">
      <w:start w:val="1"/>
      <w:numFmt w:val="decimal"/>
      <w:pStyle w:val="a"/>
      <w:lvlText w:val="%1."/>
      <w:lvlJc w:val="left"/>
      <w:pPr>
        <w:tabs>
          <w:tab w:val="num" w:pos="360"/>
        </w:tabs>
        <w:ind w:left="360" w:hanging="360"/>
      </w:pPr>
    </w:lvl>
  </w:abstractNum>
  <w:abstractNum w:abstractNumId="1" w15:restartNumberingAfterBreak="0">
    <w:nsid w:val="00000005"/>
    <w:multiLevelType w:val="singleLevel"/>
    <w:tmpl w:val="00000005"/>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18"/>
    <w:lvl w:ilvl="0">
      <w:start w:val="1"/>
      <w:numFmt w:val="decimal"/>
      <w:lvlText w:val="%1)"/>
      <w:lvlJc w:val="left"/>
      <w:pPr>
        <w:tabs>
          <w:tab w:val="num" w:pos="360"/>
        </w:tabs>
        <w:ind w:left="360" w:hanging="360"/>
      </w:pPr>
    </w:lvl>
  </w:abstractNum>
  <w:abstractNum w:abstractNumId="3" w15:restartNumberingAfterBreak="0">
    <w:nsid w:val="00000009"/>
    <w:multiLevelType w:val="singleLevel"/>
    <w:tmpl w:val="00000009"/>
    <w:name w:val="WW8Num20"/>
    <w:lvl w:ilvl="0">
      <w:start w:val="1"/>
      <w:numFmt w:val="bullet"/>
      <w:lvlText w:val=""/>
      <w:lvlJc w:val="left"/>
      <w:pPr>
        <w:tabs>
          <w:tab w:val="num" w:pos="180"/>
        </w:tabs>
        <w:ind w:left="180" w:hanging="360"/>
      </w:pPr>
      <w:rPr>
        <w:rFonts w:ascii="Symbol" w:hAnsi="Symbol" w:cs="Symbol"/>
      </w:rPr>
    </w:lvl>
  </w:abstractNum>
  <w:abstractNum w:abstractNumId="4" w15:restartNumberingAfterBreak="0">
    <w:nsid w:val="04740329"/>
    <w:multiLevelType w:val="hybridMultilevel"/>
    <w:tmpl w:val="F4D8B07C"/>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3A403F"/>
    <w:multiLevelType w:val="hybridMultilevel"/>
    <w:tmpl w:val="DF02DD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12806A8F"/>
    <w:multiLevelType w:val="hybridMultilevel"/>
    <w:tmpl w:val="610694E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C842C3"/>
    <w:multiLevelType w:val="hybridMultilevel"/>
    <w:tmpl w:val="CF5811A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C049B"/>
    <w:multiLevelType w:val="hybridMultilevel"/>
    <w:tmpl w:val="A4B68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743507"/>
    <w:multiLevelType w:val="hybridMultilevel"/>
    <w:tmpl w:val="0C6A98CA"/>
    <w:lvl w:ilvl="0" w:tplc="04080009">
      <w:start w:val="1"/>
      <w:numFmt w:val="bullet"/>
      <w:lvlText w:val=""/>
      <w:lvlJc w:val="left"/>
      <w:pPr>
        <w:ind w:left="855" w:hanging="360"/>
      </w:pPr>
      <w:rPr>
        <w:rFonts w:ascii="Wingdings" w:hAnsi="Wingdings" w:hint="default"/>
      </w:rPr>
    </w:lvl>
    <w:lvl w:ilvl="1" w:tplc="04080003" w:tentative="1">
      <w:start w:val="1"/>
      <w:numFmt w:val="bullet"/>
      <w:lvlText w:val="o"/>
      <w:lvlJc w:val="left"/>
      <w:pPr>
        <w:ind w:left="1575" w:hanging="360"/>
      </w:pPr>
      <w:rPr>
        <w:rFonts w:ascii="Courier New" w:hAnsi="Courier New" w:cs="Courier New" w:hint="default"/>
      </w:rPr>
    </w:lvl>
    <w:lvl w:ilvl="2" w:tplc="04080005" w:tentative="1">
      <w:start w:val="1"/>
      <w:numFmt w:val="bullet"/>
      <w:lvlText w:val=""/>
      <w:lvlJc w:val="left"/>
      <w:pPr>
        <w:ind w:left="2295" w:hanging="360"/>
      </w:pPr>
      <w:rPr>
        <w:rFonts w:ascii="Wingdings" w:hAnsi="Wingdings" w:hint="default"/>
      </w:rPr>
    </w:lvl>
    <w:lvl w:ilvl="3" w:tplc="04080001" w:tentative="1">
      <w:start w:val="1"/>
      <w:numFmt w:val="bullet"/>
      <w:lvlText w:val=""/>
      <w:lvlJc w:val="left"/>
      <w:pPr>
        <w:ind w:left="3015" w:hanging="360"/>
      </w:pPr>
      <w:rPr>
        <w:rFonts w:ascii="Symbol" w:hAnsi="Symbol" w:hint="default"/>
      </w:rPr>
    </w:lvl>
    <w:lvl w:ilvl="4" w:tplc="04080003" w:tentative="1">
      <w:start w:val="1"/>
      <w:numFmt w:val="bullet"/>
      <w:lvlText w:val="o"/>
      <w:lvlJc w:val="left"/>
      <w:pPr>
        <w:ind w:left="3735" w:hanging="360"/>
      </w:pPr>
      <w:rPr>
        <w:rFonts w:ascii="Courier New" w:hAnsi="Courier New" w:cs="Courier New" w:hint="default"/>
      </w:rPr>
    </w:lvl>
    <w:lvl w:ilvl="5" w:tplc="04080005" w:tentative="1">
      <w:start w:val="1"/>
      <w:numFmt w:val="bullet"/>
      <w:lvlText w:val=""/>
      <w:lvlJc w:val="left"/>
      <w:pPr>
        <w:ind w:left="4455" w:hanging="360"/>
      </w:pPr>
      <w:rPr>
        <w:rFonts w:ascii="Wingdings" w:hAnsi="Wingdings" w:hint="default"/>
      </w:rPr>
    </w:lvl>
    <w:lvl w:ilvl="6" w:tplc="04080001" w:tentative="1">
      <w:start w:val="1"/>
      <w:numFmt w:val="bullet"/>
      <w:lvlText w:val=""/>
      <w:lvlJc w:val="left"/>
      <w:pPr>
        <w:ind w:left="5175" w:hanging="360"/>
      </w:pPr>
      <w:rPr>
        <w:rFonts w:ascii="Symbol" w:hAnsi="Symbol" w:hint="default"/>
      </w:rPr>
    </w:lvl>
    <w:lvl w:ilvl="7" w:tplc="04080003" w:tentative="1">
      <w:start w:val="1"/>
      <w:numFmt w:val="bullet"/>
      <w:lvlText w:val="o"/>
      <w:lvlJc w:val="left"/>
      <w:pPr>
        <w:ind w:left="5895" w:hanging="360"/>
      </w:pPr>
      <w:rPr>
        <w:rFonts w:ascii="Courier New" w:hAnsi="Courier New" w:cs="Courier New" w:hint="default"/>
      </w:rPr>
    </w:lvl>
    <w:lvl w:ilvl="8" w:tplc="04080005" w:tentative="1">
      <w:start w:val="1"/>
      <w:numFmt w:val="bullet"/>
      <w:lvlText w:val=""/>
      <w:lvlJc w:val="left"/>
      <w:pPr>
        <w:ind w:left="6615" w:hanging="360"/>
      </w:pPr>
      <w:rPr>
        <w:rFonts w:ascii="Wingdings" w:hAnsi="Wingdings" w:hint="default"/>
      </w:rPr>
    </w:lvl>
  </w:abstractNum>
  <w:abstractNum w:abstractNumId="10" w15:restartNumberingAfterBreak="0">
    <w:nsid w:val="1E9D1B0E"/>
    <w:multiLevelType w:val="hybridMultilevel"/>
    <w:tmpl w:val="1344856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6624A"/>
    <w:multiLevelType w:val="hybridMultilevel"/>
    <w:tmpl w:val="EE943B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7523663"/>
    <w:multiLevelType w:val="hybridMultilevel"/>
    <w:tmpl w:val="7228F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A76ECC"/>
    <w:multiLevelType w:val="hybridMultilevel"/>
    <w:tmpl w:val="967C89E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D4E5800"/>
    <w:multiLevelType w:val="hybridMultilevel"/>
    <w:tmpl w:val="7E66B58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4E0DAE"/>
    <w:multiLevelType w:val="hybridMultilevel"/>
    <w:tmpl w:val="AE846C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1607985"/>
    <w:multiLevelType w:val="hybridMultilevel"/>
    <w:tmpl w:val="D3EC92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7A62D54"/>
    <w:multiLevelType w:val="hybridMultilevel"/>
    <w:tmpl w:val="35FA004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15:restartNumberingAfterBreak="0">
    <w:nsid w:val="3CAA78C6"/>
    <w:multiLevelType w:val="hybridMultilevel"/>
    <w:tmpl w:val="155A6082"/>
    <w:lvl w:ilvl="0" w:tplc="04080001">
      <w:start w:val="1"/>
      <w:numFmt w:val="bullet"/>
      <w:lvlText w:val=""/>
      <w:lvlJc w:val="left"/>
      <w:pPr>
        <w:tabs>
          <w:tab w:val="num" w:pos="800"/>
        </w:tabs>
        <w:ind w:left="800" w:hanging="360"/>
      </w:pPr>
      <w:rPr>
        <w:rFonts w:ascii="Symbol" w:hAnsi="Symbol" w:cs="Symbol" w:hint="default"/>
      </w:rPr>
    </w:lvl>
    <w:lvl w:ilvl="1" w:tplc="04080003">
      <w:start w:val="1"/>
      <w:numFmt w:val="bullet"/>
      <w:lvlText w:val="o"/>
      <w:lvlJc w:val="left"/>
      <w:pPr>
        <w:tabs>
          <w:tab w:val="num" w:pos="1520"/>
        </w:tabs>
        <w:ind w:left="1520" w:hanging="360"/>
      </w:pPr>
      <w:rPr>
        <w:rFonts w:ascii="Courier New" w:hAnsi="Courier New" w:cs="Courier New" w:hint="default"/>
      </w:rPr>
    </w:lvl>
    <w:lvl w:ilvl="2" w:tplc="04080005">
      <w:start w:val="1"/>
      <w:numFmt w:val="bullet"/>
      <w:lvlText w:val=""/>
      <w:lvlJc w:val="left"/>
      <w:pPr>
        <w:tabs>
          <w:tab w:val="num" w:pos="2240"/>
        </w:tabs>
        <w:ind w:left="2240" w:hanging="360"/>
      </w:pPr>
      <w:rPr>
        <w:rFonts w:ascii="Wingdings" w:hAnsi="Wingdings" w:cs="Wingdings" w:hint="default"/>
      </w:rPr>
    </w:lvl>
    <w:lvl w:ilvl="3" w:tplc="04080001">
      <w:start w:val="1"/>
      <w:numFmt w:val="bullet"/>
      <w:lvlText w:val=""/>
      <w:lvlJc w:val="left"/>
      <w:pPr>
        <w:tabs>
          <w:tab w:val="num" w:pos="2960"/>
        </w:tabs>
        <w:ind w:left="2960" w:hanging="360"/>
      </w:pPr>
      <w:rPr>
        <w:rFonts w:ascii="Symbol" w:hAnsi="Symbol" w:cs="Symbol" w:hint="default"/>
      </w:rPr>
    </w:lvl>
    <w:lvl w:ilvl="4" w:tplc="04080003">
      <w:start w:val="1"/>
      <w:numFmt w:val="bullet"/>
      <w:lvlText w:val="o"/>
      <w:lvlJc w:val="left"/>
      <w:pPr>
        <w:tabs>
          <w:tab w:val="num" w:pos="3680"/>
        </w:tabs>
        <w:ind w:left="3680" w:hanging="360"/>
      </w:pPr>
      <w:rPr>
        <w:rFonts w:ascii="Courier New" w:hAnsi="Courier New" w:cs="Courier New" w:hint="default"/>
      </w:rPr>
    </w:lvl>
    <w:lvl w:ilvl="5" w:tplc="04080005">
      <w:start w:val="1"/>
      <w:numFmt w:val="bullet"/>
      <w:lvlText w:val=""/>
      <w:lvlJc w:val="left"/>
      <w:pPr>
        <w:tabs>
          <w:tab w:val="num" w:pos="4400"/>
        </w:tabs>
        <w:ind w:left="4400" w:hanging="360"/>
      </w:pPr>
      <w:rPr>
        <w:rFonts w:ascii="Wingdings" w:hAnsi="Wingdings" w:cs="Wingdings" w:hint="default"/>
      </w:rPr>
    </w:lvl>
    <w:lvl w:ilvl="6" w:tplc="04080001">
      <w:start w:val="1"/>
      <w:numFmt w:val="bullet"/>
      <w:lvlText w:val=""/>
      <w:lvlJc w:val="left"/>
      <w:pPr>
        <w:tabs>
          <w:tab w:val="num" w:pos="5120"/>
        </w:tabs>
        <w:ind w:left="5120" w:hanging="360"/>
      </w:pPr>
      <w:rPr>
        <w:rFonts w:ascii="Symbol" w:hAnsi="Symbol" w:cs="Symbol" w:hint="default"/>
      </w:rPr>
    </w:lvl>
    <w:lvl w:ilvl="7" w:tplc="04080003">
      <w:start w:val="1"/>
      <w:numFmt w:val="bullet"/>
      <w:lvlText w:val="o"/>
      <w:lvlJc w:val="left"/>
      <w:pPr>
        <w:tabs>
          <w:tab w:val="num" w:pos="5840"/>
        </w:tabs>
        <w:ind w:left="5840" w:hanging="360"/>
      </w:pPr>
      <w:rPr>
        <w:rFonts w:ascii="Courier New" w:hAnsi="Courier New" w:cs="Courier New" w:hint="default"/>
      </w:rPr>
    </w:lvl>
    <w:lvl w:ilvl="8" w:tplc="04080005">
      <w:start w:val="1"/>
      <w:numFmt w:val="bullet"/>
      <w:lvlText w:val=""/>
      <w:lvlJc w:val="left"/>
      <w:pPr>
        <w:tabs>
          <w:tab w:val="num" w:pos="6560"/>
        </w:tabs>
        <w:ind w:left="6560" w:hanging="360"/>
      </w:pPr>
      <w:rPr>
        <w:rFonts w:ascii="Wingdings" w:hAnsi="Wingdings" w:cs="Wingdings" w:hint="default"/>
      </w:rPr>
    </w:lvl>
  </w:abstractNum>
  <w:abstractNum w:abstractNumId="19" w15:restartNumberingAfterBreak="0">
    <w:nsid w:val="3FD8068C"/>
    <w:multiLevelType w:val="hybridMultilevel"/>
    <w:tmpl w:val="B79C6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61E36"/>
    <w:multiLevelType w:val="hybridMultilevel"/>
    <w:tmpl w:val="C84A4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6C363B8"/>
    <w:multiLevelType w:val="hybridMultilevel"/>
    <w:tmpl w:val="D108A88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52694A"/>
    <w:multiLevelType w:val="hybridMultilevel"/>
    <w:tmpl w:val="FB4C2D32"/>
    <w:lvl w:ilvl="0" w:tplc="04080007">
      <w:start w:val="1"/>
      <w:numFmt w:val="bullet"/>
      <w:lvlText w:val=""/>
      <w:lvlPicBulletId w:val="0"/>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4D075ADE"/>
    <w:multiLevelType w:val="hybridMultilevel"/>
    <w:tmpl w:val="F9F2635E"/>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51AA2C5C"/>
    <w:multiLevelType w:val="hybridMultilevel"/>
    <w:tmpl w:val="E150535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1CD4C23"/>
    <w:multiLevelType w:val="hybridMultilevel"/>
    <w:tmpl w:val="CAD24F7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61D276B8"/>
    <w:multiLevelType w:val="hybridMultilevel"/>
    <w:tmpl w:val="9EAA5CC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62AD5F82"/>
    <w:multiLevelType w:val="hybridMultilevel"/>
    <w:tmpl w:val="86F040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37E2675"/>
    <w:multiLevelType w:val="hybridMultilevel"/>
    <w:tmpl w:val="B79C6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F556C43"/>
    <w:multiLevelType w:val="multilevel"/>
    <w:tmpl w:val="437ECAA0"/>
    <w:styleLink w:val="WWNum31"/>
    <w:lvl w:ilvl="0">
      <w:numFmt w:val="bullet"/>
      <w:lvlText w:val=""/>
      <w:lvlJc w:val="left"/>
      <w:pPr>
        <w:ind w:left="360" w:hanging="360"/>
      </w:pPr>
      <w:rPr>
        <w:rFonts w:ascii="Wingdings" w:hAnsi="Wingdings"/>
      </w:rPr>
    </w:lvl>
    <w:lvl w:ilvl="1">
      <w:start w:val="1"/>
      <w:numFmt w:val="decimal"/>
      <w:lvlText w:val="%1.%2."/>
      <w:lvlJc w:val="left"/>
      <w:pPr>
        <w:ind w:left="360" w:hanging="360"/>
      </w:pPr>
      <w:rPr>
        <w:rFonts w:cs="Cambria"/>
        <w:b/>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5657665"/>
    <w:multiLevelType w:val="hybridMultilevel"/>
    <w:tmpl w:val="DF94DD8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7443F7A"/>
    <w:multiLevelType w:val="hybridMultilevel"/>
    <w:tmpl w:val="D4F8D7F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96977DD"/>
    <w:multiLevelType w:val="hybridMultilevel"/>
    <w:tmpl w:val="4EEE8FF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FD73445"/>
    <w:multiLevelType w:val="hybridMultilevel"/>
    <w:tmpl w:val="060C639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0"/>
  </w:num>
  <w:num w:numId="4">
    <w:abstractNumId w:val="8"/>
  </w:num>
  <w:num w:numId="5">
    <w:abstractNumId w:val="17"/>
  </w:num>
  <w:num w:numId="6">
    <w:abstractNumId w:val="11"/>
  </w:num>
  <w:num w:numId="7">
    <w:abstractNumId w:val="13"/>
  </w:num>
  <w:num w:numId="8">
    <w:abstractNumId w:val="26"/>
  </w:num>
  <w:num w:numId="9">
    <w:abstractNumId w:val="15"/>
  </w:num>
  <w:num w:numId="10">
    <w:abstractNumId w:val="27"/>
  </w:num>
  <w:num w:numId="11">
    <w:abstractNumId w:val="1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21"/>
  </w:num>
  <w:num w:numId="16">
    <w:abstractNumId w:val="14"/>
  </w:num>
  <w:num w:numId="17">
    <w:abstractNumId w:val="31"/>
  </w:num>
  <w:num w:numId="18">
    <w:abstractNumId w:val="10"/>
  </w:num>
  <w:num w:numId="19">
    <w:abstractNumId w:val="28"/>
  </w:num>
  <w:num w:numId="20">
    <w:abstractNumId w:val="6"/>
  </w:num>
  <w:num w:numId="21">
    <w:abstractNumId w:val="22"/>
  </w:num>
  <w:num w:numId="22">
    <w:abstractNumId w:val="23"/>
  </w:num>
  <w:num w:numId="23">
    <w:abstractNumId w:val="25"/>
  </w:num>
  <w:num w:numId="24">
    <w:abstractNumId w:val="18"/>
  </w:num>
  <w:num w:numId="25">
    <w:abstractNumId w:val="20"/>
  </w:num>
  <w:num w:numId="26">
    <w:abstractNumId w:val="5"/>
  </w:num>
  <w:num w:numId="27">
    <w:abstractNumId w:val="7"/>
  </w:num>
  <w:num w:numId="28">
    <w:abstractNumId w:val="4"/>
  </w:num>
  <w:num w:numId="29">
    <w:abstractNumId w:val="9"/>
  </w:num>
  <w:num w:numId="30">
    <w:abstractNumId w:val="24"/>
  </w:num>
  <w:num w:numId="31">
    <w:abstractNumId w:val="30"/>
  </w:num>
  <w:num w:numId="32">
    <w:abstractNumId w:val="33"/>
  </w:num>
  <w:num w:numId="3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A5"/>
    <w:rsid w:val="0000025F"/>
    <w:rsid w:val="00001CDF"/>
    <w:rsid w:val="00001EFD"/>
    <w:rsid w:val="00003542"/>
    <w:rsid w:val="000035BF"/>
    <w:rsid w:val="00003A01"/>
    <w:rsid w:val="00004085"/>
    <w:rsid w:val="0000446E"/>
    <w:rsid w:val="00004BB3"/>
    <w:rsid w:val="0000511C"/>
    <w:rsid w:val="0000571A"/>
    <w:rsid w:val="00005C8A"/>
    <w:rsid w:val="000066FB"/>
    <w:rsid w:val="0000713F"/>
    <w:rsid w:val="0000781D"/>
    <w:rsid w:val="00007E19"/>
    <w:rsid w:val="00010451"/>
    <w:rsid w:val="0001143E"/>
    <w:rsid w:val="0001174A"/>
    <w:rsid w:val="00011755"/>
    <w:rsid w:val="00011864"/>
    <w:rsid w:val="00011BA7"/>
    <w:rsid w:val="00012117"/>
    <w:rsid w:val="000124E1"/>
    <w:rsid w:val="00012970"/>
    <w:rsid w:val="0001393E"/>
    <w:rsid w:val="00013D38"/>
    <w:rsid w:val="00013EA2"/>
    <w:rsid w:val="0001439B"/>
    <w:rsid w:val="00014E85"/>
    <w:rsid w:val="00015345"/>
    <w:rsid w:val="0001636F"/>
    <w:rsid w:val="00016816"/>
    <w:rsid w:val="00016F03"/>
    <w:rsid w:val="00016F5C"/>
    <w:rsid w:val="0001731C"/>
    <w:rsid w:val="000206EA"/>
    <w:rsid w:val="0002118B"/>
    <w:rsid w:val="00021486"/>
    <w:rsid w:val="00021760"/>
    <w:rsid w:val="00022BF8"/>
    <w:rsid w:val="000236AF"/>
    <w:rsid w:val="000236F4"/>
    <w:rsid w:val="00023DFD"/>
    <w:rsid w:val="0002442C"/>
    <w:rsid w:val="00024670"/>
    <w:rsid w:val="00024B3F"/>
    <w:rsid w:val="00024D74"/>
    <w:rsid w:val="00025AD6"/>
    <w:rsid w:val="00025E15"/>
    <w:rsid w:val="00025F99"/>
    <w:rsid w:val="00026633"/>
    <w:rsid w:val="00026F09"/>
    <w:rsid w:val="000272B7"/>
    <w:rsid w:val="00027510"/>
    <w:rsid w:val="0003027E"/>
    <w:rsid w:val="00030B15"/>
    <w:rsid w:val="00030B87"/>
    <w:rsid w:val="00030F4C"/>
    <w:rsid w:val="00030F88"/>
    <w:rsid w:val="00031E51"/>
    <w:rsid w:val="0003204E"/>
    <w:rsid w:val="00032402"/>
    <w:rsid w:val="00032493"/>
    <w:rsid w:val="00032D7E"/>
    <w:rsid w:val="000330B5"/>
    <w:rsid w:val="000358E0"/>
    <w:rsid w:val="00035DFF"/>
    <w:rsid w:val="000360AE"/>
    <w:rsid w:val="0003707E"/>
    <w:rsid w:val="000375FC"/>
    <w:rsid w:val="000402D4"/>
    <w:rsid w:val="0004074F"/>
    <w:rsid w:val="000408D1"/>
    <w:rsid w:val="00040D4A"/>
    <w:rsid w:val="00041507"/>
    <w:rsid w:val="00041B34"/>
    <w:rsid w:val="000436E3"/>
    <w:rsid w:val="00043FF4"/>
    <w:rsid w:val="00045BD5"/>
    <w:rsid w:val="00045F6F"/>
    <w:rsid w:val="00046D9C"/>
    <w:rsid w:val="000477A4"/>
    <w:rsid w:val="0005017C"/>
    <w:rsid w:val="0005046C"/>
    <w:rsid w:val="00051B91"/>
    <w:rsid w:val="00051FDD"/>
    <w:rsid w:val="000520E8"/>
    <w:rsid w:val="0005228E"/>
    <w:rsid w:val="00052877"/>
    <w:rsid w:val="00052D31"/>
    <w:rsid w:val="0005303F"/>
    <w:rsid w:val="00053534"/>
    <w:rsid w:val="000537F8"/>
    <w:rsid w:val="000549B9"/>
    <w:rsid w:val="00054F75"/>
    <w:rsid w:val="000550CE"/>
    <w:rsid w:val="000555B7"/>
    <w:rsid w:val="000556A2"/>
    <w:rsid w:val="000557CE"/>
    <w:rsid w:val="0005613E"/>
    <w:rsid w:val="00056396"/>
    <w:rsid w:val="00056F06"/>
    <w:rsid w:val="000572FE"/>
    <w:rsid w:val="0005746C"/>
    <w:rsid w:val="00057B47"/>
    <w:rsid w:val="0006059B"/>
    <w:rsid w:val="00060B21"/>
    <w:rsid w:val="00060B61"/>
    <w:rsid w:val="00060C5F"/>
    <w:rsid w:val="0006195F"/>
    <w:rsid w:val="00061A52"/>
    <w:rsid w:val="0006237A"/>
    <w:rsid w:val="0006238A"/>
    <w:rsid w:val="0006244A"/>
    <w:rsid w:val="00063A20"/>
    <w:rsid w:val="00063E0D"/>
    <w:rsid w:val="00064FFE"/>
    <w:rsid w:val="00065802"/>
    <w:rsid w:val="00065B34"/>
    <w:rsid w:val="00065B64"/>
    <w:rsid w:val="00065BC5"/>
    <w:rsid w:val="000665A7"/>
    <w:rsid w:val="000665B8"/>
    <w:rsid w:val="000667D5"/>
    <w:rsid w:val="00066BFC"/>
    <w:rsid w:val="00067279"/>
    <w:rsid w:val="00067CD8"/>
    <w:rsid w:val="00067F43"/>
    <w:rsid w:val="000702DF"/>
    <w:rsid w:val="000707B2"/>
    <w:rsid w:val="00070872"/>
    <w:rsid w:val="00070896"/>
    <w:rsid w:val="0007094B"/>
    <w:rsid w:val="00070E82"/>
    <w:rsid w:val="00070F84"/>
    <w:rsid w:val="000719A6"/>
    <w:rsid w:val="000722CC"/>
    <w:rsid w:val="00072384"/>
    <w:rsid w:val="0007253B"/>
    <w:rsid w:val="000728BA"/>
    <w:rsid w:val="000729DE"/>
    <w:rsid w:val="000737DA"/>
    <w:rsid w:val="00073C2F"/>
    <w:rsid w:val="000748AC"/>
    <w:rsid w:val="00075196"/>
    <w:rsid w:val="000752CD"/>
    <w:rsid w:val="00076854"/>
    <w:rsid w:val="00076E9C"/>
    <w:rsid w:val="00077051"/>
    <w:rsid w:val="0007711E"/>
    <w:rsid w:val="0007716C"/>
    <w:rsid w:val="00077832"/>
    <w:rsid w:val="00077A2A"/>
    <w:rsid w:val="00077EE7"/>
    <w:rsid w:val="00077F9C"/>
    <w:rsid w:val="00077FCE"/>
    <w:rsid w:val="00080102"/>
    <w:rsid w:val="00080918"/>
    <w:rsid w:val="00080A58"/>
    <w:rsid w:val="00080A68"/>
    <w:rsid w:val="00080CFA"/>
    <w:rsid w:val="00080EAA"/>
    <w:rsid w:val="000816CD"/>
    <w:rsid w:val="0008187E"/>
    <w:rsid w:val="00082129"/>
    <w:rsid w:val="00083351"/>
    <w:rsid w:val="00083644"/>
    <w:rsid w:val="00083CEA"/>
    <w:rsid w:val="00084C92"/>
    <w:rsid w:val="00084D44"/>
    <w:rsid w:val="00084FEA"/>
    <w:rsid w:val="00085073"/>
    <w:rsid w:val="00085D3D"/>
    <w:rsid w:val="0008605F"/>
    <w:rsid w:val="0009004D"/>
    <w:rsid w:val="00090CB9"/>
    <w:rsid w:val="00090ED8"/>
    <w:rsid w:val="00091400"/>
    <w:rsid w:val="000916B0"/>
    <w:rsid w:val="000916DE"/>
    <w:rsid w:val="000919F8"/>
    <w:rsid w:val="000928CB"/>
    <w:rsid w:val="00093698"/>
    <w:rsid w:val="0009451D"/>
    <w:rsid w:val="00094C5E"/>
    <w:rsid w:val="00095D55"/>
    <w:rsid w:val="000965F0"/>
    <w:rsid w:val="00097B37"/>
    <w:rsid w:val="000A0689"/>
    <w:rsid w:val="000A14A8"/>
    <w:rsid w:val="000A1D90"/>
    <w:rsid w:val="000A2007"/>
    <w:rsid w:val="000A26ED"/>
    <w:rsid w:val="000A287D"/>
    <w:rsid w:val="000A34B3"/>
    <w:rsid w:val="000A37C1"/>
    <w:rsid w:val="000A401A"/>
    <w:rsid w:val="000A403C"/>
    <w:rsid w:val="000A447D"/>
    <w:rsid w:val="000A4489"/>
    <w:rsid w:val="000A4623"/>
    <w:rsid w:val="000A55EE"/>
    <w:rsid w:val="000A6E4F"/>
    <w:rsid w:val="000A762D"/>
    <w:rsid w:val="000B0346"/>
    <w:rsid w:val="000B041D"/>
    <w:rsid w:val="000B0BC9"/>
    <w:rsid w:val="000B0D1D"/>
    <w:rsid w:val="000B1021"/>
    <w:rsid w:val="000B201F"/>
    <w:rsid w:val="000B28AA"/>
    <w:rsid w:val="000B33F3"/>
    <w:rsid w:val="000B3973"/>
    <w:rsid w:val="000B46E7"/>
    <w:rsid w:val="000B5334"/>
    <w:rsid w:val="000B600C"/>
    <w:rsid w:val="000B60A1"/>
    <w:rsid w:val="000B61BF"/>
    <w:rsid w:val="000B6BB8"/>
    <w:rsid w:val="000B74FB"/>
    <w:rsid w:val="000B77B8"/>
    <w:rsid w:val="000B78E4"/>
    <w:rsid w:val="000B7D28"/>
    <w:rsid w:val="000B7E5C"/>
    <w:rsid w:val="000C068A"/>
    <w:rsid w:val="000C06E1"/>
    <w:rsid w:val="000C09EF"/>
    <w:rsid w:val="000C0C8F"/>
    <w:rsid w:val="000C0E95"/>
    <w:rsid w:val="000C1B9A"/>
    <w:rsid w:val="000C1E1C"/>
    <w:rsid w:val="000C220E"/>
    <w:rsid w:val="000C2737"/>
    <w:rsid w:val="000C2F7C"/>
    <w:rsid w:val="000C3B51"/>
    <w:rsid w:val="000C42F8"/>
    <w:rsid w:val="000D0425"/>
    <w:rsid w:val="000D0AF3"/>
    <w:rsid w:val="000D1D77"/>
    <w:rsid w:val="000D1DDB"/>
    <w:rsid w:val="000D226B"/>
    <w:rsid w:val="000D26E6"/>
    <w:rsid w:val="000D2801"/>
    <w:rsid w:val="000D3375"/>
    <w:rsid w:val="000D3942"/>
    <w:rsid w:val="000D4CCC"/>
    <w:rsid w:val="000D50A4"/>
    <w:rsid w:val="000D53EB"/>
    <w:rsid w:val="000D5E32"/>
    <w:rsid w:val="000D5F08"/>
    <w:rsid w:val="000D661D"/>
    <w:rsid w:val="000D6713"/>
    <w:rsid w:val="000D69BB"/>
    <w:rsid w:val="000D6EEA"/>
    <w:rsid w:val="000D71BC"/>
    <w:rsid w:val="000D7D29"/>
    <w:rsid w:val="000E0272"/>
    <w:rsid w:val="000E07A9"/>
    <w:rsid w:val="000E0B45"/>
    <w:rsid w:val="000E0E7B"/>
    <w:rsid w:val="000E117D"/>
    <w:rsid w:val="000E1AFA"/>
    <w:rsid w:val="000E1C0F"/>
    <w:rsid w:val="000E2797"/>
    <w:rsid w:val="000E31EA"/>
    <w:rsid w:val="000E353F"/>
    <w:rsid w:val="000E3D1C"/>
    <w:rsid w:val="000E3F7B"/>
    <w:rsid w:val="000E4408"/>
    <w:rsid w:val="000E582F"/>
    <w:rsid w:val="000E5DBD"/>
    <w:rsid w:val="000E7040"/>
    <w:rsid w:val="000E7F14"/>
    <w:rsid w:val="000F01AC"/>
    <w:rsid w:val="000F0573"/>
    <w:rsid w:val="000F0FD9"/>
    <w:rsid w:val="000F12DA"/>
    <w:rsid w:val="000F15BB"/>
    <w:rsid w:val="000F3A37"/>
    <w:rsid w:val="000F43DD"/>
    <w:rsid w:val="000F4469"/>
    <w:rsid w:val="000F4BB5"/>
    <w:rsid w:val="000F52BF"/>
    <w:rsid w:val="000F538B"/>
    <w:rsid w:val="000F5455"/>
    <w:rsid w:val="000F579C"/>
    <w:rsid w:val="000F5B8C"/>
    <w:rsid w:val="000F5C3E"/>
    <w:rsid w:val="000F617F"/>
    <w:rsid w:val="000F65E9"/>
    <w:rsid w:val="000F6C31"/>
    <w:rsid w:val="000F6D0A"/>
    <w:rsid w:val="000F741D"/>
    <w:rsid w:val="000F75C3"/>
    <w:rsid w:val="000F79B4"/>
    <w:rsid w:val="00100025"/>
    <w:rsid w:val="00100FA9"/>
    <w:rsid w:val="0010108A"/>
    <w:rsid w:val="001010C1"/>
    <w:rsid w:val="00101563"/>
    <w:rsid w:val="00101996"/>
    <w:rsid w:val="00101CAC"/>
    <w:rsid w:val="0010208D"/>
    <w:rsid w:val="001020DB"/>
    <w:rsid w:val="00102278"/>
    <w:rsid w:val="00102C9C"/>
    <w:rsid w:val="00102CC6"/>
    <w:rsid w:val="00103EE4"/>
    <w:rsid w:val="001041A8"/>
    <w:rsid w:val="0010529C"/>
    <w:rsid w:val="001054FB"/>
    <w:rsid w:val="001056D3"/>
    <w:rsid w:val="00106252"/>
    <w:rsid w:val="001069CF"/>
    <w:rsid w:val="00106FE8"/>
    <w:rsid w:val="001075F1"/>
    <w:rsid w:val="0010796A"/>
    <w:rsid w:val="00107D69"/>
    <w:rsid w:val="00110679"/>
    <w:rsid w:val="00111313"/>
    <w:rsid w:val="00111BC9"/>
    <w:rsid w:val="00111FA8"/>
    <w:rsid w:val="0011229D"/>
    <w:rsid w:val="00112483"/>
    <w:rsid w:val="00112FB6"/>
    <w:rsid w:val="00113726"/>
    <w:rsid w:val="00113897"/>
    <w:rsid w:val="001144F8"/>
    <w:rsid w:val="001147EC"/>
    <w:rsid w:val="001152CF"/>
    <w:rsid w:val="0011531E"/>
    <w:rsid w:val="001153B6"/>
    <w:rsid w:val="00115479"/>
    <w:rsid w:val="001163DD"/>
    <w:rsid w:val="00116E2F"/>
    <w:rsid w:val="00117094"/>
    <w:rsid w:val="0011713F"/>
    <w:rsid w:val="00117274"/>
    <w:rsid w:val="00117326"/>
    <w:rsid w:val="00117DCE"/>
    <w:rsid w:val="00121086"/>
    <w:rsid w:val="001217BF"/>
    <w:rsid w:val="00122A5B"/>
    <w:rsid w:val="00124660"/>
    <w:rsid w:val="001246F6"/>
    <w:rsid w:val="00124757"/>
    <w:rsid w:val="00124943"/>
    <w:rsid w:val="001262DE"/>
    <w:rsid w:val="00126C4E"/>
    <w:rsid w:val="001278C6"/>
    <w:rsid w:val="00130593"/>
    <w:rsid w:val="00130B3E"/>
    <w:rsid w:val="00131463"/>
    <w:rsid w:val="001316BF"/>
    <w:rsid w:val="0013252D"/>
    <w:rsid w:val="00132857"/>
    <w:rsid w:val="001328AE"/>
    <w:rsid w:val="00132E5C"/>
    <w:rsid w:val="00133609"/>
    <w:rsid w:val="00133BEC"/>
    <w:rsid w:val="00133FFD"/>
    <w:rsid w:val="00134DEA"/>
    <w:rsid w:val="0013552A"/>
    <w:rsid w:val="001355A0"/>
    <w:rsid w:val="00135E7E"/>
    <w:rsid w:val="00136206"/>
    <w:rsid w:val="00136A46"/>
    <w:rsid w:val="00136DF9"/>
    <w:rsid w:val="001375DC"/>
    <w:rsid w:val="00137A50"/>
    <w:rsid w:val="00137DBE"/>
    <w:rsid w:val="001404B6"/>
    <w:rsid w:val="00141108"/>
    <w:rsid w:val="0014123C"/>
    <w:rsid w:val="00141F66"/>
    <w:rsid w:val="00142001"/>
    <w:rsid w:val="00142939"/>
    <w:rsid w:val="0014298F"/>
    <w:rsid w:val="00142AB3"/>
    <w:rsid w:val="0014468D"/>
    <w:rsid w:val="001448C6"/>
    <w:rsid w:val="0014550E"/>
    <w:rsid w:val="00145864"/>
    <w:rsid w:val="00145B01"/>
    <w:rsid w:val="00145F67"/>
    <w:rsid w:val="00146001"/>
    <w:rsid w:val="00146144"/>
    <w:rsid w:val="0014692C"/>
    <w:rsid w:val="001471E4"/>
    <w:rsid w:val="00147CB8"/>
    <w:rsid w:val="001513CB"/>
    <w:rsid w:val="00151A56"/>
    <w:rsid w:val="0015294F"/>
    <w:rsid w:val="00152D4E"/>
    <w:rsid w:val="001536DA"/>
    <w:rsid w:val="0015371B"/>
    <w:rsid w:val="0015437F"/>
    <w:rsid w:val="001545F2"/>
    <w:rsid w:val="001552DA"/>
    <w:rsid w:val="001552E0"/>
    <w:rsid w:val="00155423"/>
    <w:rsid w:val="00155622"/>
    <w:rsid w:val="001556E6"/>
    <w:rsid w:val="00155AAA"/>
    <w:rsid w:val="00155FC0"/>
    <w:rsid w:val="00156193"/>
    <w:rsid w:val="00156420"/>
    <w:rsid w:val="00156857"/>
    <w:rsid w:val="0015697C"/>
    <w:rsid w:val="00156A7D"/>
    <w:rsid w:val="00157373"/>
    <w:rsid w:val="00157B40"/>
    <w:rsid w:val="00160E88"/>
    <w:rsid w:val="00160EC1"/>
    <w:rsid w:val="00162145"/>
    <w:rsid w:val="001623FB"/>
    <w:rsid w:val="00163140"/>
    <w:rsid w:val="0016386B"/>
    <w:rsid w:val="001638D5"/>
    <w:rsid w:val="00163CC2"/>
    <w:rsid w:val="00163E91"/>
    <w:rsid w:val="00163F5C"/>
    <w:rsid w:val="0016551A"/>
    <w:rsid w:val="001662CC"/>
    <w:rsid w:val="001667BD"/>
    <w:rsid w:val="00166AFE"/>
    <w:rsid w:val="001673D8"/>
    <w:rsid w:val="001677E8"/>
    <w:rsid w:val="00167938"/>
    <w:rsid w:val="00167EF1"/>
    <w:rsid w:val="00171032"/>
    <w:rsid w:val="00171413"/>
    <w:rsid w:val="0017206B"/>
    <w:rsid w:val="00172AF0"/>
    <w:rsid w:val="00172C79"/>
    <w:rsid w:val="00173540"/>
    <w:rsid w:val="001741F9"/>
    <w:rsid w:val="0017452A"/>
    <w:rsid w:val="001746AE"/>
    <w:rsid w:val="00175EFE"/>
    <w:rsid w:val="001766EE"/>
    <w:rsid w:val="00176F1B"/>
    <w:rsid w:val="001772DE"/>
    <w:rsid w:val="001772F3"/>
    <w:rsid w:val="0017769B"/>
    <w:rsid w:val="0017785D"/>
    <w:rsid w:val="00177AF8"/>
    <w:rsid w:val="001802B7"/>
    <w:rsid w:val="00180494"/>
    <w:rsid w:val="001818F7"/>
    <w:rsid w:val="0018239B"/>
    <w:rsid w:val="00182BF6"/>
    <w:rsid w:val="00183BF5"/>
    <w:rsid w:val="00184635"/>
    <w:rsid w:val="00184A72"/>
    <w:rsid w:val="00184BC5"/>
    <w:rsid w:val="00184C44"/>
    <w:rsid w:val="00185723"/>
    <w:rsid w:val="0018599A"/>
    <w:rsid w:val="00185EC3"/>
    <w:rsid w:val="00185EF4"/>
    <w:rsid w:val="001863AC"/>
    <w:rsid w:val="00186F68"/>
    <w:rsid w:val="0018707D"/>
    <w:rsid w:val="00187D97"/>
    <w:rsid w:val="00187EEC"/>
    <w:rsid w:val="001902E8"/>
    <w:rsid w:val="001907EB"/>
    <w:rsid w:val="001908A7"/>
    <w:rsid w:val="00190CBC"/>
    <w:rsid w:val="001921B3"/>
    <w:rsid w:val="001929A2"/>
    <w:rsid w:val="001935B6"/>
    <w:rsid w:val="001945BE"/>
    <w:rsid w:val="00194EC5"/>
    <w:rsid w:val="0019571C"/>
    <w:rsid w:val="00195D23"/>
    <w:rsid w:val="00196533"/>
    <w:rsid w:val="001968A7"/>
    <w:rsid w:val="00196D44"/>
    <w:rsid w:val="0019734D"/>
    <w:rsid w:val="0019749F"/>
    <w:rsid w:val="0019780E"/>
    <w:rsid w:val="00197C12"/>
    <w:rsid w:val="00197C9B"/>
    <w:rsid w:val="001A0320"/>
    <w:rsid w:val="001A0403"/>
    <w:rsid w:val="001A1DB7"/>
    <w:rsid w:val="001A1EB8"/>
    <w:rsid w:val="001A2301"/>
    <w:rsid w:val="001A370F"/>
    <w:rsid w:val="001A548E"/>
    <w:rsid w:val="001A578F"/>
    <w:rsid w:val="001A5B33"/>
    <w:rsid w:val="001A6CB4"/>
    <w:rsid w:val="001A6FBA"/>
    <w:rsid w:val="001B00E9"/>
    <w:rsid w:val="001B02E8"/>
    <w:rsid w:val="001B077C"/>
    <w:rsid w:val="001B08C7"/>
    <w:rsid w:val="001B10F7"/>
    <w:rsid w:val="001B1BEC"/>
    <w:rsid w:val="001B1F38"/>
    <w:rsid w:val="001B2AC9"/>
    <w:rsid w:val="001B2B81"/>
    <w:rsid w:val="001B3BFC"/>
    <w:rsid w:val="001B3CD1"/>
    <w:rsid w:val="001B42BE"/>
    <w:rsid w:val="001B5E2A"/>
    <w:rsid w:val="001B626C"/>
    <w:rsid w:val="001B6BA5"/>
    <w:rsid w:val="001B7C5C"/>
    <w:rsid w:val="001C0346"/>
    <w:rsid w:val="001C1DC9"/>
    <w:rsid w:val="001C2849"/>
    <w:rsid w:val="001C2BE8"/>
    <w:rsid w:val="001C4F74"/>
    <w:rsid w:val="001C509A"/>
    <w:rsid w:val="001C5586"/>
    <w:rsid w:val="001C6192"/>
    <w:rsid w:val="001C68A9"/>
    <w:rsid w:val="001C6D7C"/>
    <w:rsid w:val="001C70D1"/>
    <w:rsid w:val="001C720B"/>
    <w:rsid w:val="001C72EF"/>
    <w:rsid w:val="001D03E3"/>
    <w:rsid w:val="001D0C78"/>
    <w:rsid w:val="001D152F"/>
    <w:rsid w:val="001D1B29"/>
    <w:rsid w:val="001D1D3D"/>
    <w:rsid w:val="001D2715"/>
    <w:rsid w:val="001D30B0"/>
    <w:rsid w:val="001D30C2"/>
    <w:rsid w:val="001D5177"/>
    <w:rsid w:val="001D53E8"/>
    <w:rsid w:val="001D5605"/>
    <w:rsid w:val="001D57AF"/>
    <w:rsid w:val="001D5C3A"/>
    <w:rsid w:val="001D5F8A"/>
    <w:rsid w:val="001D6D73"/>
    <w:rsid w:val="001D7034"/>
    <w:rsid w:val="001D7129"/>
    <w:rsid w:val="001D7884"/>
    <w:rsid w:val="001E0D17"/>
    <w:rsid w:val="001E0FC8"/>
    <w:rsid w:val="001E0FFC"/>
    <w:rsid w:val="001E1010"/>
    <w:rsid w:val="001E16EE"/>
    <w:rsid w:val="001E19E3"/>
    <w:rsid w:val="001E22E6"/>
    <w:rsid w:val="001E3F78"/>
    <w:rsid w:val="001E4539"/>
    <w:rsid w:val="001E6154"/>
    <w:rsid w:val="001E63D6"/>
    <w:rsid w:val="001E664B"/>
    <w:rsid w:val="001E6D32"/>
    <w:rsid w:val="001E6E97"/>
    <w:rsid w:val="001E765E"/>
    <w:rsid w:val="001F1360"/>
    <w:rsid w:val="001F1470"/>
    <w:rsid w:val="001F1CFA"/>
    <w:rsid w:val="001F2141"/>
    <w:rsid w:val="001F2A62"/>
    <w:rsid w:val="001F2B04"/>
    <w:rsid w:val="001F2CDA"/>
    <w:rsid w:val="001F33EF"/>
    <w:rsid w:val="001F4647"/>
    <w:rsid w:val="001F489E"/>
    <w:rsid w:val="001F4DD0"/>
    <w:rsid w:val="001F54B3"/>
    <w:rsid w:val="001F576B"/>
    <w:rsid w:val="001F57F9"/>
    <w:rsid w:val="001F5AD8"/>
    <w:rsid w:val="001F5FC6"/>
    <w:rsid w:val="001F627D"/>
    <w:rsid w:val="001F62DB"/>
    <w:rsid w:val="001F64CC"/>
    <w:rsid w:val="001F697E"/>
    <w:rsid w:val="001F7307"/>
    <w:rsid w:val="001F775E"/>
    <w:rsid w:val="001F784A"/>
    <w:rsid w:val="001F7C8C"/>
    <w:rsid w:val="001F7DBC"/>
    <w:rsid w:val="002014BE"/>
    <w:rsid w:val="002020F9"/>
    <w:rsid w:val="00203771"/>
    <w:rsid w:val="00205296"/>
    <w:rsid w:val="00206462"/>
    <w:rsid w:val="002064B8"/>
    <w:rsid w:val="00206B44"/>
    <w:rsid w:val="00210211"/>
    <w:rsid w:val="002111FD"/>
    <w:rsid w:val="00211FBA"/>
    <w:rsid w:val="0021223C"/>
    <w:rsid w:val="00213019"/>
    <w:rsid w:val="002130DB"/>
    <w:rsid w:val="002130DC"/>
    <w:rsid w:val="0021320A"/>
    <w:rsid w:val="00213710"/>
    <w:rsid w:val="002151C8"/>
    <w:rsid w:val="00215818"/>
    <w:rsid w:val="00215A99"/>
    <w:rsid w:val="00215C50"/>
    <w:rsid w:val="00216184"/>
    <w:rsid w:val="00216208"/>
    <w:rsid w:val="0021716F"/>
    <w:rsid w:val="00217557"/>
    <w:rsid w:val="00217869"/>
    <w:rsid w:val="00217A52"/>
    <w:rsid w:val="0022060C"/>
    <w:rsid w:val="002224AF"/>
    <w:rsid w:val="00222831"/>
    <w:rsid w:val="00223C71"/>
    <w:rsid w:val="00224213"/>
    <w:rsid w:val="00224601"/>
    <w:rsid w:val="00225967"/>
    <w:rsid w:val="002259B0"/>
    <w:rsid w:val="00225B0D"/>
    <w:rsid w:val="002263A9"/>
    <w:rsid w:val="0022737E"/>
    <w:rsid w:val="002273CD"/>
    <w:rsid w:val="00227BCC"/>
    <w:rsid w:val="00227FE3"/>
    <w:rsid w:val="002302DD"/>
    <w:rsid w:val="002306F0"/>
    <w:rsid w:val="00231CD0"/>
    <w:rsid w:val="0023208F"/>
    <w:rsid w:val="00232959"/>
    <w:rsid w:val="002331E8"/>
    <w:rsid w:val="00233C5B"/>
    <w:rsid w:val="00233DE4"/>
    <w:rsid w:val="00233EE5"/>
    <w:rsid w:val="0023416D"/>
    <w:rsid w:val="002341E7"/>
    <w:rsid w:val="00234C9B"/>
    <w:rsid w:val="00235105"/>
    <w:rsid w:val="00235539"/>
    <w:rsid w:val="002357BA"/>
    <w:rsid w:val="00235A00"/>
    <w:rsid w:val="00235A9D"/>
    <w:rsid w:val="002366A0"/>
    <w:rsid w:val="0023719C"/>
    <w:rsid w:val="002376E4"/>
    <w:rsid w:val="00237A7F"/>
    <w:rsid w:val="00237DBC"/>
    <w:rsid w:val="00240092"/>
    <w:rsid w:val="00240203"/>
    <w:rsid w:val="00240D26"/>
    <w:rsid w:val="00240D99"/>
    <w:rsid w:val="002410DE"/>
    <w:rsid w:val="002414C7"/>
    <w:rsid w:val="00241540"/>
    <w:rsid w:val="00242F59"/>
    <w:rsid w:val="00243469"/>
    <w:rsid w:val="002435B2"/>
    <w:rsid w:val="002443B4"/>
    <w:rsid w:val="00244FB0"/>
    <w:rsid w:val="002451AD"/>
    <w:rsid w:val="0024617C"/>
    <w:rsid w:val="002463EF"/>
    <w:rsid w:val="0024660F"/>
    <w:rsid w:val="002508B3"/>
    <w:rsid w:val="00250B0C"/>
    <w:rsid w:val="00250C25"/>
    <w:rsid w:val="00251C69"/>
    <w:rsid w:val="002526A4"/>
    <w:rsid w:val="00252B91"/>
    <w:rsid w:val="00252BCE"/>
    <w:rsid w:val="00253A1A"/>
    <w:rsid w:val="00253DC1"/>
    <w:rsid w:val="00254442"/>
    <w:rsid w:val="00255D07"/>
    <w:rsid w:val="00256230"/>
    <w:rsid w:val="002564E6"/>
    <w:rsid w:val="00256FFC"/>
    <w:rsid w:val="002578A9"/>
    <w:rsid w:val="00260078"/>
    <w:rsid w:val="00261405"/>
    <w:rsid w:val="00261693"/>
    <w:rsid w:val="0026227B"/>
    <w:rsid w:val="002624A3"/>
    <w:rsid w:val="002624C1"/>
    <w:rsid w:val="00262880"/>
    <w:rsid w:val="00262BF8"/>
    <w:rsid w:val="00262F7B"/>
    <w:rsid w:val="00263234"/>
    <w:rsid w:val="0026366C"/>
    <w:rsid w:val="00263A8E"/>
    <w:rsid w:val="0026404B"/>
    <w:rsid w:val="00264CA2"/>
    <w:rsid w:val="00264F04"/>
    <w:rsid w:val="002651D4"/>
    <w:rsid w:val="00266A13"/>
    <w:rsid w:val="002672C3"/>
    <w:rsid w:val="00270393"/>
    <w:rsid w:val="00270AA5"/>
    <w:rsid w:val="00270E12"/>
    <w:rsid w:val="00271048"/>
    <w:rsid w:val="002711EB"/>
    <w:rsid w:val="00271E4E"/>
    <w:rsid w:val="00272DBA"/>
    <w:rsid w:val="00274507"/>
    <w:rsid w:val="00274704"/>
    <w:rsid w:val="00275462"/>
    <w:rsid w:val="0027568E"/>
    <w:rsid w:val="00276E69"/>
    <w:rsid w:val="0027793D"/>
    <w:rsid w:val="00280293"/>
    <w:rsid w:val="00280AB0"/>
    <w:rsid w:val="00280E83"/>
    <w:rsid w:val="00281097"/>
    <w:rsid w:val="002812DD"/>
    <w:rsid w:val="00281B24"/>
    <w:rsid w:val="00282495"/>
    <w:rsid w:val="00282E99"/>
    <w:rsid w:val="002831D2"/>
    <w:rsid w:val="002841CC"/>
    <w:rsid w:val="00284929"/>
    <w:rsid w:val="00284CAF"/>
    <w:rsid w:val="00284CC5"/>
    <w:rsid w:val="00285203"/>
    <w:rsid w:val="002859C4"/>
    <w:rsid w:val="00285D19"/>
    <w:rsid w:val="002860B3"/>
    <w:rsid w:val="002866EE"/>
    <w:rsid w:val="002867BE"/>
    <w:rsid w:val="002871F7"/>
    <w:rsid w:val="00287852"/>
    <w:rsid w:val="00291BF7"/>
    <w:rsid w:val="00291F32"/>
    <w:rsid w:val="00292F30"/>
    <w:rsid w:val="00293166"/>
    <w:rsid w:val="0029329D"/>
    <w:rsid w:val="00293BD5"/>
    <w:rsid w:val="002940ED"/>
    <w:rsid w:val="00294498"/>
    <w:rsid w:val="00294DF1"/>
    <w:rsid w:val="002950DC"/>
    <w:rsid w:val="00296508"/>
    <w:rsid w:val="00296A8B"/>
    <w:rsid w:val="00297B38"/>
    <w:rsid w:val="002A0450"/>
    <w:rsid w:val="002A0A4D"/>
    <w:rsid w:val="002A0C12"/>
    <w:rsid w:val="002A18F7"/>
    <w:rsid w:val="002A20DF"/>
    <w:rsid w:val="002A2B2A"/>
    <w:rsid w:val="002A335D"/>
    <w:rsid w:val="002A3FC4"/>
    <w:rsid w:val="002A4806"/>
    <w:rsid w:val="002A5AE1"/>
    <w:rsid w:val="002A5EF1"/>
    <w:rsid w:val="002A63C3"/>
    <w:rsid w:val="002A6680"/>
    <w:rsid w:val="002A6AE2"/>
    <w:rsid w:val="002B0F21"/>
    <w:rsid w:val="002B1196"/>
    <w:rsid w:val="002B1D28"/>
    <w:rsid w:val="002B2260"/>
    <w:rsid w:val="002B29F1"/>
    <w:rsid w:val="002B3B9F"/>
    <w:rsid w:val="002B4BC6"/>
    <w:rsid w:val="002B5409"/>
    <w:rsid w:val="002B564E"/>
    <w:rsid w:val="002B5733"/>
    <w:rsid w:val="002B5D70"/>
    <w:rsid w:val="002B5E20"/>
    <w:rsid w:val="002B5F7D"/>
    <w:rsid w:val="002B649C"/>
    <w:rsid w:val="002B6E1D"/>
    <w:rsid w:val="002B7618"/>
    <w:rsid w:val="002C0EE2"/>
    <w:rsid w:val="002C131E"/>
    <w:rsid w:val="002C13E5"/>
    <w:rsid w:val="002C1D06"/>
    <w:rsid w:val="002C2757"/>
    <w:rsid w:val="002C2C7C"/>
    <w:rsid w:val="002C306E"/>
    <w:rsid w:val="002C4045"/>
    <w:rsid w:val="002C5176"/>
    <w:rsid w:val="002C6297"/>
    <w:rsid w:val="002C63F0"/>
    <w:rsid w:val="002C6A74"/>
    <w:rsid w:val="002C70FD"/>
    <w:rsid w:val="002D0D6C"/>
    <w:rsid w:val="002D1237"/>
    <w:rsid w:val="002D188B"/>
    <w:rsid w:val="002D1A16"/>
    <w:rsid w:val="002D1D79"/>
    <w:rsid w:val="002D1D91"/>
    <w:rsid w:val="002D2267"/>
    <w:rsid w:val="002D3120"/>
    <w:rsid w:val="002D32B6"/>
    <w:rsid w:val="002D3C81"/>
    <w:rsid w:val="002D41F7"/>
    <w:rsid w:val="002D45DA"/>
    <w:rsid w:val="002D47E2"/>
    <w:rsid w:val="002D47F0"/>
    <w:rsid w:val="002D521F"/>
    <w:rsid w:val="002D56B9"/>
    <w:rsid w:val="002D5AF6"/>
    <w:rsid w:val="002D5B3B"/>
    <w:rsid w:val="002D64FE"/>
    <w:rsid w:val="002D7408"/>
    <w:rsid w:val="002D7565"/>
    <w:rsid w:val="002D7612"/>
    <w:rsid w:val="002D7B2A"/>
    <w:rsid w:val="002E1D56"/>
    <w:rsid w:val="002E278D"/>
    <w:rsid w:val="002E2A6C"/>
    <w:rsid w:val="002E2B73"/>
    <w:rsid w:val="002E2E72"/>
    <w:rsid w:val="002E42C4"/>
    <w:rsid w:val="002E4301"/>
    <w:rsid w:val="002E5168"/>
    <w:rsid w:val="002E5D67"/>
    <w:rsid w:val="002E6514"/>
    <w:rsid w:val="002E6568"/>
    <w:rsid w:val="002E71D1"/>
    <w:rsid w:val="002E7C57"/>
    <w:rsid w:val="002F0EC5"/>
    <w:rsid w:val="002F1344"/>
    <w:rsid w:val="002F1A33"/>
    <w:rsid w:val="002F26AB"/>
    <w:rsid w:val="002F2E06"/>
    <w:rsid w:val="002F3B2C"/>
    <w:rsid w:val="002F42A7"/>
    <w:rsid w:val="002F50BC"/>
    <w:rsid w:val="002F5125"/>
    <w:rsid w:val="002F5E44"/>
    <w:rsid w:val="002F6110"/>
    <w:rsid w:val="002F6142"/>
    <w:rsid w:val="002F63D6"/>
    <w:rsid w:val="002F69F1"/>
    <w:rsid w:val="002F6C7A"/>
    <w:rsid w:val="002F723C"/>
    <w:rsid w:val="002F7CFC"/>
    <w:rsid w:val="00300BED"/>
    <w:rsid w:val="00300D98"/>
    <w:rsid w:val="0030153E"/>
    <w:rsid w:val="00301785"/>
    <w:rsid w:val="00302009"/>
    <w:rsid w:val="00302B82"/>
    <w:rsid w:val="00303728"/>
    <w:rsid w:val="003045D4"/>
    <w:rsid w:val="00304B83"/>
    <w:rsid w:val="00305722"/>
    <w:rsid w:val="003065C1"/>
    <w:rsid w:val="003067F3"/>
    <w:rsid w:val="00306F43"/>
    <w:rsid w:val="0030781E"/>
    <w:rsid w:val="00310C77"/>
    <w:rsid w:val="00310DC8"/>
    <w:rsid w:val="0031152A"/>
    <w:rsid w:val="00311558"/>
    <w:rsid w:val="00311FE0"/>
    <w:rsid w:val="00312F93"/>
    <w:rsid w:val="00313C42"/>
    <w:rsid w:val="00313F40"/>
    <w:rsid w:val="003146A7"/>
    <w:rsid w:val="0031473F"/>
    <w:rsid w:val="00314C8E"/>
    <w:rsid w:val="0031507B"/>
    <w:rsid w:val="003159BA"/>
    <w:rsid w:val="00315E19"/>
    <w:rsid w:val="00315FAA"/>
    <w:rsid w:val="00316557"/>
    <w:rsid w:val="00316714"/>
    <w:rsid w:val="00316A84"/>
    <w:rsid w:val="00316BA8"/>
    <w:rsid w:val="00317729"/>
    <w:rsid w:val="0031782C"/>
    <w:rsid w:val="003201F2"/>
    <w:rsid w:val="00320B6A"/>
    <w:rsid w:val="00322EBF"/>
    <w:rsid w:val="00323BC2"/>
    <w:rsid w:val="00323D43"/>
    <w:rsid w:val="00323FF5"/>
    <w:rsid w:val="0032505D"/>
    <w:rsid w:val="00325139"/>
    <w:rsid w:val="00326290"/>
    <w:rsid w:val="00326ADD"/>
    <w:rsid w:val="00326D95"/>
    <w:rsid w:val="00326F14"/>
    <w:rsid w:val="00327975"/>
    <w:rsid w:val="00327C2C"/>
    <w:rsid w:val="00330150"/>
    <w:rsid w:val="00330934"/>
    <w:rsid w:val="00330EE3"/>
    <w:rsid w:val="00331083"/>
    <w:rsid w:val="00331104"/>
    <w:rsid w:val="003320AA"/>
    <w:rsid w:val="00332D06"/>
    <w:rsid w:val="00332D9B"/>
    <w:rsid w:val="00333444"/>
    <w:rsid w:val="003335CD"/>
    <w:rsid w:val="00333FAA"/>
    <w:rsid w:val="00334E77"/>
    <w:rsid w:val="003351C2"/>
    <w:rsid w:val="00335ADE"/>
    <w:rsid w:val="0034034D"/>
    <w:rsid w:val="00340F44"/>
    <w:rsid w:val="0034240F"/>
    <w:rsid w:val="0034446C"/>
    <w:rsid w:val="00346C74"/>
    <w:rsid w:val="00347592"/>
    <w:rsid w:val="00347C51"/>
    <w:rsid w:val="0035167F"/>
    <w:rsid w:val="00351CFF"/>
    <w:rsid w:val="00352759"/>
    <w:rsid w:val="00352DDC"/>
    <w:rsid w:val="00353636"/>
    <w:rsid w:val="00353CEA"/>
    <w:rsid w:val="00354279"/>
    <w:rsid w:val="00354287"/>
    <w:rsid w:val="00354B65"/>
    <w:rsid w:val="003555F7"/>
    <w:rsid w:val="00355ED7"/>
    <w:rsid w:val="00356415"/>
    <w:rsid w:val="00356904"/>
    <w:rsid w:val="00356B55"/>
    <w:rsid w:val="00356BC9"/>
    <w:rsid w:val="00356C30"/>
    <w:rsid w:val="00357481"/>
    <w:rsid w:val="00357610"/>
    <w:rsid w:val="00357649"/>
    <w:rsid w:val="00357EB4"/>
    <w:rsid w:val="00357F75"/>
    <w:rsid w:val="003602A8"/>
    <w:rsid w:val="00360BB2"/>
    <w:rsid w:val="00360CB1"/>
    <w:rsid w:val="00361092"/>
    <w:rsid w:val="003617DD"/>
    <w:rsid w:val="00361B57"/>
    <w:rsid w:val="0036230A"/>
    <w:rsid w:val="00362C86"/>
    <w:rsid w:val="00362E0D"/>
    <w:rsid w:val="00363F30"/>
    <w:rsid w:val="00364534"/>
    <w:rsid w:val="00364ACE"/>
    <w:rsid w:val="003658F7"/>
    <w:rsid w:val="003659D6"/>
    <w:rsid w:val="0036614A"/>
    <w:rsid w:val="0036667D"/>
    <w:rsid w:val="00366E7C"/>
    <w:rsid w:val="003676BF"/>
    <w:rsid w:val="0037046C"/>
    <w:rsid w:val="003718D5"/>
    <w:rsid w:val="00371E63"/>
    <w:rsid w:val="00372B58"/>
    <w:rsid w:val="00372CF4"/>
    <w:rsid w:val="003738EB"/>
    <w:rsid w:val="00373A7C"/>
    <w:rsid w:val="003747D7"/>
    <w:rsid w:val="003749BD"/>
    <w:rsid w:val="00377119"/>
    <w:rsid w:val="00377478"/>
    <w:rsid w:val="0037799E"/>
    <w:rsid w:val="00377C66"/>
    <w:rsid w:val="00380121"/>
    <w:rsid w:val="003806EE"/>
    <w:rsid w:val="00381808"/>
    <w:rsid w:val="00381D32"/>
    <w:rsid w:val="00383460"/>
    <w:rsid w:val="003835FE"/>
    <w:rsid w:val="0038363F"/>
    <w:rsid w:val="00383FB8"/>
    <w:rsid w:val="0038443C"/>
    <w:rsid w:val="0038504C"/>
    <w:rsid w:val="00385E13"/>
    <w:rsid w:val="003866F7"/>
    <w:rsid w:val="003874E9"/>
    <w:rsid w:val="0039223A"/>
    <w:rsid w:val="0039304E"/>
    <w:rsid w:val="003931A7"/>
    <w:rsid w:val="0039387C"/>
    <w:rsid w:val="00393D55"/>
    <w:rsid w:val="00394BDA"/>
    <w:rsid w:val="00395601"/>
    <w:rsid w:val="003957D9"/>
    <w:rsid w:val="00395BC3"/>
    <w:rsid w:val="00395D23"/>
    <w:rsid w:val="003A0831"/>
    <w:rsid w:val="003A1716"/>
    <w:rsid w:val="003A1B93"/>
    <w:rsid w:val="003A1DE9"/>
    <w:rsid w:val="003A2259"/>
    <w:rsid w:val="003A256A"/>
    <w:rsid w:val="003A26CA"/>
    <w:rsid w:val="003A3190"/>
    <w:rsid w:val="003A473E"/>
    <w:rsid w:val="003A4CC0"/>
    <w:rsid w:val="003A5121"/>
    <w:rsid w:val="003A54F8"/>
    <w:rsid w:val="003A582E"/>
    <w:rsid w:val="003A59DB"/>
    <w:rsid w:val="003A6C30"/>
    <w:rsid w:val="003A6D33"/>
    <w:rsid w:val="003A6E16"/>
    <w:rsid w:val="003A7096"/>
    <w:rsid w:val="003A7481"/>
    <w:rsid w:val="003A7CA8"/>
    <w:rsid w:val="003A7D0B"/>
    <w:rsid w:val="003B0FD5"/>
    <w:rsid w:val="003B153E"/>
    <w:rsid w:val="003B2327"/>
    <w:rsid w:val="003B355F"/>
    <w:rsid w:val="003B36AF"/>
    <w:rsid w:val="003B3EEB"/>
    <w:rsid w:val="003B472A"/>
    <w:rsid w:val="003B59E5"/>
    <w:rsid w:val="003B7A51"/>
    <w:rsid w:val="003B7FD2"/>
    <w:rsid w:val="003C05B3"/>
    <w:rsid w:val="003C0AA1"/>
    <w:rsid w:val="003C1249"/>
    <w:rsid w:val="003C176A"/>
    <w:rsid w:val="003C2235"/>
    <w:rsid w:val="003C2293"/>
    <w:rsid w:val="003C2871"/>
    <w:rsid w:val="003C3E54"/>
    <w:rsid w:val="003C43C8"/>
    <w:rsid w:val="003C5E8B"/>
    <w:rsid w:val="003C6743"/>
    <w:rsid w:val="003C6C3E"/>
    <w:rsid w:val="003C737C"/>
    <w:rsid w:val="003C7449"/>
    <w:rsid w:val="003C7464"/>
    <w:rsid w:val="003C7844"/>
    <w:rsid w:val="003D02BD"/>
    <w:rsid w:val="003D02C1"/>
    <w:rsid w:val="003D0DDD"/>
    <w:rsid w:val="003D0E73"/>
    <w:rsid w:val="003D1B41"/>
    <w:rsid w:val="003D1E1C"/>
    <w:rsid w:val="003D22F1"/>
    <w:rsid w:val="003D26C3"/>
    <w:rsid w:val="003D2BA3"/>
    <w:rsid w:val="003D32FF"/>
    <w:rsid w:val="003D3877"/>
    <w:rsid w:val="003D3E97"/>
    <w:rsid w:val="003D3F6E"/>
    <w:rsid w:val="003D4D89"/>
    <w:rsid w:val="003D52FF"/>
    <w:rsid w:val="003D5453"/>
    <w:rsid w:val="003D6113"/>
    <w:rsid w:val="003D640F"/>
    <w:rsid w:val="003D6B72"/>
    <w:rsid w:val="003D7031"/>
    <w:rsid w:val="003E158E"/>
    <w:rsid w:val="003E2227"/>
    <w:rsid w:val="003E28E5"/>
    <w:rsid w:val="003E31CD"/>
    <w:rsid w:val="003E3539"/>
    <w:rsid w:val="003E3AA9"/>
    <w:rsid w:val="003E3BF3"/>
    <w:rsid w:val="003E42CB"/>
    <w:rsid w:val="003E44F6"/>
    <w:rsid w:val="003E492A"/>
    <w:rsid w:val="003E5520"/>
    <w:rsid w:val="003E5E74"/>
    <w:rsid w:val="003E6B56"/>
    <w:rsid w:val="003E7CAD"/>
    <w:rsid w:val="003F00F4"/>
    <w:rsid w:val="003F0685"/>
    <w:rsid w:val="003F11E8"/>
    <w:rsid w:val="003F187D"/>
    <w:rsid w:val="003F25BF"/>
    <w:rsid w:val="003F3077"/>
    <w:rsid w:val="003F3857"/>
    <w:rsid w:val="003F39F0"/>
    <w:rsid w:val="003F3CDD"/>
    <w:rsid w:val="003F4269"/>
    <w:rsid w:val="003F43AD"/>
    <w:rsid w:val="003F4570"/>
    <w:rsid w:val="003F53E1"/>
    <w:rsid w:val="003F6706"/>
    <w:rsid w:val="003F74B9"/>
    <w:rsid w:val="004001E7"/>
    <w:rsid w:val="00401160"/>
    <w:rsid w:val="00401183"/>
    <w:rsid w:val="004013DA"/>
    <w:rsid w:val="00401892"/>
    <w:rsid w:val="00401A6F"/>
    <w:rsid w:val="00401DBB"/>
    <w:rsid w:val="004033E7"/>
    <w:rsid w:val="004034B1"/>
    <w:rsid w:val="004034C5"/>
    <w:rsid w:val="0040392B"/>
    <w:rsid w:val="004046EC"/>
    <w:rsid w:val="00404A71"/>
    <w:rsid w:val="00404AFB"/>
    <w:rsid w:val="004052A7"/>
    <w:rsid w:val="0040587F"/>
    <w:rsid w:val="00406CE9"/>
    <w:rsid w:val="00407740"/>
    <w:rsid w:val="00410FB1"/>
    <w:rsid w:val="00411439"/>
    <w:rsid w:val="00411C68"/>
    <w:rsid w:val="00412046"/>
    <w:rsid w:val="0041242D"/>
    <w:rsid w:val="00412624"/>
    <w:rsid w:val="00412739"/>
    <w:rsid w:val="00412CB8"/>
    <w:rsid w:val="00412EE8"/>
    <w:rsid w:val="00413072"/>
    <w:rsid w:val="00413163"/>
    <w:rsid w:val="00414212"/>
    <w:rsid w:val="00414F55"/>
    <w:rsid w:val="00414FB9"/>
    <w:rsid w:val="00415D0C"/>
    <w:rsid w:val="00416646"/>
    <w:rsid w:val="00416A11"/>
    <w:rsid w:val="00416C6E"/>
    <w:rsid w:val="0041790E"/>
    <w:rsid w:val="004200E5"/>
    <w:rsid w:val="00420558"/>
    <w:rsid w:val="0042168D"/>
    <w:rsid w:val="00421BA3"/>
    <w:rsid w:val="00422876"/>
    <w:rsid w:val="00422DA5"/>
    <w:rsid w:val="004230EC"/>
    <w:rsid w:val="004231E4"/>
    <w:rsid w:val="00423293"/>
    <w:rsid w:val="004232F7"/>
    <w:rsid w:val="00423397"/>
    <w:rsid w:val="00423670"/>
    <w:rsid w:val="004240C9"/>
    <w:rsid w:val="00424538"/>
    <w:rsid w:val="004267E8"/>
    <w:rsid w:val="004269FB"/>
    <w:rsid w:val="00426BBF"/>
    <w:rsid w:val="00427690"/>
    <w:rsid w:val="00427D14"/>
    <w:rsid w:val="0043069D"/>
    <w:rsid w:val="00430CC4"/>
    <w:rsid w:val="00431336"/>
    <w:rsid w:val="00431B51"/>
    <w:rsid w:val="004320EB"/>
    <w:rsid w:val="004328DF"/>
    <w:rsid w:val="00432BDB"/>
    <w:rsid w:val="00433B48"/>
    <w:rsid w:val="00433EA5"/>
    <w:rsid w:val="0043403C"/>
    <w:rsid w:val="004350E1"/>
    <w:rsid w:val="00435798"/>
    <w:rsid w:val="00435AF4"/>
    <w:rsid w:val="004371E0"/>
    <w:rsid w:val="00440E74"/>
    <w:rsid w:val="00441455"/>
    <w:rsid w:val="00441798"/>
    <w:rsid w:val="00441FC2"/>
    <w:rsid w:val="00442923"/>
    <w:rsid w:val="00443BC7"/>
    <w:rsid w:val="00443FC0"/>
    <w:rsid w:val="00444548"/>
    <w:rsid w:val="004448D8"/>
    <w:rsid w:val="004450BB"/>
    <w:rsid w:val="00445D38"/>
    <w:rsid w:val="00445F5E"/>
    <w:rsid w:val="004462D7"/>
    <w:rsid w:val="00446627"/>
    <w:rsid w:val="004466D3"/>
    <w:rsid w:val="00446CF8"/>
    <w:rsid w:val="00447002"/>
    <w:rsid w:val="00447BD6"/>
    <w:rsid w:val="00447E36"/>
    <w:rsid w:val="00450031"/>
    <w:rsid w:val="0045029A"/>
    <w:rsid w:val="004512ED"/>
    <w:rsid w:val="0045189A"/>
    <w:rsid w:val="00451A81"/>
    <w:rsid w:val="00451AB2"/>
    <w:rsid w:val="00451C09"/>
    <w:rsid w:val="00452269"/>
    <w:rsid w:val="0045384A"/>
    <w:rsid w:val="0045395F"/>
    <w:rsid w:val="00453CDB"/>
    <w:rsid w:val="0045485D"/>
    <w:rsid w:val="0045535A"/>
    <w:rsid w:val="004557B0"/>
    <w:rsid w:val="00455B30"/>
    <w:rsid w:val="004561F2"/>
    <w:rsid w:val="004563B8"/>
    <w:rsid w:val="004573A6"/>
    <w:rsid w:val="0046368F"/>
    <w:rsid w:val="004637F9"/>
    <w:rsid w:val="0046408C"/>
    <w:rsid w:val="004640EE"/>
    <w:rsid w:val="00464FAD"/>
    <w:rsid w:val="004656F9"/>
    <w:rsid w:val="00465707"/>
    <w:rsid w:val="0046586D"/>
    <w:rsid w:val="0046630F"/>
    <w:rsid w:val="004667E5"/>
    <w:rsid w:val="004667FA"/>
    <w:rsid w:val="00466923"/>
    <w:rsid w:val="00466CEA"/>
    <w:rsid w:val="00466D21"/>
    <w:rsid w:val="004674D5"/>
    <w:rsid w:val="00467F8F"/>
    <w:rsid w:val="0047022C"/>
    <w:rsid w:val="004708A4"/>
    <w:rsid w:val="004720AD"/>
    <w:rsid w:val="00472D2D"/>
    <w:rsid w:val="004732CA"/>
    <w:rsid w:val="004739EF"/>
    <w:rsid w:val="00473B5D"/>
    <w:rsid w:val="00474058"/>
    <w:rsid w:val="004743EF"/>
    <w:rsid w:val="00474677"/>
    <w:rsid w:val="00474F1D"/>
    <w:rsid w:val="0047541C"/>
    <w:rsid w:val="00475FA7"/>
    <w:rsid w:val="00476DC0"/>
    <w:rsid w:val="00477198"/>
    <w:rsid w:val="00477C15"/>
    <w:rsid w:val="00480519"/>
    <w:rsid w:val="00480F54"/>
    <w:rsid w:val="00482020"/>
    <w:rsid w:val="0048296F"/>
    <w:rsid w:val="00482F61"/>
    <w:rsid w:val="00483609"/>
    <w:rsid w:val="00483F1A"/>
    <w:rsid w:val="0048454D"/>
    <w:rsid w:val="00484897"/>
    <w:rsid w:val="00484A82"/>
    <w:rsid w:val="00484C90"/>
    <w:rsid w:val="00484DE2"/>
    <w:rsid w:val="00484F8A"/>
    <w:rsid w:val="004853B2"/>
    <w:rsid w:val="00485581"/>
    <w:rsid w:val="004856AB"/>
    <w:rsid w:val="00486031"/>
    <w:rsid w:val="0048685F"/>
    <w:rsid w:val="00486CDA"/>
    <w:rsid w:val="0049018A"/>
    <w:rsid w:val="004904A2"/>
    <w:rsid w:val="00490A02"/>
    <w:rsid w:val="00490AD1"/>
    <w:rsid w:val="004913B7"/>
    <w:rsid w:val="00491CB3"/>
    <w:rsid w:val="00491EAB"/>
    <w:rsid w:val="00491F2F"/>
    <w:rsid w:val="0049200A"/>
    <w:rsid w:val="00492DFF"/>
    <w:rsid w:val="0049407C"/>
    <w:rsid w:val="00494529"/>
    <w:rsid w:val="00495678"/>
    <w:rsid w:val="00495DA3"/>
    <w:rsid w:val="00495F96"/>
    <w:rsid w:val="004960B0"/>
    <w:rsid w:val="00496894"/>
    <w:rsid w:val="00496F4A"/>
    <w:rsid w:val="004970DB"/>
    <w:rsid w:val="00497457"/>
    <w:rsid w:val="00497ACC"/>
    <w:rsid w:val="00497CC5"/>
    <w:rsid w:val="00497D17"/>
    <w:rsid w:val="004A0E38"/>
    <w:rsid w:val="004A118A"/>
    <w:rsid w:val="004A1C58"/>
    <w:rsid w:val="004A1DC0"/>
    <w:rsid w:val="004A3A35"/>
    <w:rsid w:val="004A4732"/>
    <w:rsid w:val="004A4C9F"/>
    <w:rsid w:val="004A71A2"/>
    <w:rsid w:val="004A7903"/>
    <w:rsid w:val="004A7BEC"/>
    <w:rsid w:val="004B05D2"/>
    <w:rsid w:val="004B2B6B"/>
    <w:rsid w:val="004B3436"/>
    <w:rsid w:val="004B43AE"/>
    <w:rsid w:val="004B4669"/>
    <w:rsid w:val="004B46CF"/>
    <w:rsid w:val="004B48F8"/>
    <w:rsid w:val="004B526A"/>
    <w:rsid w:val="004B53E3"/>
    <w:rsid w:val="004B57ED"/>
    <w:rsid w:val="004B6058"/>
    <w:rsid w:val="004B606C"/>
    <w:rsid w:val="004B6664"/>
    <w:rsid w:val="004B6B0D"/>
    <w:rsid w:val="004B7584"/>
    <w:rsid w:val="004B766E"/>
    <w:rsid w:val="004C0012"/>
    <w:rsid w:val="004C0202"/>
    <w:rsid w:val="004C04D9"/>
    <w:rsid w:val="004C1733"/>
    <w:rsid w:val="004C1B80"/>
    <w:rsid w:val="004C29D2"/>
    <w:rsid w:val="004C358F"/>
    <w:rsid w:val="004C3B00"/>
    <w:rsid w:val="004C4474"/>
    <w:rsid w:val="004C4570"/>
    <w:rsid w:val="004C470E"/>
    <w:rsid w:val="004C4783"/>
    <w:rsid w:val="004C5107"/>
    <w:rsid w:val="004C5302"/>
    <w:rsid w:val="004C5ECE"/>
    <w:rsid w:val="004C7025"/>
    <w:rsid w:val="004C7299"/>
    <w:rsid w:val="004C7595"/>
    <w:rsid w:val="004D011C"/>
    <w:rsid w:val="004D150E"/>
    <w:rsid w:val="004D1A74"/>
    <w:rsid w:val="004D28B6"/>
    <w:rsid w:val="004D2908"/>
    <w:rsid w:val="004D3A1B"/>
    <w:rsid w:val="004D3AF8"/>
    <w:rsid w:val="004D3E77"/>
    <w:rsid w:val="004D3EFE"/>
    <w:rsid w:val="004D641E"/>
    <w:rsid w:val="004D6A14"/>
    <w:rsid w:val="004D72CC"/>
    <w:rsid w:val="004D7BC7"/>
    <w:rsid w:val="004D7ECC"/>
    <w:rsid w:val="004E021B"/>
    <w:rsid w:val="004E03FC"/>
    <w:rsid w:val="004E0E8C"/>
    <w:rsid w:val="004E1244"/>
    <w:rsid w:val="004E171A"/>
    <w:rsid w:val="004E1A67"/>
    <w:rsid w:val="004E2102"/>
    <w:rsid w:val="004E2309"/>
    <w:rsid w:val="004E26F1"/>
    <w:rsid w:val="004E3833"/>
    <w:rsid w:val="004E4986"/>
    <w:rsid w:val="004E567E"/>
    <w:rsid w:val="004E583B"/>
    <w:rsid w:val="004E70B8"/>
    <w:rsid w:val="004E7C8B"/>
    <w:rsid w:val="004E7E05"/>
    <w:rsid w:val="004F0E50"/>
    <w:rsid w:val="004F1DA3"/>
    <w:rsid w:val="004F2336"/>
    <w:rsid w:val="004F3D08"/>
    <w:rsid w:val="004F3EB2"/>
    <w:rsid w:val="004F3EEB"/>
    <w:rsid w:val="004F480A"/>
    <w:rsid w:val="004F54F5"/>
    <w:rsid w:val="004F565F"/>
    <w:rsid w:val="004F5E63"/>
    <w:rsid w:val="004F61DE"/>
    <w:rsid w:val="004F67EA"/>
    <w:rsid w:val="00502307"/>
    <w:rsid w:val="00502B25"/>
    <w:rsid w:val="00502FA0"/>
    <w:rsid w:val="00503A30"/>
    <w:rsid w:val="00504DEC"/>
    <w:rsid w:val="00505DF3"/>
    <w:rsid w:val="00505EFC"/>
    <w:rsid w:val="0050610A"/>
    <w:rsid w:val="0050681D"/>
    <w:rsid w:val="00506B84"/>
    <w:rsid w:val="00506BF0"/>
    <w:rsid w:val="00506CA4"/>
    <w:rsid w:val="00507380"/>
    <w:rsid w:val="00507EED"/>
    <w:rsid w:val="00507FAF"/>
    <w:rsid w:val="00511947"/>
    <w:rsid w:val="00512A84"/>
    <w:rsid w:val="005138C6"/>
    <w:rsid w:val="005140B0"/>
    <w:rsid w:val="0051445B"/>
    <w:rsid w:val="0051446D"/>
    <w:rsid w:val="00514947"/>
    <w:rsid w:val="0051599F"/>
    <w:rsid w:val="00515A0C"/>
    <w:rsid w:val="00515BCC"/>
    <w:rsid w:val="00516661"/>
    <w:rsid w:val="00516970"/>
    <w:rsid w:val="00516F27"/>
    <w:rsid w:val="00516FA3"/>
    <w:rsid w:val="0051712B"/>
    <w:rsid w:val="00517259"/>
    <w:rsid w:val="00517FE3"/>
    <w:rsid w:val="00520DA4"/>
    <w:rsid w:val="00522156"/>
    <w:rsid w:val="00522D00"/>
    <w:rsid w:val="00522D9A"/>
    <w:rsid w:val="00523C01"/>
    <w:rsid w:val="005263FB"/>
    <w:rsid w:val="00526DD9"/>
    <w:rsid w:val="005272CB"/>
    <w:rsid w:val="00527868"/>
    <w:rsid w:val="0053066D"/>
    <w:rsid w:val="00530785"/>
    <w:rsid w:val="0053151F"/>
    <w:rsid w:val="0053173B"/>
    <w:rsid w:val="00531E04"/>
    <w:rsid w:val="0053299C"/>
    <w:rsid w:val="00532B84"/>
    <w:rsid w:val="005359E4"/>
    <w:rsid w:val="00535CC9"/>
    <w:rsid w:val="005369C1"/>
    <w:rsid w:val="0053702A"/>
    <w:rsid w:val="00537336"/>
    <w:rsid w:val="0054108A"/>
    <w:rsid w:val="00541B72"/>
    <w:rsid w:val="00542C68"/>
    <w:rsid w:val="00542E6A"/>
    <w:rsid w:val="0054376A"/>
    <w:rsid w:val="005465DD"/>
    <w:rsid w:val="00546667"/>
    <w:rsid w:val="00546AB3"/>
    <w:rsid w:val="00546B48"/>
    <w:rsid w:val="00546B53"/>
    <w:rsid w:val="0054750E"/>
    <w:rsid w:val="00547E08"/>
    <w:rsid w:val="00550215"/>
    <w:rsid w:val="0055042B"/>
    <w:rsid w:val="0055066B"/>
    <w:rsid w:val="005507AE"/>
    <w:rsid w:val="00551400"/>
    <w:rsid w:val="00551619"/>
    <w:rsid w:val="005516F8"/>
    <w:rsid w:val="00551F46"/>
    <w:rsid w:val="005524F5"/>
    <w:rsid w:val="00552C22"/>
    <w:rsid w:val="00553E56"/>
    <w:rsid w:val="0055408C"/>
    <w:rsid w:val="005561F2"/>
    <w:rsid w:val="0055621A"/>
    <w:rsid w:val="00556F00"/>
    <w:rsid w:val="00557A17"/>
    <w:rsid w:val="00557E5B"/>
    <w:rsid w:val="0056035A"/>
    <w:rsid w:val="00560661"/>
    <w:rsid w:val="00560F81"/>
    <w:rsid w:val="00561405"/>
    <w:rsid w:val="00561857"/>
    <w:rsid w:val="005623F0"/>
    <w:rsid w:val="00564179"/>
    <w:rsid w:val="005664F5"/>
    <w:rsid w:val="0056778E"/>
    <w:rsid w:val="00570B9E"/>
    <w:rsid w:val="00572FDF"/>
    <w:rsid w:val="00573B61"/>
    <w:rsid w:val="00574076"/>
    <w:rsid w:val="00574188"/>
    <w:rsid w:val="005744D1"/>
    <w:rsid w:val="005744DA"/>
    <w:rsid w:val="00575266"/>
    <w:rsid w:val="0057534F"/>
    <w:rsid w:val="0057617D"/>
    <w:rsid w:val="00577981"/>
    <w:rsid w:val="00577BE7"/>
    <w:rsid w:val="00577C68"/>
    <w:rsid w:val="00577E49"/>
    <w:rsid w:val="00581063"/>
    <w:rsid w:val="00582F6E"/>
    <w:rsid w:val="0058318D"/>
    <w:rsid w:val="005838D9"/>
    <w:rsid w:val="00584D65"/>
    <w:rsid w:val="00585FF5"/>
    <w:rsid w:val="005861FF"/>
    <w:rsid w:val="005867D5"/>
    <w:rsid w:val="0058687D"/>
    <w:rsid w:val="00586A49"/>
    <w:rsid w:val="00587582"/>
    <w:rsid w:val="00587A54"/>
    <w:rsid w:val="00587FC7"/>
    <w:rsid w:val="00590049"/>
    <w:rsid w:val="00590397"/>
    <w:rsid w:val="005904E6"/>
    <w:rsid w:val="0059074D"/>
    <w:rsid w:val="005917FD"/>
    <w:rsid w:val="005923F6"/>
    <w:rsid w:val="00592B71"/>
    <w:rsid w:val="00593A0E"/>
    <w:rsid w:val="00593EA3"/>
    <w:rsid w:val="00593F6A"/>
    <w:rsid w:val="00594651"/>
    <w:rsid w:val="00594C82"/>
    <w:rsid w:val="0059554A"/>
    <w:rsid w:val="005958A2"/>
    <w:rsid w:val="00595BC6"/>
    <w:rsid w:val="00597703"/>
    <w:rsid w:val="00597864"/>
    <w:rsid w:val="005A0229"/>
    <w:rsid w:val="005A0774"/>
    <w:rsid w:val="005A0BC5"/>
    <w:rsid w:val="005A1210"/>
    <w:rsid w:val="005A16FA"/>
    <w:rsid w:val="005A21D5"/>
    <w:rsid w:val="005A29C1"/>
    <w:rsid w:val="005A2C70"/>
    <w:rsid w:val="005A31E0"/>
    <w:rsid w:val="005A332E"/>
    <w:rsid w:val="005A3850"/>
    <w:rsid w:val="005A38AD"/>
    <w:rsid w:val="005A3985"/>
    <w:rsid w:val="005A3B19"/>
    <w:rsid w:val="005A4340"/>
    <w:rsid w:val="005A4465"/>
    <w:rsid w:val="005A4F31"/>
    <w:rsid w:val="005A4FE5"/>
    <w:rsid w:val="005A53BC"/>
    <w:rsid w:val="005A5857"/>
    <w:rsid w:val="005A5B03"/>
    <w:rsid w:val="005A5E3A"/>
    <w:rsid w:val="005A5E4B"/>
    <w:rsid w:val="005A6395"/>
    <w:rsid w:val="005A6838"/>
    <w:rsid w:val="005A68F3"/>
    <w:rsid w:val="005A699B"/>
    <w:rsid w:val="005A722E"/>
    <w:rsid w:val="005A7E4E"/>
    <w:rsid w:val="005B0130"/>
    <w:rsid w:val="005B0C48"/>
    <w:rsid w:val="005B1DA3"/>
    <w:rsid w:val="005B280F"/>
    <w:rsid w:val="005B33CF"/>
    <w:rsid w:val="005B3431"/>
    <w:rsid w:val="005B365A"/>
    <w:rsid w:val="005B3AFB"/>
    <w:rsid w:val="005B421A"/>
    <w:rsid w:val="005B51F1"/>
    <w:rsid w:val="005B5F8A"/>
    <w:rsid w:val="005B6049"/>
    <w:rsid w:val="005B6472"/>
    <w:rsid w:val="005B7481"/>
    <w:rsid w:val="005B749F"/>
    <w:rsid w:val="005C03FB"/>
    <w:rsid w:val="005C0770"/>
    <w:rsid w:val="005C0CAC"/>
    <w:rsid w:val="005C13C6"/>
    <w:rsid w:val="005C19AC"/>
    <w:rsid w:val="005C271D"/>
    <w:rsid w:val="005C2744"/>
    <w:rsid w:val="005C2C34"/>
    <w:rsid w:val="005C3388"/>
    <w:rsid w:val="005C3EDB"/>
    <w:rsid w:val="005C440A"/>
    <w:rsid w:val="005C4B5F"/>
    <w:rsid w:val="005C5F76"/>
    <w:rsid w:val="005C67B2"/>
    <w:rsid w:val="005C74F2"/>
    <w:rsid w:val="005D04F7"/>
    <w:rsid w:val="005D0C3E"/>
    <w:rsid w:val="005D0FF6"/>
    <w:rsid w:val="005D1289"/>
    <w:rsid w:val="005D1507"/>
    <w:rsid w:val="005D15F6"/>
    <w:rsid w:val="005D161A"/>
    <w:rsid w:val="005D1F43"/>
    <w:rsid w:val="005D225D"/>
    <w:rsid w:val="005D25E3"/>
    <w:rsid w:val="005D30C5"/>
    <w:rsid w:val="005D362F"/>
    <w:rsid w:val="005D3789"/>
    <w:rsid w:val="005D477D"/>
    <w:rsid w:val="005D5AD0"/>
    <w:rsid w:val="005D6B54"/>
    <w:rsid w:val="005D6F2B"/>
    <w:rsid w:val="005D752E"/>
    <w:rsid w:val="005D784B"/>
    <w:rsid w:val="005D7FA0"/>
    <w:rsid w:val="005D7FE4"/>
    <w:rsid w:val="005E06DC"/>
    <w:rsid w:val="005E0AA2"/>
    <w:rsid w:val="005E167B"/>
    <w:rsid w:val="005E28F4"/>
    <w:rsid w:val="005E39C9"/>
    <w:rsid w:val="005E46DB"/>
    <w:rsid w:val="005E48BF"/>
    <w:rsid w:val="005E5192"/>
    <w:rsid w:val="005E5988"/>
    <w:rsid w:val="005E5998"/>
    <w:rsid w:val="005E6367"/>
    <w:rsid w:val="005E6563"/>
    <w:rsid w:val="005E659A"/>
    <w:rsid w:val="005E7D92"/>
    <w:rsid w:val="005F03D2"/>
    <w:rsid w:val="005F0FC1"/>
    <w:rsid w:val="005F100D"/>
    <w:rsid w:val="005F11A1"/>
    <w:rsid w:val="005F166C"/>
    <w:rsid w:val="005F1E6D"/>
    <w:rsid w:val="005F2779"/>
    <w:rsid w:val="005F3875"/>
    <w:rsid w:val="005F3B60"/>
    <w:rsid w:val="005F3CCF"/>
    <w:rsid w:val="005F4B55"/>
    <w:rsid w:val="005F5495"/>
    <w:rsid w:val="005F58F0"/>
    <w:rsid w:val="005F5FE7"/>
    <w:rsid w:val="005F6451"/>
    <w:rsid w:val="005F6BF8"/>
    <w:rsid w:val="005F6C85"/>
    <w:rsid w:val="005F78F8"/>
    <w:rsid w:val="005F7FF1"/>
    <w:rsid w:val="006000E2"/>
    <w:rsid w:val="00600753"/>
    <w:rsid w:val="00600A0E"/>
    <w:rsid w:val="00600A1D"/>
    <w:rsid w:val="00600B2A"/>
    <w:rsid w:val="00601EFC"/>
    <w:rsid w:val="00602A9B"/>
    <w:rsid w:val="006030D8"/>
    <w:rsid w:val="00603359"/>
    <w:rsid w:val="00603830"/>
    <w:rsid w:val="00603AEF"/>
    <w:rsid w:val="00603BF2"/>
    <w:rsid w:val="00603FE3"/>
    <w:rsid w:val="0060487E"/>
    <w:rsid w:val="00604DE0"/>
    <w:rsid w:val="0060502A"/>
    <w:rsid w:val="00605427"/>
    <w:rsid w:val="006055DA"/>
    <w:rsid w:val="00605BE3"/>
    <w:rsid w:val="00605C23"/>
    <w:rsid w:val="00606186"/>
    <w:rsid w:val="006062AB"/>
    <w:rsid w:val="006064D1"/>
    <w:rsid w:val="00606B7A"/>
    <w:rsid w:val="00606C51"/>
    <w:rsid w:val="00610521"/>
    <w:rsid w:val="00610C5D"/>
    <w:rsid w:val="00610C84"/>
    <w:rsid w:val="00610DD0"/>
    <w:rsid w:val="0061111E"/>
    <w:rsid w:val="006114C0"/>
    <w:rsid w:val="00611EDB"/>
    <w:rsid w:val="006128E8"/>
    <w:rsid w:val="00613833"/>
    <w:rsid w:val="00613CD2"/>
    <w:rsid w:val="00613FEC"/>
    <w:rsid w:val="00615357"/>
    <w:rsid w:val="006153D3"/>
    <w:rsid w:val="006156D9"/>
    <w:rsid w:val="00615E77"/>
    <w:rsid w:val="0061631D"/>
    <w:rsid w:val="006168EC"/>
    <w:rsid w:val="00616F7A"/>
    <w:rsid w:val="00617462"/>
    <w:rsid w:val="00617B34"/>
    <w:rsid w:val="0062005F"/>
    <w:rsid w:val="0062037D"/>
    <w:rsid w:val="00620428"/>
    <w:rsid w:val="00620AC7"/>
    <w:rsid w:val="00620D64"/>
    <w:rsid w:val="006218DE"/>
    <w:rsid w:val="00623158"/>
    <w:rsid w:val="00623204"/>
    <w:rsid w:val="006239D8"/>
    <w:rsid w:val="00623E14"/>
    <w:rsid w:val="0062415C"/>
    <w:rsid w:val="006248D1"/>
    <w:rsid w:val="006251DB"/>
    <w:rsid w:val="00625421"/>
    <w:rsid w:val="00627481"/>
    <w:rsid w:val="0062767B"/>
    <w:rsid w:val="006300D5"/>
    <w:rsid w:val="00630155"/>
    <w:rsid w:val="00630C37"/>
    <w:rsid w:val="00632849"/>
    <w:rsid w:val="00632E15"/>
    <w:rsid w:val="006330F7"/>
    <w:rsid w:val="00633488"/>
    <w:rsid w:val="006339DF"/>
    <w:rsid w:val="00633C55"/>
    <w:rsid w:val="006357A2"/>
    <w:rsid w:val="006358B0"/>
    <w:rsid w:val="00635B72"/>
    <w:rsid w:val="00635CBC"/>
    <w:rsid w:val="0063693A"/>
    <w:rsid w:val="00637919"/>
    <w:rsid w:val="00637AB9"/>
    <w:rsid w:val="00640874"/>
    <w:rsid w:val="0064155B"/>
    <w:rsid w:val="006417C1"/>
    <w:rsid w:val="006420C2"/>
    <w:rsid w:val="00642524"/>
    <w:rsid w:val="0064268F"/>
    <w:rsid w:val="00643080"/>
    <w:rsid w:val="0064386D"/>
    <w:rsid w:val="00644476"/>
    <w:rsid w:val="006455FD"/>
    <w:rsid w:val="00645884"/>
    <w:rsid w:val="00647148"/>
    <w:rsid w:val="00647278"/>
    <w:rsid w:val="00647B25"/>
    <w:rsid w:val="00650B87"/>
    <w:rsid w:val="00651602"/>
    <w:rsid w:val="006519F6"/>
    <w:rsid w:val="00652705"/>
    <w:rsid w:val="0065275E"/>
    <w:rsid w:val="00652D64"/>
    <w:rsid w:val="00652E8A"/>
    <w:rsid w:val="006538CD"/>
    <w:rsid w:val="0065420E"/>
    <w:rsid w:val="006547B6"/>
    <w:rsid w:val="00654859"/>
    <w:rsid w:val="006558E1"/>
    <w:rsid w:val="006560D4"/>
    <w:rsid w:val="006572BB"/>
    <w:rsid w:val="006572BF"/>
    <w:rsid w:val="00657762"/>
    <w:rsid w:val="00657825"/>
    <w:rsid w:val="00657863"/>
    <w:rsid w:val="00657B2B"/>
    <w:rsid w:val="00657D8B"/>
    <w:rsid w:val="0066038C"/>
    <w:rsid w:val="00660458"/>
    <w:rsid w:val="00660508"/>
    <w:rsid w:val="00660D9B"/>
    <w:rsid w:val="00661422"/>
    <w:rsid w:val="00661B94"/>
    <w:rsid w:val="00661DCE"/>
    <w:rsid w:val="006620C1"/>
    <w:rsid w:val="00663839"/>
    <w:rsid w:val="00663987"/>
    <w:rsid w:val="00663D89"/>
    <w:rsid w:val="006645C1"/>
    <w:rsid w:val="00664608"/>
    <w:rsid w:val="006647F8"/>
    <w:rsid w:val="00665353"/>
    <w:rsid w:val="00665498"/>
    <w:rsid w:val="0066591F"/>
    <w:rsid w:val="00665E8E"/>
    <w:rsid w:val="006668CB"/>
    <w:rsid w:val="00666B55"/>
    <w:rsid w:val="006675A6"/>
    <w:rsid w:val="00667C6D"/>
    <w:rsid w:val="00670F98"/>
    <w:rsid w:val="00672035"/>
    <w:rsid w:val="00672BB5"/>
    <w:rsid w:val="00673026"/>
    <w:rsid w:val="00673ACA"/>
    <w:rsid w:val="00675187"/>
    <w:rsid w:val="00675CCB"/>
    <w:rsid w:val="00675CCC"/>
    <w:rsid w:val="00676298"/>
    <w:rsid w:val="006766E0"/>
    <w:rsid w:val="00676878"/>
    <w:rsid w:val="006773E7"/>
    <w:rsid w:val="00677C6E"/>
    <w:rsid w:val="00680BA6"/>
    <w:rsid w:val="00680EBF"/>
    <w:rsid w:val="00680F25"/>
    <w:rsid w:val="006810CF"/>
    <w:rsid w:val="0068146C"/>
    <w:rsid w:val="006814E0"/>
    <w:rsid w:val="00681D40"/>
    <w:rsid w:val="00681E24"/>
    <w:rsid w:val="00683B90"/>
    <w:rsid w:val="00683DF0"/>
    <w:rsid w:val="00684B77"/>
    <w:rsid w:val="00684EA8"/>
    <w:rsid w:val="00685601"/>
    <w:rsid w:val="006861F3"/>
    <w:rsid w:val="00687191"/>
    <w:rsid w:val="00687401"/>
    <w:rsid w:val="00687E8A"/>
    <w:rsid w:val="0069024C"/>
    <w:rsid w:val="006902E3"/>
    <w:rsid w:val="0069098A"/>
    <w:rsid w:val="0069171C"/>
    <w:rsid w:val="00692424"/>
    <w:rsid w:val="006929D9"/>
    <w:rsid w:val="0069371F"/>
    <w:rsid w:val="006940DF"/>
    <w:rsid w:val="006955C7"/>
    <w:rsid w:val="00695A26"/>
    <w:rsid w:val="00695A78"/>
    <w:rsid w:val="00697B83"/>
    <w:rsid w:val="00697CB8"/>
    <w:rsid w:val="006A1644"/>
    <w:rsid w:val="006A18E2"/>
    <w:rsid w:val="006A2256"/>
    <w:rsid w:val="006A2C7F"/>
    <w:rsid w:val="006A3074"/>
    <w:rsid w:val="006A3D08"/>
    <w:rsid w:val="006A3F18"/>
    <w:rsid w:val="006A4194"/>
    <w:rsid w:val="006A4653"/>
    <w:rsid w:val="006A4930"/>
    <w:rsid w:val="006A508D"/>
    <w:rsid w:val="006A55D9"/>
    <w:rsid w:val="006A591E"/>
    <w:rsid w:val="006A5A29"/>
    <w:rsid w:val="006A695D"/>
    <w:rsid w:val="006A6DF1"/>
    <w:rsid w:val="006A6F75"/>
    <w:rsid w:val="006B056D"/>
    <w:rsid w:val="006B0852"/>
    <w:rsid w:val="006B123D"/>
    <w:rsid w:val="006B15A7"/>
    <w:rsid w:val="006B2113"/>
    <w:rsid w:val="006B2454"/>
    <w:rsid w:val="006B26E2"/>
    <w:rsid w:val="006B314B"/>
    <w:rsid w:val="006B590C"/>
    <w:rsid w:val="006B5AC1"/>
    <w:rsid w:val="006B64A8"/>
    <w:rsid w:val="006B657C"/>
    <w:rsid w:val="006B7010"/>
    <w:rsid w:val="006B7432"/>
    <w:rsid w:val="006B76BA"/>
    <w:rsid w:val="006B7812"/>
    <w:rsid w:val="006C0495"/>
    <w:rsid w:val="006C0CE3"/>
    <w:rsid w:val="006C12C6"/>
    <w:rsid w:val="006C150E"/>
    <w:rsid w:val="006C1C2D"/>
    <w:rsid w:val="006C1DB9"/>
    <w:rsid w:val="006C1F21"/>
    <w:rsid w:val="006C44E2"/>
    <w:rsid w:val="006C4CFD"/>
    <w:rsid w:val="006C5552"/>
    <w:rsid w:val="006C5E71"/>
    <w:rsid w:val="006C63DF"/>
    <w:rsid w:val="006C6D89"/>
    <w:rsid w:val="006C77B5"/>
    <w:rsid w:val="006C79EE"/>
    <w:rsid w:val="006D03FA"/>
    <w:rsid w:val="006D0E8A"/>
    <w:rsid w:val="006D1A37"/>
    <w:rsid w:val="006D1E29"/>
    <w:rsid w:val="006D211F"/>
    <w:rsid w:val="006D2D38"/>
    <w:rsid w:val="006D30E7"/>
    <w:rsid w:val="006D3DDE"/>
    <w:rsid w:val="006D40D4"/>
    <w:rsid w:val="006D5509"/>
    <w:rsid w:val="006D60CC"/>
    <w:rsid w:val="006D651F"/>
    <w:rsid w:val="006D667B"/>
    <w:rsid w:val="006D6A05"/>
    <w:rsid w:val="006E1518"/>
    <w:rsid w:val="006E16D2"/>
    <w:rsid w:val="006E1DFB"/>
    <w:rsid w:val="006E25F4"/>
    <w:rsid w:val="006E3004"/>
    <w:rsid w:val="006E30F2"/>
    <w:rsid w:val="006E34FE"/>
    <w:rsid w:val="006E3A48"/>
    <w:rsid w:val="006E4278"/>
    <w:rsid w:val="006E4499"/>
    <w:rsid w:val="006E460D"/>
    <w:rsid w:val="006E4B97"/>
    <w:rsid w:val="006E548B"/>
    <w:rsid w:val="006E6201"/>
    <w:rsid w:val="006E630E"/>
    <w:rsid w:val="006F08CC"/>
    <w:rsid w:val="006F11C4"/>
    <w:rsid w:val="006F1454"/>
    <w:rsid w:val="006F1DDC"/>
    <w:rsid w:val="006F2661"/>
    <w:rsid w:val="006F2A4F"/>
    <w:rsid w:val="006F2C46"/>
    <w:rsid w:val="006F391D"/>
    <w:rsid w:val="006F3F31"/>
    <w:rsid w:val="006F41F9"/>
    <w:rsid w:val="006F44CD"/>
    <w:rsid w:val="006F44F5"/>
    <w:rsid w:val="006F4EB6"/>
    <w:rsid w:val="006F4F79"/>
    <w:rsid w:val="006F5318"/>
    <w:rsid w:val="006F5826"/>
    <w:rsid w:val="006F58CB"/>
    <w:rsid w:val="006F5C21"/>
    <w:rsid w:val="006F6F1E"/>
    <w:rsid w:val="006F7A4C"/>
    <w:rsid w:val="006F7C58"/>
    <w:rsid w:val="0070147E"/>
    <w:rsid w:val="00701C10"/>
    <w:rsid w:val="00702211"/>
    <w:rsid w:val="007024A6"/>
    <w:rsid w:val="007025EB"/>
    <w:rsid w:val="00702D25"/>
    <w:rsid w:val="007030B5"/>
    <w:rsid w:val="00703941"/>
    <w:rsid w:val="00703CE9"/>
    <w:rsid w:val="00704C9E"/>
    <w:rsid w:val="007063FC"/>
    <w:rsid w:val="00706F40"/>
    <w:rsid w:val="0070795B"/>
    <w:rsid w:val="00710683"/>
    <w:rsid w:val="00710A9A"/>
    <w:rsid w:val="00710CEF"/>
    <w:rsid w:val="00711516"/>
    <w:rsid w:val="0071175D"/>
    <w:rsid w:val="00711A25"/>
    <w:rsid w:val="0071215B"/>
    <w:rsid w:val="00712383"/>
    <w:rsid w:val="00712416"/>
    <w:rsid w:val="0071246B"/>
    <w:rsid w:val="00712900"/>
    <w:rsid w:val="00712B4B"/>
    <w:rsid w:val="007135B9"/>
    <w:rsid w:val="007139BB"/>
    <w:rsid w:val="00713B2E"/>
    <w:rsid w:val="00713E05"/>
    <w:rsid w:val="00713FCE"/>
    <w:rsid w:val="00714197"/>
    <w:rsid w:val="00714316"/>
    <w:rsid w:val="00714A18"/>
    <w:rsid w:val="00714C1D"/>
    <w:rsid w:val="007151C7"/>
    <w:rsid w:val="007169A8"/>
    <w:rsid w:val="0071773E"/>
    <w:rsid w:val="00717786"/>
    <w:rsid w:val="007210CF"/>
    <w:rsid w:val="00721E01"/>
    <w:rsid w:val="00721E7A"/>
    <w:rsid w:val="00723192"/>
    <w:rsid w:val="00723DF8"/>
    <w:rsid w:val="00724854"/>
    <w:rsid w:val="00724EDF"/>
    <w:rsid w:val="007251C1"/>
    <w:rsid w:val="007254CD"/>
    <w:rsid w:val="00725EF3"/>
    <w:rsid w:val="00726E00"/>
    <w:rsid w:val="00730AF8"/>
    <w:rsid w:val="00730E38"/>
    <w:rsid w:val="007311FE"/>
    <w:rsid w:val="00731224"/>
    <w:rsid w:val="007312B9"/>
    <w:rsid w:val="007314DF"/>
    <w:rsid w:val="00731838"/>
    <w:rsid w:val="00731965"/>
    <w:rsid w:val="00732C7A"/>
    <w:rsid w:val="0073346A"/>
    <w:rsid w:val="00733E60"/>
    <w:rsid w:val="00733EBD"/>
    <w:rsid w:val="00734029"/>
    <w:rsid w:val="007347A7"/>
    <w:rsid w:val="00734B6F"/>
    <w:rsid w:val="00734CCC"/>
    <w:rsid w:val="00735E01"/>
    <w:rsid w:val="007365AC"/>
    <w:rsid w:val="0073683F"/>
    <w:rsid w:val="00736A50"/>
    <w:rsid w:val="00736B28"/>
    <w:rsid w:val="00736BB6"/>
    <w:rsid w:val="00736EAD"/>
    <w:rsid w:val="00737A5A"/>
    <w:rsid w:val="00740543"/>
    <w:rsid w:val="00741263"/>
    <w:rsid w:val="0074168A"/>
    <w:rsid w:val="007424D4"/>
    <w:rsid w:val="00743461"/>
    <w:rsid w:val="00744719"/>
    <w:rsid w:val="007451B5"/>
    <w:rsid w:val="00745A06"/>
    <w:rsid w:val="00746197"/>
    <w:rsid w:val="00746B97"/>
    <w:rsid w:val="00746F87"/>
    <w:rsid w:val="00747107"/>
    <w:rsid w:val="007477E9"/>
    <w:rsid w:val="00747CDF"/>
    <w:rsid w:val="00747DF0"/>
    <w:rsid w:val="007502ED"/>
    <w:rsid w:val="007508F4"/>
    <w:rsid w:val="00750BA8"/>
    <w:rsid w:val="00750E43"/>
    <w:rsid w:val="007514FF"/>
    <w:rsid w:val="00751B44"/>
    <w:rsid w:val="00752377"/>
    <w:rsid w:val="0075279F"/>
    <w:rsid w:val="007529FD"/>
    <w:rsid w:val="00752BCE"/>
    <w:rsid w:val="00752D04"/>
    <w:rsid w:val="00753EFA"/>
    <w:rsid w:val="007550C7"/>
    <w:rsid w:val="00756E23"/>
    <w:rsid w:val="00757E06"/>
    <w:rsid w:val="00760B53"/>
    <w:rsid w:val="00761199"/>
    <w:rsid w:val="00761D6B"/>
    <w:rsid w:val="00761F43"/>
    <w:rsid w:val="0076213C"/>
    <w:rsid w:val="0076252B"/>
    <w:rsid w:val="00762596"/>
    <w:rsid w:val="00762CEB"/>
    <w:rsid w:val="007631A5"/>
    <w:rsid w:val="007636AE"/>
    <w:rsid w:val="007637ED"/>
    <w:rsid w:val="007639A9"/>
    <w:rsid w:val="007641A6"/>
    <w:rsid w:val="00765273"/>
    <w:rsid w:val="0076569C"/>
    <w:rsid w:val="00765C3E"/>
    <w:rsid w:val="00765D29"/>
    <w:rsid w:val="00765F36"/>
    <w:rsid w:val="007669FB"/>
    <w:rsid w:val="00766D0C"/>
    <w:rsid w:val="00767090"/>
    <w:rsid w:val="0077095C"/>
    <w:rsid w:val="00770B23"/>
    <w:rsid w:val="00771410"/>
    <w:rsid w:val="00771B6E"/>
    <w:rsid w:val="00771C60"/>
    <w:rsid w:val="00772922"/>
    <w:rsid w:val="00772C5F"/>
    <w:rsid w:val="007734D5"/>
    <w:rsid w:val="00773AF6"/>
    <w:rsid w:val="00773D31"/>
    <w:rsid w:val="00774694"/>
    <w:rsid w:val="0077544F"/>
    <w:rsid w:val="00775AD3"/>
    <w:rsid w:val="007766D6"/>
    <w:rsid w:val="00776CE5"/>
    <w:rsid w:val="007771B7"/>
    <w:rsid w:val="0077767F"/>
    <w:rsid w:val="0078081A"/>
    <w:rsid w:val="00781B3A"/>
    <w:rsid w:val="00782C9A"/>
    <w:rsid w:val="00782D5E"/>
    <w:rsid w:val="00783209"/>
    <w:rsid w:val="007844FE"/>
    <w:rsid w:val="0078456F"/>
    <w:rsid w:val="00784BD2"/>
    <w:rsid w:val="00785495"/>
    <w:rsid w:val="00785978"/>
    <w:rsid w:val="00786625"/>
    <w:rsid w:val="00786AAA"/>
    <w:rsid w:val="00786AF9"/>
    <w:rsid w:val="00786BDE"/>
    <w:rsid w:val="0078775C"/>
    <w:rsid w:val="00787E06"/>
    <w:rsid w:val="007904E4"/>
    <w:rsid w:val="007913AC"/>
    <w:rsid w:val="00791A7C"/>
    <w:rsid w:val="00791FCD"/>
    <w:rsid w:val="00792112"/>
    <w:rsid w:val="007921F1"/>
    <w:rsid w:val="0079389D"/>
    <w:rsid w:val="007948AC"/>
    <w:rsid w:val="0079524E"/>
    <w:rsid w:val="0079608A"/>
    <w:rsid w:val="007964E7"/>
    <w:rsid w:val="0079673C"/>
    <w:rsid w:val="0079698A"/>
    <w:rsid w:val="00797209"/>
    <w:rsid w:val="00797736"/>
    <w:rsid w:val="00797A9B"/>
    <w:rsid w:val="007A127A"/>
    <w:rsid w:val="007A1B27"/>
    <w:rsid w:val="007A2A91"/>
    <w:rsid w:val="007A364D"/>
    <w:rsid w:val="007A394C"/>
    <w:rsid w:val="007A4690"/>
    <w:rsid w:val="007A4858"/>
    <w:rsid w:val="007A4B3F"/>
    <w:rsid w:val="007A5364"/>
    <w:rsid w:val="007A5A18"/>
    <w:rsid w:val="007A5ADA"/>
    <w:rsid w:val="007A6305"/>
    <w:rsid w:val="007A6912"/>
    <w:rsid w:val="007A7618"/>
    <w:rsid w:val="007A779D"/>
    <w:rsid w:val="007B014E"/>
    <w:rsid w:val="007B11A1"/>
    <w:rsid w:val="007B2C62"/>
    <w:rsid w:val="007B2D91"/>
    <w:rsid w:val="007B2EEF"/>
    <w:rsid w:val="007B3B9F"/>
    <w:rsid w:val="007B423C"/>
    <w:rsid w:val="007B4268"/>
    <w:rsid w:val="007B427D"/>
    <w:rsid w:val="007B4938"/>
    <w:rsid w:val="007B4CA7"/>
    <w:rsid w:val="007B5CE9"/>
    <w:rsid w:val="007B63CE"/>
    <w:rsid w:val="007C00DE"/>
    <w:rsid w:val="007C02BE"/>
    <w:rsid w:val="007C04BB"/>
    <w:rsid w:val="007C0736"/>
    <w:rsid w:val="007C0754"/>
    <w:rsid w:val="007C0A2D"/>
    <w:rsid w:val="007C0AE6"/>
    <w:rsid w:val="007C2080"/>
    <w:rsid w:val="007C20B2"/>
    <w:rsid w:val="007C2837"/>
    <w:rsid w:val="007C2D17"/>
    <w:rsid w:val="007C37AC"/>
    <w:rsid w:val="007C383F"/>
    <w:rsid w:val="007C416F"/>
    <w:rsid w:val="007C4452"/>
    <w:rsid w:val="007C4EB9"/>
    <w:rsid w:val="007C4F17"/>
    <w:rsid w:val="007C55EA"/>
    <w:rsid w:val="007C6B03"/>
    <w:rsid w:val="007C6CA2"/>
    <w:rsid w:val="007C6E5B"/>
    <w:rsid w:val="007C7179"/>
    <w:rsid w:val="007D033E"/>
    <w:rsid w:val="007D07C6"/>
    <w:rsid w:val="007D08B3"/>
    <w:rsid w:val="007D0D5E"/>
    <w:rsid w:val="007D13F8"/>
    <w:rsid w:val="007D1632"/>
    <w:rsid w:val="007D17D0"/>
    <w:rsid w:val="007D197E"/>
    <w:rsid w:val="007D2877"/>
    <w:rsid w:val="007D2B35"/>
    <w:rsid w:val="007D3916"/>
    <w:rsid w:val="007D3995"/>
    <w:rsid w:val="007D3B3B"/>
    <w:rsid w:val="007D4E73"/>
    <w:rsid w:val="007D572A"/>
    <w:rsid w:val="007D7018"/>
    <w:rsid w:val="007E1796"/>
    <w:rsid w:val="007E1BE5"/>
    <w:rsid w:val="007E1F67"/>
    <w:rsid w:val="007E2B0A"/>
    <w:rsid w:val="007E421C"/>
    <w:rsid w:val="007E6685"/>
    <w:rsid w:val="007E6EB3"/>
    <w:rsid w:val="007E6FE1"/>
    <w:rsid w:val="007F0103"/>
    <w:rsid w:val="007F0541"/>
    <w:rsid w:val="007F0CEC"/>
    <w:rsid w:val="007F1274"/>
    <w:rsid w:val="007F181D"/>
    <w:rsid w:val="007F1B8C"/>
    <w:rsid w:val="007F28F1"/>
    <w:rsid w:val="007F29F9"/>
    <w:rsid w:val="007F3433"/>
    <w:rsid w:val="007F3656"/>
    <w:rsid w:val="007F3D94"/>
    <w:rsid w:val="007F52A9"/>
    <w:rsid w:val="007F6270"/>
    <w:rsid w:val="007F78F6"/>
    <w:rsid w:val="008013E5"/>
    <w:rsid w:val="008017B1"/>
    <w:rsid w:val="008018B9"/>
    <w:rsid w:val="0080203C"/>
    <w:rsid w:val="00802316"/>
    <w:rsid w:val="0080271C"/>
    <w:rsid w:val="00802768"/>
    <w:rsid w:val="008027B5"/>
    <w:rsid w:val="00803E37"/>
    <w:rsid w:val="00804318"/>
    <w:rsid w:val="00804B6D"/>
    <w:rsid w:val="00804C75"/>
    <w:rsid w:val="00806438"/>
    <w:rsid w:val="00806808"/>
    <w:rsid w:val="00807D35"/>
    <w:rsid w:val="00810856"/>
    <w:rsid w:val="00810E9D"/>
    <w:rsid w:val="00812383"/>
    <w:rsid w:val="00812708"/>
    <w:rsid w:val="00812BD3"/>
    <w:rsid w:val="008136ED"/>
    <w:rsid w:val="00813CE0"/>
    <w:rsid w:val="00813EF6"/>
    <w:rsid w:val="00814AAE"/>
    <w:rsid w:val="00814EB6"/>
    <w:rsid w:val="0081538D"/>
    <w:rsid w:val="00815D94"/>
    <w:rsid w:val="0081717C"/>
    <w:rsid w:val="008201DD"/>
    <w:rsid w:val="0082103A"/>
    <w:rsid w:val="0082127F"/>
    <w:rsid w:val="00821766"/>
    <w:rsid w:val="0082232C"/>
    <w:rsid w:val="0082328E"/>
    <w:rsid w:val="00823429"/>
    <w:rsid w:val="00824E87"/>
    <w:rsid w:val="00825353"/>
    <w:rsid w:val="0082550C"/>
    <w:rsid w:val="00827010"/>
    <w:rsid w:val="00830D5B"/>
    <w:rsid w:val="00831D54"/>
    <w:rsid w:val="0083200A"/>
    <w:rsid w:val="00832728"/>
    <w:rsid w:val="00832781"/>
    <w:rsid w:val="00832965"/>
    <w:rsid w:val="00832BF5"/>
    <w:rsid w:val="00832D7A"/>
    <w:rsid w:val="008342CF"/>
    <w:rsid w:val="00834DBA"/>
    <w:rsid w:val="008358E0"/>
    <w:rsid w:val="00836087"/>
    <w:rsid w:val="008374AB"/>
    <w:rsid w:val="0083797C"/>
    <w:rsid w:val="00837B09"/>
    <w:rsid w:val="008404AD"/>
    <w:rsid w:val="008405F1"/>
    <w:rsid w:val="00840629"/>
    <w:rsid w:val="00841313"/>
    <w:rsid w:val="0084132F"/>
    <w:rsid w:val="00841579"/>
    <w:rsid w:val="008419A3"/>
    <w:rsid w:val="008420B0"/>
    <w:rsid w:val="008423B2"/>
    <w:rsid w:val="00842B61"/>
    <w:rsid w:val="00843267"/>
    <w:rsid w:val="008435B9"/>
    <w:rsid w:val="008438A7"/>
    <w:rsid w:val="00844156"/>
    <w:rsid w:val="00844660"/>
    <w:rsid w:val="008449FC"/>
    <w:rsid w:val="00844BD4"/>
    <w:rsid w:val="00845907"/>
    <w:rsid w:val="00845B26"/>
    <w:rsid w:val="00845DB1"/>
    <w:rsid w:val="00846029"/>
    <w:rsid w:val="00846497"/>
    <w:rsid w:val="0084677C"/>
    <w:rsid w:val="008470A2"/>
    <w:rsid w:val="00847A0E"/>
    <w:rsid w:val="0085038D"/>
    <w:rsid w:val="008519A7"/>
    <w:rsid w:val="00853254"/>
    <w:rsid w:val="00853682"/>
    <w:rsid w:val="00853BEE"/>
    <w:rsid w:val="008548F9"/>
    <w:rsid w:val="00854C8E"/>
    <w:rsid w:val="0085660C"/>
    <w:rsid w:val="008610E9"/>
    <w:rsid w:val="00861616"/>
    <w:rsid w:val="008616BF"/>
    <w:rsid w:val="00862AA7"/>
    <w:rsid w:val="00862C51"/>
    <w:rsid w:val="0086332C"/>
    <w:rsid w:val="00864DD5"/>
    <w:rsid w:val="008655CA"/>
    <w:rsid w:val="0086568E"/>
    <w:rsid w:val="0086631F"/>
    <w:rsid w:val="00866915"/>
    <w:rsid w:val="00866D40"/>
    <w:rsid w:val="0087071F"/>
    <w:rsid w:val="0087086B"/>
    <w:rsid w:val="00872570"/>
    <w:rsid w:val="0087270D"/>
    <w:rsid w:val="00872F8F"/>
    <w:rsid w:val="00874C33"/>
    <w:rsid w:val="008754CE"/>
    <w:rsid w:val="00875659"/>
    <w:rsid w:val="00875EA5"/>
    <w:rsid w:val="00875F04"/>
    <w:rsid w:val="00875FF9"/>
    <w:rsid w:val="00876203"/>
    <w:rsid w:val="00876B1F"/>
    <w:rsid w:val="008770FA"/>
    <w:rsid w:val="00877129"/>
    <w:rsid w:val="00877730"/>
    <w:rsid w:val="00877C66"/>
    <w:rsid w:val="00877DB6"/>
    <w:rsid w:val="00877E73"/>
    <w:rsid w:val="00880553"/>
    <w:rsid w:val="008809E4"/>
    <w:rsid w:val="00880C22"/>
    <w:rsid w:val="008813D4"/>
    <w:rsid w:val="00881D1F"/>
    <w:rsid w:val="00881E3C"/>
    <w:rsid w:val="00881E8C"/>
    <w:rsid w:val="00883628"/>
    <w:rsid w:val="008846E2"/>
    <w:rsid w:val="0088512E"/>
    <w:rsid w:val="0088569B"/>
    <w:rsid w:val="00886BC0"/>
    <w:rsid w:val="00886E01"/>
    <w:rsid w:val="008903A3"/>
    <w:rsid w:val="0089112A"/>
    <w:rsid w:val="00891B6A"/>
    <w:rsid w:val="008925CE"/>
    <w:rsid w:val="00892C33"/>
    <w:rsid w:val="008931F1"/>
    <w:rsid w:val="00893660"/>
    <w:rsid w:val="00893946"/>
    <w:rsid w:val="00893B16"/>
    <w:rsid w:val="0089406B"/>
    <w:rsid w:val="008949B0"/>
    <w:rsid w:val="00895E18"/>
    <w:rsid w:val="008963A3"/>
    <w:rsid w:val="00896EBE"/>
    <w:rsid w:val="008975B8"/>
    <w:rsid w:val="008A028D"/>
    <w:rsid w:val="008A086D"/>
    <w:rsid w:val="008A1B9C"/>
    <w:rsid w:val="008A29A6"/>
    <w:rsid w:val="008A2A78"/>
    <w:rsid w:val="008A3A2D"/>
    <w:rsid w:val="008A3D60"/>
    <w:rsid w:val="008A449B"/>
    <w:rsid w:val="008A50DC"/>
    <w:rsid w:val="008A53C6"/>
    <w:rsid w:val="008A562D"/>
    <w:rsid w:val="008A62F2"/>
    <w:rsid w:val="008A6332"/>
    <w:rsid w:val="008A6B5D"/>
    <w:rsid w:val="008A7109"/>
    <w:rsid w:val="008B0DA9"/>
    <w:rsid w:val="008B2986"/>
    <w:rsid w:val="008B5A62"/>
    <w:rsid w:val="008B69E8"/>
    <w:rsid w:val="008B6B91"/>
    <w:rsid w:val="008B6C56"/>
    <w:rsid w:val="008B6CE5"/>
    <w:rsid w:val="008B728C"/>
    <w:rsid w:val="008B7CE8"/>
    <w:rsid w:val="008B7D8F"/>
    <w:rsid w:val="008C0131"/>
    <w:rsid w:val="008C0883"/>
    <w:rsid w:val="008C0B16"/>
    <w:rsid w:val="008C100F"/>
    <w:rsid w:val="008C21FD"/>
    <w:rsid w:val="008C22F8"/>
    <w:rsid w:val="008C2306"/>
    <w:rsid w:val="008C2421"/>
    <w:rsid w:val="008C2486"/>
    <w:rsid w:val="008C2AEB"/>
    <w:rsid w:val="008C2E73"/>
    <w:rsid w:val="008C2FA2"/>
    <w:rsid w:val="008C35BE"/>
    <w:rsid w:val="008C3617"/>
    <w:rsid w:val="008C3E44"/>
    <w:rsid w:val="008C5AD1"/>
    <w:rsid w:val="008C68F6"/>
    <w:rsid w:val="008C7327"/>
    <w:rsid w:val="008C7562"/>
    <w:rsid w:val="008C7F64"/>
    <w:rsid w:val="008D0689"/>
    <w:rsid w:val="008D108A"/>
    <w:rsid w:val="008D17E5"/>
    <w:rsid w:val="008D19C1"/>
    <w:rsid w:val="008D1BEE"/>
    <w:rsid w:val="008D2BB8"/>
    <w:rsid w:val="008D2BCE"/>
    <w:rsid w:val="008D2F41"/>
    <w:rsid w:val="008D308E"/>
    <w:rsid w:val="008D364D"/>
    <w:rsid w:val="008D365E"/>
    <w:rsid w:val="008D414B"/>
    <w:rsid w:val="008D5A4E"/>
    <w:rsid w:val="008D6A84"/>
    <w:rsid w:val="008D6B59"/>
    <w:rsid w:val="008D6F10"/>
    <w:rsid w:val="008D6FA8"/>
    <w:rsid w:val="008E0453"/>
    <w:rsid w:val="008E0996"/>
    <w:rsid w:val="008E0C4B"/>
    <w:rsid w:val="008E0CB5"/>
    <w:rsid w:val="008E0DFE"/>
    <w:rsid w:val="008E1C99"/>
    <w:rsid w:val="008E1D48"/>
    <w:rsid w:val="008E1E99"/>
    <w:rsid w:val="008E2374"/>
    <w:rsid w:val="008E2FE3"/>
    <w:rsid w:val="008E342A"/>
    <w:rsid w:val="008E3C2C"/>
    <w:rsid w:val="008E3C81"/>
    <w:rsid w:val="008E3E20"/>
    <w:rsid w:val="008E3E58"/>
    <w:rsid w:val="008E47F5"/>
    <w:rsid w:val="008E4C0F"/>
    <w:rsid w:val="008E5272"/>
    <w:rsid w:val="008E5AB7"/>
    <w:rsid w:val="008E67EE"/>
    <w:rsid w:val="008E70B4"/>
    <w:rsid w:val="008E738D"/>
    <w:rsid w:val="008E7DCB"/>
    <w:rsid w:val="008F0EF0"/>
    <w:rsid w:val="008F13EC"/>
    <w:rsid w:val="008F1850"/>
    <w:rsid w:val="008F2DA9"/>
    <w:rsid w:val="008F30FD"/>
    <w:rsid w:val="008F3880"/>
    <w:rsid w:val="008F443D"/>
    <w:rsid w:val="008F48E2"/>
    <w:rsid w:val="008F5670"/>
    <w:rsid w:val="008F57DF"/>
    <w:rsid w:val="008F5843"/>
    <w:rsid w:val="008F622C"/>
    <w:rsid w:val="008F6F95"/>
    <w:rsid w:val="008F7055"/>
    <w:rsid w:val="0090013D"/>
    <w:rsid w:val="00900D30"/>
    <w:rsid w:val="00900E22"/>
    <w:rsid w:val="00901708"/>
    <w:rsid w:val="009019CF"/>
    <w:rsid w:val="00901B08"/>
    <w:rsid w:val="00901DEB"/>
    <w:rsid w:val="00903A9E"/>
    <w:rsid w:val="00903E3B"/>
    <w:rsid w:val="009047CC"/>
    <w:rsid w:val="00905C69"/>
    <w:rsid w:val="0090699D"/>
    <w:rsid w:val="00907236"/>
    <w:rsid w:val="00907717"/>
    <w:rsid w:val="00907F48"/>
    <w:rsid w:val="0091067D"/>
    <w:rsid w:val="00910CD5"/>
    <w:rsid w:val="00911C7B"/>
    <w:rsid w:val="00912642"/>
    <w:rsid w:val="00912680"/>
    <w:rsid w:val="00913660"/>
    <w:rsid w:val="00913CA4"/>
    <w:rsid w:val="00913EE9"/>
    <w:rsid w:val="00914725"/>
    <w:rsid w:val="00914910"/>
    <w:rsid w:val="0091497E"/>
    <w:rsid w:val="00914F89"/>
    <w:rsid w:val="00915569"/>
    <w:rsid w:val="00916792"/>
    <w:rsid w:val="009171F8"/>
    <w:rsid w:val="00917CA2"/>
    <w:rsid w:val="009218AD"/>
    <w:rsid w:val="00922475"/>
    <w:rsid w:val="00923260"/>
    <w:rsid w:val="00923AE4"/>
    <w:rsid w:val="0092522D"/>
    <w:rsid w:val="009254C9"/>
    <w:rsid w:val="00926183"/>
    <w:rsid w:val="00926208"/>
    <w:rsid w:val="00926A05"/>
    <w:rsid w:val="00926A41"/>
    <w:rsid w:val="0092714F"/>
    <w:rsid w:val="00927A95"/>
    <w:rsid w:val="009300BB"/>
    <w:rsid w:val="00930569"/>
    <w:rsid w:val="00931467"/>
    <w:rsid w:val="0093152D"/>
    <w:rsid w:val="00931C68"/>
    <w:rsid w:val="009330E4"/>
    <w:rsid w:val="009335EE"/>
    <w:rsid w:val="0093392D"/>
    <w:rsid w:val="009340E5"/>
    <w:rsid w:val="00934130"/>
    <w:rsid w:val="00934160"/>
    <w:rsid w:val="00934C77"/>
    <w:rsid w:val="009356AD"/>
    <w:rsid w:val="009359A1"/>
    <w:rsid w:val="00935BAE"/>
    <w:rsid w:val="00936492"/>
    <w:rsid w:val="00936931"/>
    <w:rsid w:val="00936D46"/>
    <w:rsid w:val="00936EAF"/>
    <w:rsid w:val="00942EFE"/>
    <w:rsid w:val="009433F5"/>
    <w:rsid w:val="00943770"/>
    <w:rsid w:val="0094377A"/>
    <w:rsid w:val="009445A7"/>
    <w:rsid w:val="00944ACA"/>
    <w:rsid w:val="00945629"/>
    <w:rsid w:val="00945DB6"/>
    <w:rsid w:val="00946001"/>
    <w:rsid w:val="00946FE2"/>
    <w:rsid w:val="00947369"/>
    <w:rsid w:val="00947989"/>
    <w:rsid w:val="009502F1"/>
    <w:rsid w:val="0095038A"/>
    <w:rsid w:val="009504E3"/>
    <w:rsid w:val="00952114"/>
    <w:rsid w:val="00952299"/>
    <w:rsid w:val="00953DEC"/>
    <w:rsid w:val="0095429A"/>
    <w:rsid w:val="009542E0"/>
    <w:rsid w:val="0095449B"/>
    <w:rsid w:val="00954893"/>
    <w:rsid w:val="009558DD"/>
    <w:rsid w:val="00956394"/>
    <w:rsid w:val="0095639B"/>
    <w:rsid w:val="00957265"/>
    <w:rsid w:val="0096020A"/>
    <w:rsid w:val="00960581"/>
    <w:rsid w:val="00961266"/>
    <w:rsid w:val="009612FC"/>
    <w:rsid w:val="009616CC"/>
    <w:rsid w:val="00961985"/>
    <w:rsid w:val="00962347"/>
    <w:rsid w:val="009628A6"/>
    <w:rsid w:val="0096294C"/>
    <w:rsid w:val="00962F04"/>
    <w:rsid w:val="00964450"/>
    <w:rsid w:val="00964869"/>
    <w:rsid w:val="009650C2"/>
    <w:rsid w:val="0096532D"/>
    <w:rsid w:val="00965B37"/>
    <w:rsid w:val="009662D9"/>
    <w:rsid w:val="0096650D"/>
    <w:rsid w:val="00967BB1"/>
    <w:rsid w:val="00967D30"/>
    <w:rsid w:val="00967DD0"/>
    <w:rsid w:val="00967E89"/>
    <w:rsid w:val="00970A7C"/>
    <w:rsid w:val="00970D68"/>
    <w:rsid w:val="00970D73"/>
    <w:rsid w:val="009712B5"/>
    <w:rsid w:val="00971649"/>
    <w:rsid w:val="009719F2"/>
    <w:rsid w:val="00971A6A"/>
    <w:rsid w:val="00971B04"/>
    <w:rsid w:val="00971B92"/>
    <w:rsid w:val="00971BF8"/>
    <w:rsid w:val="00974A38"/>
    <w:rsid w:val="00976CCE"/>
    <w:rsid w:val="00976F64"/>
    <w:rsid w:val="0097756C"/>
    <w:rsid w:val="0097784F"/>
    <w:rsid w:val="00980285"/>
    <w:rsid w:val="0098032C"/>
    <w:rsid w:val="00980387"/>
    <w:rsid w:val="0098072B"/>
    <w:rsid w:val="00981010"/>
    <w:rsid w:val="0098183C"/>
    <w:rsid w:val="0098192F"/>
    <w:rsid w:val="00981BEF"/>
    <w:rsid w:val="0098205E"/>
    <w:rsid w:val="0098210A"/>
    <w:rsid w:val="0098297C"/>
    <w:rsid w:val="009837A8"/>
    <w:rsid w:val="00984ABE"/>
    <w:rsid w:val="00984CC8"/>
    <w:rsid w:val="009853F9"/>
    <w:rsid w:val="00985642"/>
    <w:rsid w:val="00985AD6"/>
    <w:rsid w:val="00986675"/>
    <w:rsid w:val="009868D0"/>
    <w:rsid w:val="009873B0"/>
    <w:rsid w:val="0098768C"/>
    <w:rsid w:val="0098769D"/>
    <w:rsid w:val="00987EDD"/>
    <w:rsid w:val="0099058D"/>
    <w:rsid w:val="00990595"/>
    <w:rsid w:val="0099062B"/>
    <w:rsid w:val="009906DD"/>
    <w:rsid w:val="009908F5"/>
    <w:rsid w:val="009913C1"/>
    <w:rsid w:val="00991A16"/>
    <w:rsid w:val="00992660"/>
    <w:rsid w:val="00992A1B"/>
    <w:rsid w:val="00992DC9"/>
    <w:rsid w:val="00992FE5"/>
    <w:rsid w:val="009941DB"/>
    <w:rsid w:val="0099438F"/>
    <w:rsid w:val="00994561"/>
    <w:rsid w:val="009947E9"/>
    <w:rsid w:val="00995F26"/>
    <w:rsid w:val="00996217"/>
    <w:rsid w:val="00996B68"/>
    <w:rsid w:val="00996F48"/>
    <w:rsid w:val="009972AF"/>
    <w:rsid w:val="009977B4"/>
    <w:rsid w:val="0099782D"/>
    <w:rsid w:val="009979BF"/>
    <w:rsid w:val="00997F4F"/>
    <w:rsid w:val="009A0950"/>
    <w:rsid w:val="009A0DDE"/>
    <w:rsid w:val="009A0ED8"/>
    <w:rsid w:val="009A142E"/>
    <w:rsid w:val="009A1C76"/>
    <w:rsid w:val="009A1EF4"/>
    <w:rsid w:val="009A30DF"/>
    <w:rsid w:val="009A31A4"/>
    <w:rsid w:val="009A333D"/>
    <w:rsid w:val="009A3D88"/>
    <w:rsid w:val="009A4CE5"/>
    <w:rsid w:val="009A4D21"/>
    <w:rsid w:val="009A5B67"/>
    <w:rsid w:val="009A5F04"/>
    <w:rsid w:val="009A717F"/>
    <w:rsid w:val="009A7446"/>
    <w:rsid w:val="009A7FB0"/>
    <w:rsid w:val="009B0531"/>
    <w:rsid w:val="009B0972"/>
    <w:rsid w:val="009B1029"/>
    <w:rsid w:val="009B11A8"/>
    <w:rsid w:val="009B2261"/>
    <w:rsid w:val="009B2415"/>
    <w:rsid w:val="009B2CFC"/>
    <w:rsid w:val="009B3107"/>
    <w:rsid w:val="009B35E0"/>
    <w:rsid w:val="009B3963"/>
    <w:rsid w:val="009B3C52"/>
    <w:rsid w:val="009B3D3B"/>
    <w:rsid w:val="009B4262"/>
    <w:rsid w:val="009B474E"/>
    <w:rsid w:val="009B4D0F"/>
    <w:rsid w:val="009B5332"/>
    <w:rsid w:val="009B53D3"/>
    <w:rsid w:val="009B54E2"/>
    <w:rsid w:val="009B644A"/>
    <w:rsid w:val="009B6F78"/>
    <w:rsid w:val="009B757B"/>
    <w:rsid w:val="009B76A0"/>
    <w:rsid w:val="009C033F"/>
    <w:rsid w:val="009C1295"/>
    <w:rsid w:val="009C1781"/>
    <w:rsid w:val="009C2933"/>
    <w:rsid w:val="009C3275"/>
    <w:rsid w:val="009C33BA"/>
    <w:rsid w:val="009C37D1"/>
    <w:rsid w:val="009C3DDA"/>
    <w:rsid w:val="009C3EB5"/>
    <w:rsid w:val="009C4297"/>
    <w:rsid w:val="009C432C"/>
    <w:rsid w:val="009C505E"/>
    <w:rsid w:val="009C783A"/>
    <w:rsid w:val="009D0191"/>
    <w:rsid w:val="009D099D"/>
    <w:rsid w:val="009D0DF7"/>
    <w:rsid w:val="009D138A"/>
    <w:rsid w:val="009D1CB7"/>
    <w:rsid w:val="009D1DD2"/>
    <w:rsid w:val="009D1FAD"/>
    <w:rsid w:val="009D2265"/>
    <w:rsid w:val="009D3A3D"/>
    <w:rsid w:val="009D3E3F"/>
    <w:rsid w:val="009D44A3"/>
    <w:rsid w:val="009D4972"/>
    <w:rsid w:val="009D4C65"/>
    <w:rsid w:val="009D4F9A"/>
    <w:rsid w:val="009D5102"/>
    <w:rsid w:val="009D716C"/>
    <w:rsid w:val="009D7F02"/>
    <w:rsid w:val="009D7F49"/>
    <w:rsid w:val="009E05B4"/>
    <w:rsid w:val="009E11DF"/>
    <w:rsid w:val="009E1D77"/>
    <w:rsid w:val="009E20B7"/>
    <w:rsid w:val="009E2274"/>
    <w:rsid w:val="009E25E1"/>
    <w:rsid w:val="009E27B8"/>
    <w:rsid w:val="009E2A63"/>
    <w:rsid w:val="009E2DB6"/>
    <w:rsid w:val="009E2F9B"/>
    <w:rsid w:val="009E39B8"/>
    <w:rsid w:val="009E43D2"/>
    <w:rsid w:val="009E4FA5"/>
    <w:rsid w:val="009E556B"/>
    <w:rsid w:val="009E62DC"/>
    <w:rsid w:val="009E71B9"/>
    <w:rsid w:val="009E7794"/>
    <w:rsid w:val="009E7A9B"/>
    <w:rsid w:val="009E7CBA"/>
    <w:rsid w:val="009E7F71"/>
    <w:rsid w:val="009F0459"/>
    <w:rsid w:val="009F0E7B"/>
    <w:rsid w:val="009F2495"/>
    <w:rsid w:val="009F41A6"/>
    <w:rsid w:val="009F429F"/>
    <w:rsid w:val="009F4476"/>
    <w:rsid w:val="009F45D7"/>
    <w:rsid w:val="009F4642"/>
    <w:rsid w:val="009F4ACB"/>
    <w:rsid w:val="009F4BEB"/>
    <w:rsid w:val="009F4DC8"/>
    <w:rsid w:val="009F4E72"/>
    <w:rsid w:val="009F602B"/>
    <w:rsid w:val="009F6436"/>
    <w:rsid w:val="009F64EB"/>
    <w:rsid w:val="009F6718"/>
    <w:rsid w:val="009F6A5B"/>
    <w:rsid w:val="009F6BD3"/>
    <w:rsid w:val="009F75D4"/>
    <w:rsid w:val="009F761B"/>
    <w:rsid w:val="00A00C6B"/>
    <w:rsid w:val="00A013B7"/>
    <w:rsid w:val="00A01837"/>
    <w:rsid w:val="00A0275B"/>
    <w:rsid w:val="00A030E4"/>
    <w:rsid w:val="00A0339F"/>
    <w:rsid w:val="00A034F0"/>
    <w:rsid w:val="00A03C03"/>
    <w:rsid w:val="00A0424F"/>
    <w:rsid w:val="00A045BF"/>
    <w:rsid w:val="00A05CF9"/>
    <w:rsid w:val="00A06089"/>
    <w:rsid w:val="00A107AF"/>
    <w:rsid w:val="00A10EAC"/>
    <w:rsid w:val="00A11703"/>
    <w:rsid w:val="00A1194A"/>
    <w:rsid w:val="00A11ED8"/>
    <w:rsid w:val="00A12559"/>
    <w:rsid w:val="00A12B79"/>
    <w:rsid w:val="00A12DE1"/>
    <w:rsid w:val="00A12E2B"/>
    <w:rsid w:val="00A12FA8"/>
    <w:rsid w:val="00A13680"/>
    <w:rsid w:val="00A13E2D"/>
    <w:rsid w:val="00A1408F"/>
    <w:rsid w:val="00A1444B"/>
    <w:rsid w:val="00A14D1D"/>
    <w:rsid w:val="00A1729E"/>
    <w:rsid w:val="00A17574"/>
    <w:rsid w:val="00A20981"/>
    <w:rsid w:val="00A212B4"/>
    <w:rsid w:val="00A216D6"/>
    <w:rsid w:val="00A21D51"/>
    <w:rsid w:val="00A228AB"/>
    <w:rsid w:val="00A2332E"/>
    <w:rsid w:val="00A2364D"/>
    <w:rsid w:val="00A2457D"/>
    <w:rsid w:val="00A24710"/>
    <w:rsid w:val="00A24D02"/>
    <w:rsid w:val="00A251AE"/>
    <w:rsid w:val="00A2525F"/>
    <w:rsid w:val="00A264B5"/>
    <w:rsid w:val="00A26669"/>
    <w:rsid w:val="00A271AC"/>
    <w:rsid w:val="00A27C23"/>
    <w:rsid w:val="00A30B79"/>
    <w:rsid w:val="00A31066"/>
    <w:rsid w:val="00A31ADE"/>
    <w:rsid w:val="00A320D6"/>
    <w:rsid w:val="00A3302E"/>
    <w:rsid w:val="00A3379B"/>
    <w:rsid w:val="00A344C1"/>
    <w:rsid w:val="00A352AE"/>
    <w:rsid w:val="00A357FB"/>
    <w:rsid w:val="00A35A6F"/>
    <w:rsid w:val="00A35B60"/>
    <w:rsid w:val="00A37602"/>
    <w:rsid w:val="00A40792"/>
    <w:rsid w:val="00A40D18"/>
    <w:rsid w:val="00A42AA0"/>
    <w:rsid w:val="00A42BC3"/>
    <w:rsid w:val="00A43BD3"/>
    <w:rsid w:val="00A43C02"/>
    <w:rsid w:val="00A43F4A"/>
    <w:rsid w:val="00A441BD"/>
    <w:rsid w:val="00A451FA"/>
    <w:rsid w:val="00A455DC"/>
    <w:rsid w:val="00A456B9"/>
    <w:rsid w:val="00A456C4"/>
    <w:rsid w:val="00A4599D"/>
    <w:rsid w:val="00A460A8"/>
    <w:rsid w:val="00A4635E"/>
    <w:rsid w:val="00A46B41"/>
    <w:rsid w:val="00A47D0F"/>
    <w:rsid w:val="00A50641"/>
    <w:rsid w:val="00A506F2"/>
    <w:rsid w:val="00A509A3"/>
    <w:rsid w:val="00A50F55"/>
    <w:rsid w:val="00A512A3"/>
    <w:rsid w:val="00A513C7"/>
    <w:rsid w:val="00A51956"/>
    <w:rsid w:val="00A51BA1"/>
    <w:rsid w:val="00A51F4F"/>
    <w:rsid w:val="00A524D5"/>
    <w:rsid w:val="00A52517"/>
    <w:rsid w:val="00A5377A"/>
    <w:rsid w:val="00A53E98"/>
    <w:rsid w:val="00A543C6"/>
    <w:rsid w:val="00A5516E"/>
    <w:rsid w:val="00A5518B"/>
    <w:rsid w:val="00A56510"/>
    <w:rsid w:val="00A569A6"/>
    <w:rsid w:val="00A56C9B"/>
    <w:rsid w:val="00A56D84"/>
    <w:rsid w:val="00A572BD"/>
    <w:rsid w:val="00A6001A"/>
    <w:rsid w:val="00A60D97"/>
    <w:rsid w:val="00A617AE"/>
    <w:rsid w:val="00A61A36"/>
    <w:rsid w:val="00A61C24"/>
    <w:rsid w:val="00A61EDE"/>
    <w:rsid w:val="00A62C21"/>
    <w:rsid w:val="00A633AE"/>
    <w:rsid w:val="00A63CB8"/>
    <w:rsid w:val="00A63E41"/>
    <w:rsid w:val="00A64CB2"/>
    <w:rsid w:val="00A65438"/>
    <w:rsid w:val="00A65AAC"/>
    <w:rsid w:val="00A65F82"/>
    <w:rsid w:val="00A65FF0"/>
    <w:rsid w:val="00A6604F"/>
    <w:rsid w:val="00A663CA"/>
    <w:rsid w:val="00A67179"/>
    <w:rsid w:val="00A673E5"/>
    <w:rsid w:val="00A67D83"/>
    <w:rsid w:val="00A70BF0"/>
    <w:rsid w:val="00A71B68"/>
    <w:rsid w:val="00A72D5C"/>
    <w:rsid w:val="00A731EE"/>
    <w:rsid w:val="00A74563"/>
    <w:rsid w:val="00A7557F"/>
    <w:rsid w:val="00A7680A"/>
    <w:rsid w:val="00A76A39"/>
    <w:rsid w:val="00A76CB6"/>
    <w:rsid w:val="00A77687"/>
    <w:rsid w:val="00A77892"/>
    <w:rsid w:val="00A77F0E"/>
    <w:rsid w:val="00A80A87"/>
    <w:rsid w:val="00A81658"/>
    <w:rsid w:val="00A81883"/>
    <w:rsid w:val="00A82287"/>
    <w:rsid w:val="00A822F5"/>
    <w:rsid w:val="00A82499"/>
    <w:rsid w:val="00A845A9"/>
    <w:rsid w:val="00A846BC"/>
    <w:rsid w:val="00A8542E"/>
    <w:rsid w:val="00A85A4F"/>
    <w:rsid w:val="00A865BA"/>
    <w:rsid w:val="00A867DD"/>
    <w:rsid w:val="00A87F48"/>
    <w:rsid w:val="00A90723"/>
    <w:rsid w:val="00A9079E"/>
    <w:rsid w:val="00A9091B"/>
    <w:rsid w:val="00A90ED5"/>
    <w:rsid w:val="00A90F39"/>
    <w:rsid w:val="00A91F27"/>
    <w:rsid w:val="00A9215F"/>
    <w:rsid w:val="00A921DC"/>
    <w:rsid w:val="00A9229C"/>
    <w:rsid w:val="00A93003"/>
    <w:rsid w:val="00A93A60"/>
    <w:rsid w:val="00A93F63"/>
    <w:rsid w:val="00A94020"/>
    <w:rsid w:val="00A942EC"/>
    <w:rsid w:val="00A95735"/>
    <w:rsid w:val="00A959B5"/>
    <w:rsid w:val="00A96F77"/>
    <w:rsid w:val="00A96F7E"/>
    <w:rsid w:val="00A96FB6"/>
    <w:rsid w:val="00AA0640"/>
    <w:rsid w:val="00AA099E"/>
    <w:rsid w:val="00AA1428"/>
    <w:rsid w:val="00AA15D5"/>
    <w:rsid w:val="00AA2266"/>
    <w:rsid w:val="00AA2405"/>
    <w:rsid w:val="00AA2BB2"/>
    <w:rsid w:val="00AA2EDE"/>
    <w:rsid w:val="00AA3F26"/>
    <w:rsid w:val="00AA3FA1"/>
    <w:rsid w:val="00AA4546"/>
    <w:rsid w:val="00AA49C6"/>
    <w:rsid w:val="00AA523C"/>
    <w:rsid w:val="00AA59D6"/>
    <w:rsid w:val="00AA5B32"/>
    <w:rsid w:val="00AA678D"/>
    <w:rsid w:val="00AA6A9E"/>
    <w:rsid w:val="00AA6C81"/>
    <w:rsid w:val="00AA700A"/>
    <w:rsid w:val="00AA72DB"/>
    <w:rsid w:val="00AA7FA9"/>
    <w:rsid w:val="00AB01A8"/>
    <w:rsid w:val="00AB097A"/>
    <w:rsid w:val="00AB0C29"/>
    <w:rsid w:val="00AB15B0"/>
    <w:rsid w:val="00AB1830"/>
    <w:rsid w:val="00AB2748"/>
    <w:rsid w:val="00AB2783"/>
    <w:rsid w:val="00AB313B"/>
    <w:rsid w:val="00AB3BD8"/>
    <w:rsid w:val="00AB3BF0"/>
    <w:rsid w:val="00AB48BC"/>
    <w:rsid w:val="00AB4D7A"/>
    <w:rsid w:val="00AB5100"/>
    <w:rsid w:val="00AB550C"/>
    <w:rsid w:val="00AB66AB"/>
    <w:rsid w:val="00AB69BC"/>
    <w:rsid w:val="00AB69BD"/>
    <w:rsid w:val="00AC0206"/>
    <w:rsid w:val="00AC1223"/>
    <w:rsid w:val="00AC12B4"/>
    <w:rsid w:val="00AC1B3C"/>
    <w:rsid w:val="00AC25A1"/>
    <w:rsid w:val="00AC25E4"/>
    <w:rsid w:val="00AC2F37"/>
    <w:rsid w:val="00AC32AA"/>
    <w:rsid w:val="00AC40CC"/>
    <w:rsid w:val="00AC4911"/>
    <w:rsid w:val="00AC4EB0"/>
    <w:rsid w:val="00AC6CF9"/>
    <w:rsid w:val="00AC7447"/>
    <w:rsid w:val="00AC7D54"/>
    <w:rsid w:val="00AD03FC"/>
    <w:rsid w:val="00AD04D7"/>
    <w:rsid w:val="00AD089C"/>
    <w:rsid w:val="00AD0913"/>
    <w:rsid w:val="00AD17F4"/>
    <w:rsid w:val="00AD1B8D"/>
    <w:rsid w:val="00AD312B"/>
    <w:rsid w:val="00AD38E5"/>
    <w:rsid w:val="00AD4C9C"/>
    <w:rsid w:val="00AD61E4"/>
    <w:rsid w:val="00AD69BD"/>
    <w:rsid w:val="00AE000C"/>
    <w:rsid w:val="00AE01F2"/>
    <w:rsid w:val="00AE0BEA"/>
    <w:rsid w:val="00AE0D15"/>
    <w:rsid w:val="00AE3170"/>
    <w:rsid w:val="00AE3264"/>
    <w:rsid w:val="00AE3671"/>
    <w:rsid w:val="00AE3710"/>
    <w:rsid w:val="00AE3F56"/>
    <w:rsid w:val="00AE435B"/>
    <w:rsid w:val="00AE43F1"/>
    <w:rsid w:val="00AE5544"/>
    <w:rsid w:val="00AE555F"/>
    <w:rsid w:val="00AE56E9"/>
    <w:rsid w:val="00AE57AD"/>
    <w:rsid w:val="00AE5AA2"/>
    <w:rsid w:val="00AE5AFF"/>
    <w:rsid w:val="00AE5D34"/>
    <w:rsid w:val="00AE5D94"/>
    <w:rsid w:val="00AE637B"/>
    <w:rsid w:val="00AE63F7"/>
    <w:rsid w:val="00AE783D"/>
    <w:rsid w:val="00AE7E8D"/>
    <w:rsid w:val="00AE7F53"/>
    <w:rsid w:val="00AF13BD"/>
    <w:rsid w:val="00AF24AC"/>
    <w:rsid w:val="00AF374D"/>
    <w:rsid w:val="00AF54E3"/>
    <w:rsid w:val="00AF5825"/>
    <w:rsid w:val="00AF5F1C"/>
    <w:rsid w:val="00AF63B7"/>
    <w:rsid w:val="00AF67FE"/>
    <w:rsid w:val="00AF734B"/>
    <w:rsid w:val="00AF73F1"/>
    <w:rsid w:val="00AF7D37"/>
    <w:rsid w:val="00B00CF2"/>
    <w:rsid w:val="00B00E79"/>
    <w:rsid w:val="00B0170C"/>
    <w:rsid w:val="00B01DD9"/>
    <w:rsid w:val="00B01E64"/>
    <w:rsid w:val="00B02419"/>
    <w:rsid w:val="00B025C0"/>
    <w:rsid w:val="00B03411"/>
    <w:rsid w:val="00B03BF7"/>
    <w:rsid w:val="00B03CE6"/>
    <w:rsid w:val="00B044AE"/>
    <w:rsid w:val="00B04827"/>
    <w:rsid w:val="00B04BFF"/>
    <w:rsid w:val="00B04E4A"/>
    <w:rsid w:val="00B04EC7"/>
    <w:rsid w:val="00B0544A"/>
    <w:rsid w:val="00B05D7C"/>
    <w:rsid w:val="00B06BD3"/>
    <w:rsid w:val="00B06C23"/>
    <w:rsid w:val="00B07D28"/>
    <w:rsid w:val="00B110F7"/>
    <w:rsid w:val="00B112AD"/>
    <w:rsid w:val="00B122A3"/>
    <w:rsid w:val="00B1283A"/>
    <w:rsid w:val="00B14980"/>
    <w:rsid w:val="00B14E4B"/>
    <w:rsid w:val="00B156F3"/>
    <w:rsid w:val="00B15F4D"/>
    <w:rsid w:val="00B20E56"/>
    <w:rsid w:val="00B21343"/>
    <w:rsid w:val="00B2174F"/>
    <w:rsid w:val="00B23872"/>
    <w:rsid w:val="00B23E07"/>
    <w:rsid w:val="00B23EB9"/>
    <w:rsid w:val="00B241A6"/>
    <w:rsid w:val="00B242D4"/>
    <w:rsid w:val="00B244C1"/>
    <w:rsid w:val="00B24D62"/>
    <w:rsid w:val="00B24E56"/>
    <w:rsid w:val="00B24FCF"/>
    <w:rsid w:val="00B25BCF"/>
    <w:rsid w:val="00B26838"/>
    <w:rsid w:val="00B26B9B"/>
    <w:rsid w:val="00B26EA5"/>
    <w:rsid w:val="00B26F8A"/>
    <w:rsid w:val="00B272BD"/>
    <w:rsid w:val="00B27E1B"/>
    <w:rsid w:val="00B30CD0"/>
    <w:rsid w:val="00B31006"/>
    <w:rsid w:val="00B310C7"/>
    <w:rsid w:val="00B3115B"/>
    <w:rsid w:val="00B31343"/>
    <w:rsid w:val="00B31901"/>
    <w:rsid w:val="00B32B8F"/>
    <w:rsid w:val="00B335BF"/>
    <w:rsid w:val="00B33760"/>
    <w:rsid w:val="00B33A54"/>
    <w:rsid w:val="00B340CA"/>
    <w:rsid w:val="00B3463A"/>
    <w:rsid w:val="00B34FE0"/>
    <w:rsid w:val="00B351B6"/>
    <w:rsid w:val="00B36119"/>
    <w:rsid w:val="00B36267"/>
    <w:rsid w:val="00B36A9E"/>
    <w:rsid w:val="00B36AD4"/>
    <w:rsid w:val="00B36CF2"/>
    <w:rsid w:val="00B37294"/>
    <w:rsid w:val="00B37909"/>
    <w:rsid w:val="00B37D90"/>
    <w:rsid w:val="00B37F49"/>
    <w:rsid w:val="00B4076E"/>
    <w:rsid w:val="00B40C9C"/>
    <w:rsid w:val="00B41975"/>
    <w:rsid w:val="00B420DA"/>
    <w:rsid w:val="00B4234F"/>
    <w:rsid w:val="00B42916"/>
    <w:rsid w:val="00B4352F"/>
    <w:rsid w:val="00B4357B"/>
    <w:rsid w:val="00B44E9D"/>
    <w:rsid w:val="00B45B1F"/>
    <w:rsid w:val="00B45B40"/>
    <w:rsid w:val="00B45EF2"/>
    <w:rsid w:val="00B4634B"/>
    <w:rsid w:val="00B464D6"/>
    <w:rsid w:val="00B46FC0"/>
    <w:rsid w:val="00B47005"/>
    <w:rsid w:val="00B4787E"/>
    <w:rsid w:val="00B47D17"/>
    <w:rsid w:val="00B47D3D"/>
    <w:rsid w:val="00B50D5F"/>
    <w:rsid w:val="00B50E94"/>
    <w:rsid w:val="00B51872"/>
    <w:rsid w:val="00B5277C"/>
    <w:rsid w:val="00B5295F"/>
    <w:rsid w:val="00B52DF0"/>
    <w:rsid w:val="00B54019"/>
    <w:rsid w:val="00B544A6"/>
    <w:rsid w:val="00B54546"/>
    <w:rsid w:val="00B54CB5"/>
    <w:rsid w:val="00B54E92"/>
    <w:rsid w:val="00B57049"/>
    <w:rsid w:val="00B60065"/>
    <w:rsid w:val="00B601FC"/>
    <w:rsid w:val="00B60D85"/>
    <w:rsid w:val="00B60ECE"/>
    <w:rsid w:val="00B61A73"/>
    <w:rsid w:val="00B61B8E"/>
    <w:rsid w:val="00B61C0E"/>
    <w:rsid w:val="00B62427"/>
    <w:rsid w:val="00B639E4"/>
    <w:rsid w:val="00B6485A"/>
    <w:rsid w:val="00B64A3D"/>
    <w:rsid w:val="00B65E9F"/>
    <w:rsid w:val="00B6769D"/>
    <w:rsid w:val="00B6779B"/>
    <w:rsid w:val="00B70EE6"/>
    <w:rsid w:val="00B71769"/>
    <w:rsid w:val="00B71944"/>
    <w:rsid w:val="00B71ABC"/>
    <w:rsid w:val="00B723BE"/>
    <w:rsid w:val="00B724F8"/>
    <w:rsid w:val="00B728D4"/>
    <w:rsid w:val="00B72BE0"/>
    <w:rsid w:val="00B74F82"/>
    <w:rsid w:val="00B752EB"/>
    <w:rsid w:val="00B756DA"/>
    <w:rsid w:val="00B75F2E"/>
    <w:rsid w:val="00B76579"/>
    <w:rsid w:val="00B765C2"/>
    <w:rsid w:val="00B76618"/>
    <w:rsid w:val="00B77111"/>
    <w:rsid w:val="00B80389"/>
    <w:rsid w:val="00B81540"/>
    <w:rsid w:val="00B81D6B"/>
    <w:rsid w:val="00B82CC2"/>
    <w:rsid w:val="00B82D5F"/>
    <w:rsid w:val="00B830EF"/>
    <w:rsid w:val="00B837B6"/>
    <w:rsid w:val="00B840FF"/>
    <w:rsid w:val="00B84447"/>
    <w:rsid w:val="00B84518"/>
    <w:rsid w:val="00B849D8"/>
    <w:rsid w:val="00B84F2B"/>
    <w:rsid w:val="00B857AB"/>
    <w:rsid w:val="00B865CA"/>
    <w:rsid w:val="00B86B51"/>
    <w:rsid w:val="00B90C3D"/>
    <w:rsid w:val="00B914D3"/>
    <w:rsid w:val="00B91540"/>
    <w:rsid w:val="00B92583"/>
    <w:rsid w:val="00B927F4"/>
    <w:rsid w:val="00B92FE1"/>
    <w:rsid w:val="00B93696"/>
    <w:rsid w:val="00B93B15"/>
    <w:rsid w:val="00B94330"/>
    <w:rsid w:val="00B947F6"/>
    <w:rsid w:val="00B9517C"/>
    <w:rsid w:val="00B95393"/>
    <w:rsid w:val="00B9615B"/>
    <w:rsid w:val="00B962AF"/>
    <w:rsid w:val="00B97287"/>
    <w:rsid w:val="00BA0736"/>
    <w:rsid w:val="00BA09BC"/>
    <w:rsid w:val="00BA0CBE"/>
    <w:rsid w:val="00BA0DCA"/>
    <w:rsid w:val="00BA1ED5"/>
    <w:rsid w:val="00BA2AA2"/>
    <w:rsid w:val="00BA2B2F"/>
    <w:rsid w:val="00BA2F3F"/>
    <w:rsid w:val="00BA33D4"/>
    <w:rsid w:val="00BA35FC"/>
    <w:rsid w:val="00BA36BA"/>
    <w:rsid w:val="00BA3DFD"/>
    <w:rsid w:val="00BA51F8"/>
    <w:rsid w:val="00BA52E6"/>
    <w:rsid w:val="00BA601A"/>
    <w:rsid w:val="00BA6557"/>
    <w:rsid w:val="00BA690C"/>
    <w:rsid w:val="00BA73FC"/>
    <w:rsid w:val="00BA7853"/>
    <w:rsid w:val="00BB023F"/>
    <w:rsid w:val="00BB060B"/>
    <w:rsid w:val="00BB2946"/>
    <w:rsid w:val="00BB2A10"/>
    <w:rsid w:val="00BB2DBC"/>
    <w:rsid w:val="00BB3023"/>
    <w:rsid w:val="00BB32E4"/>
    <w:rsid w:val="00BB3493"/>
    <w:rsid w:val="00BB3983"/>
    <w:rsid w:val="00BB39E4"/>
    <w:rsid w:val="00BB3FD4"/>
    <w:rsid w:val="00BB41A8"/>
    <w:rsid w:val="00BB4A4F"/>
    <w:rsid w:val="00BB53DC"/>
    <w:rsid w:val="00BB5463"/>
    <w:rsid w:val="00BB55E2"/>
    <w:rsid w:val="00BB6923"/>
    <w:rsid w:val="00BB7F77"/>
    <w:rsid w:val="00BC1473"/>
    <w:rsid w:val="00BC1856"/>
    <w:rsid w:val="00BC1BA5"/>
    <w:rsid w:val="00BC2350"/>
    <w:rsid w:val="00BC2B3A"/>
    <w:rsid w:val="00BC2C56"/>
    <w:rsid w:val="00BC3D4B"/>
    <w:rsid w:val="00BC4295"/>
    <w:rsid w:val="00BC443E"/>
    <w:rsid w:val="00BC452A"/>
    <w:rsid w:val="00BC505B"/>
    <w:rsid w:val="00BC5BC7"/>
    <w:rsid w:val="00BC62A8"/>
    <w:rsid w:val="00BC635D"/>
    <w:rsid w:val="00BC6405"/>
    <w:rsid w:val="00BC65D3"/>
    <w:rsid w:val="00BC6D24"/>
    <w:rsid w:val="00BC755B"/>
    <w:rsid w:val="00BD01EC"/>
    <w:rsid w:val="00BD0E80"/>
    <w:rsid w:val="00BD2356"/>
    <w:rsid w:val="00BD2362"/>
    <w:rsid w:val="00BD24A9"/>
    <w:rsid w:val="00BD38DD"/>
    <w:rsid w:val="00BD3BD4"/>
    <w:rsid w:val="00BD4678"/>
    <w:rsid w:val="00BD49EF"/>
    <w:rsid w:val="00BD4CC7"/>
    <w:rsid w:val="00BD5BD1"/>
    <w:rsid w:val="00BD5F00"/>
    <w:rsid w:val="00BD6644"/>
    <w:rsid w:val="00BD66EB"/>
    <w:rsid w:val="00BD6CC8"/>
    <w:rsid w:val="00BD7030"/>
    <w:rsid w:val="00BD7940"/>
    <w:rsid w:val="00BE0C09"/>
    <w:rsid w:val="00BE1E4E"/>
    <w:rsid w:val="00BE23BB"/>
    <w:rsid w:val="00BE2787"/>
    <w:rsid w:val="00BE46D5"/>
    <w:rsid w:val="00BE7472"/>
    <w:rsid w:val="00BE74AA"/>
    <w:rsid w:val="00BE7940"/>
    <w:rsid w:val="00BF0D2D"/>
    <w:rsid w:val="00BF0E8F"/>
    <w:rsid w:val="00BF1278"/>
    <w:rsid w:val="00BF1966"/>
    <w:rsid w:val="00BF1A6D"/>
    <w:rsid w:val="00BF1F4A"/>
    <w:rsid w:val="00BF2791"/>
    <w:rsid w:val="00BF2A92"/>
    <w:rsid w:val="00BF2B9E"/>
    <w:rsid w:val="00BF2F20"/>
    <w:rsid w:val="00BF3F50"/>
    <w:rsid w:val="00BF49F5"/>
    <w:rsid w:val="00BF5133"/>
    <w:rsid w:val="00BF55B5"/>
    <w:rsid w:val="00BF5A06"/>
    <w:rsid w:val="00BF631F"/>
    <w:rsid w:val="00BF658A"/>
    <w:rsid w:val="00BF760C"/>
    <w:rsid w:val="00BF7B83"/>
    <w:rsid w:val="00BF7D60"/>
    <w:rsid w:val="00C001CD"/>
    <w:rsid w:val="00C0023E"/>
    <w:rsid w:val="00C00F1D"/>
    <w:rsid w:val="00C018A4"/>
    <w:rsid w:val="00C01A7D"/>
    <w:rsid w:val="00C01D56"/>
    <w:rsid w:val="00C01F62"/>
    <w:rsid w:val="00C0288E"/>
    <w:rsid w:val="00C0292A"/>
    <w:rsid w:val="00C044BD"/>
    <w:rsid w:val="00C05338"/>
    <w:rsid w:val="00C103A4"/>
    <w:rsid w:val="00C10A23"/>
    <w:rsid w:val="00C10AF6"/>
    <w:rsid w:val="00C10E2D"/>
    <w:rsid w:val="00C120E5"/>
    <w:rsid w:val="00C128DD"/>
    <w:rsid w:val="00C12A1D"/>
    <w:rsid w:val="00C12CA1"/>
    <w:rsid w:val="00C131E2"/>
    <w:rsid w:val="00C1358F"/>
    <w:rsid w:val="00C13B77"/>
    <w:rsid w:val="00C13C1D"/>
    <w:rsid w:val="00C15A17"/>
    <w:rsid w:val="00C1642A"/>
    <w:rsid w:val="00C16799"/>
    <w:rsid w:val="00C1730C"/>
    <w:rsid w:val="00C1736A"/>
    <w:rsid w:val="00C17BB9"/>
    <w:rsid w:val="00C2097E"/>
    <w:rsid w:val="00C21010"/>
    <w:rsid w:val="00C2141C"/>
    <w:rsid w:val="00C23C2F"/>
    <w:rsid w:val="00C242FB"/>
    <w:rsid w:val="00C247F0"/>
    <w:rsid w:val="00C24F41"/>
    <w:rsid w:val="00C26055"/>
    <w:rsid w:val="00C260B0"/>
    <w:rsid w:val="00C2622D"/>
    <w:rsid w:val="00C2707D"/>
    <w:rsid w:val="00C27787"/>
    <w:rsid w:val="00C2797C"/>
    <w:rsid w:val="00C30D1A"/>
    <w:rsid w:val="00C31834"/>
    <w:rsid w:val="00C31FC5"/>
    <w:rsid w:val="00C3203F"/>
    <w:rsid w:val="00C32490"/>
    <w:rsid w:val="00C33B7F"/>
    <w:rsid w:val="00C343D1"/>
    <w:rsid w:val="00C351D4"/>
    <w:rsid w:val="00C354B5"/>
    <w:rsid w:val="00C35E45"/>
    <w:rsid w:val="00C369A6"/>
    <w:rsid w:val="00C36FC2"/>
    <w:rsid w:val="00C37411"/>
    <w:rsid w:val="00C41FFD"/>
    <w:rsid w:val="00C420DC"/>
    <w:rsid w:val="00C4230B"/>
    <w:rsid w:val="00C42ACB"/>
    <w:rsid w:val="00C43213"/>
    <w:rsid w:val="00C43680"/>
    <w:rsid w:val="00C437AC"/>
    <w:rsid w:val="00C43D85"/>
    <w:rsid w:val="00C43EC9"/>
    <w:rsid w:val="00C446B6"/>
    <w:rsid w:val="00C44C8B"/>
    <w:rsid w:val="00C45B61"/>
    <w:rsid w:val="00C46438"/>
    <w:rsid w:val="00C46AEE"/>
    <w:rsid w:val="00C46E87"/>
    <w:rsid w:val="00C4771E"/>
    <w:rsid w:val="00C47BFF"/>
    <w:rsid w:val="00C47F4F"/>
    <w:rsid w:val="00C5041A"/>
    <w:rsid w:val="00C50A54"/>
    <w:rsid w:val="00C50CE7"/>
    <w:rsid w:val="00C512BD"/>
    <w:rsid w:val="00C512CF"/>
    <w:rsid w:val="00C52C2A"/>
    <w:rsid w:val="00C52CDE"/>
    <w:rsid w:val="00C532F6"/>
    <w:rsid w:val="00C53A8E"/>
    <w:rsid w:val="00C53F48"/>
    <w:rsid w:val="00C5464C"/>
    <w:rsid w:val="00C54907"/>
    <w:rsid w:val="00C54D85"/>
    <w:rsid w:val="00C553B1"/>
    <w:rsid w:val="00C55E98"/>
    <w:rsid w:val="00C56A31"/>
    <w:rsid w:val="00C57AC3"/>
    <w:rsid w:val="00C608D9"/>
    <w:rsid w:val="00C60B07"/>
    <w:rsid w:val="00C60F7B"/>
    <w:rsid w:val="00C61CF1"/>
    <w:rsid w:val="00C61E64"/>
    <w:rsid w:val="00C61ECA"/>
    <w:rsid w:val="00C625A2"/>
    <w:rsid w:val="00C627DC"/>
    <w:rsid w:val="00C62F2B"/>
    <w:rsid w:val="00C6310D"/>
    <w:rsid w:val="00C63328"/>
    <w:rsid w:val="00C63E1C"/>
    <w:rsid w:val="00C6413A"/>
    <w:rsid w:val="00C64DF8"/>
    <w:rsid w:val="00C654AC"/>
    <w:rsid w:val="00C6590E"/>
    <w:rsid w:val="00C659A3"/>
    <w:rsid w:val="00C670BB"/>
    <w:rsid w:val="00C671B9"/>
    <w:rsid w:val="00C675B5"/>
    <w:rsid w:val="00C67670"/>
    <w:rsid w:val="00C67BAE"/>
    <w:rsid w:val="00C67FD1"/>
    <w:rsid w:val="00C704E7"/>
    <w:rsid w:val="00C70F3D"/>
    <w:rsid w:val="00C715FC"/>
    <w:rsid w:val="00C72194"/>
    <w:rsid w:val="00C72309"/>
    <w:rsid w:val="00C7382F"/>
    <w:rsid w:val="00C75562"/>
    <w:rsid w:val="00C7597C"/>
    <w:rsid w:val="00C75B65"/>
    <w:rsid w:val="00C7679F"/>
    <w:rsid w:val="00C80C88"/>
    <w:rsid w:val="00C80D1D"/>
    <w:rsid w:val="00C8122B"/>
    <w:rsid w:val="00C81C16"/>
    <w:rsid w:val="00C82829"/>
    <w:rsid w:val="00C82A4A"/>
    <w:rsid w:val="00C82F75"/>
    <w:rsid w:val="00C836C2"/>
    <w:rsid w:val="00C83C15"/>
    <w:rsid w:val="00C84162"/>
    <w:rsid w:val="00C8440E"/>
    <w:rsid w:val="00C84810"/>
    <w:rsid w:val="00C863EE"/>
    <w:rsid w:val="00C872E0"/>
    <w:rsid w:val="00C90738"/>
    <w:rsid w:val="00C90970"/>
    <w:rsid w:val="00C909BD"/>
    <w:rsid w:val="00C90BF5"/>
    <w:rsid w:val="00C90CF2"/>
    <w:rsid w:val="00C91516"/>
    <w:rsid w:val="00C91FEA"/>
    <w:rsid w:val="00C92587"/>
    <w:rsid w:val="00C92EF6"/>
    <w:rsid w:val="00C933C0"/>
    <w:rsid w:val="00C93693"/>
    <w:rsid w:val="00C93C36"/>
    <w:rsid w:val="00C9454B"/>
    <w:rsid w:val="00C9519F"/>
    <w:rsid w:val="00C95BA2"/>
    <w:rsid w:val="00C96DFC"/>
    <w:rsid w:val="00C97675"/>
    <w:rsid w:val="00CA05B8"/>
    <w:rsid w:val="00CA0E01"/>
    <w:rsid w:val="00CA1216"/>
    <w:rsid w:val="00CA1259"/>
    <w:rsid w:val="00CA13AF"/>
    <w:rsid w:val="00CA148B"/>
    <w:rsid w:val="00CA175A"/>
    <w:rsid w:val="00CA24ED"/>
    <w:rsid w:val="00CA3378"/>
    <w:rsid w:val="00CA3CED"/>
    <w:rsid w:val="00CA4B28"/>
    <w:rsid w:val="00CA507D"/>
    <w:rsid w:val="00CA577A"/>
    <w:rsid w:val="00CA700C"/>
    <w:rsid w:val="00CA77EF"/>
    <w:rsid w:val="00CB0579"/>
    <w:rsid w:val="00CB0B44"/>
    <w:rsid w:val="00CB1232"/>
    <w:rsid w:val="00CB1A77"/>
    <w:rsid w:val="00CB2057"/>
    <w:rsid w:val="00CB2894"/>
    <w:rsid w:val="00CB2E68"/>
    <w:rsid w:val="00CB34F7"/>
    <w:rsid w:val="00CB3B42"/>
    <w:rsid w:val="00CB3CA1"/>
    <w:rsid w:val="00CB440B"/>
    <w:rsid w:val="00CB4756"/>
    <w:rsid w:val="00CB5733"/>
    <w:rsid w:val="00CB5BAF"/>
    <w:rsid w:val="00CB6B8C"/>
    <w:rsid w:val="00CB703A"/>
    <w:rsid w:val="00CB7EF8"/>
    <w:rsid w:val="00CC0477"/>
    <w:rsid w:val="00CC0546"/>
    <w:rsid w:val="00CC0D2E"/>
    <w:rsid w:val="00CC11D2"/>
    <w:rsid w:val="00CC1A1F"/>
    <w:rsid w:val="00CC1DEA"/>
    <w:rsid w:val="00CC1EAC"/>
    <w:rsid w:val="00CC1FD7"/>
    <w:rsid w:val="00CC20DA"/>
    <w:rsid w:val="00CC3CBE"/>
    <w:rsid w:val="00CC4D08"/>
    <w:rsid w:val="00CC574D"/>
    <w:rsid w:val="00CC5A2D"/>
    <w:rsid w:val="00CC5D79"/>
    <w:rsid w:val="00CC67E3"/>
    <w:rsid w:val="00CC6C7F"/>
    <w:rsid w:val="00CC6E91"/>
    <w:rsid w:val="00CC701A"/>
    <w:rsid w:val="00CC7234"/>
    <w:rsid w:val="00CC7342"/>
    <w:rsid w:val="00CD04A8"/>
    <w:rsid w:val="00CD08A4"/>
    <w:rsid w:val="00CD1028"/>
    <w:rsid w:val="00CD1596"/>
    <w:rsid w:val="00CD15A4"/>
    <w:rsid w:val="00CD2091"/>
    <w:rsid w:val="00CD21B8"/>
    <w:rsid w:val="00CD2C81"/>
    <w:rsid w:val="00CD43B5"/>
    <w:rsid w:val="00CD4BF6"/>
    <w:rsid w:val="00CD50A1"/>
    <w:rsid w:val="00CD5315"/>
    <w:rsid w:val="00CD572B"/>
    <w:rsid w:val="00CD6ABE"/>
    <w:rsid w:val="00CD70EC"/>
    <w:rsid w:val="00CD736B"/>
    <w:rsid w:val="00CD7DDA"/>
    <w:rsid w:val="00CE02F2"/>
    <w:rsid w:val="00CE0351"/>
    <w:rsid w:val="00CE03DF"/>
    <w:rsid w:val="00CE1870"/>
    <w:rsid w:val="00CE2906"/>
    <w:rsid w:val="00CE2A9F"/>
    <w:rsid w:val="00CE2FE1"/>
    <w:rsid w:val="00CE3FDA"/>
    <w:rsid w:val="00CE41EC"/>
    <w:rsid w:val="00CE4B60"/>
    <w:rsid w:val="00CE5C1A"/>
    <w:rsid w:val="00CE5F08"/>
    <w:rsid w:val="00CE6147"/>
    <w:rsid w:val="00CE64AB"/>
    <w:rsid w:val="00CE64B9"/>
    <w:rsid w:val="00CE6C99"/>
    <w:rsid w:val="00CE6DD5"/>
    <w:rsid w:val="00CE7419"/>
    <w:rsid w:val="00CE7691"/>
    <w:rsid w:val="00CE7E62"/>
    <w:rsid w:val="00CF02F4"/>
    <w:rsid w:val="00CF0456"/>
    <w:rsid w:val="00CF062B"/>
    <w:rsid w:val="00CF0803"/>
    <w:rsid w:val="00CF0837"/>
    <w:rsid w:val="00CF0D72"/>
    <w:rsid w:val="00CF0F27"/>
    <w:rsid w:val="00CF20DD"/>
    <w:rsid w:val="00CF218A"/>
    <w:rsid w:val="00CF2A5D"/>
    <w:rsid w:val="00CF2D19"/>
    <w:rsid w:val="00CF3515"/>
    <w:rsid w:val="00CF3B9C"/>
    <w:rsid w:val="00CF3F69"/>
    <w:rsid w:val="00CF4110"/>
    <w:rsid w:val="00CF4502"/>
    <w:rsid w:val="00CF4E9A"/>
    <w:rsid w:val="00CF5C08"/>
    <w:rsid w:val="00CF5D83"/>
    <w:rsid w:val="00CF667F"/>
    <w:rsid w:val="00CF70E9"/>
    <w:rsid w:val="00D00245"/>
    <w:rsid w:val="00D002C5"/>
    <w:rsid w:val="00D00639"/>
    <w:rsid w:val="00D00CF6"/>
    <w:rsid w:val="00D010F4"/>
    <w:rsid w:val="00D031FD"/>
    <w:rsid w:val="00D0419F"/>
    <w:rsid w:val="00D04653"/>
    <w:rsid w:val="00D04DA8"/>
    <w:rsid w:val="00D057D3"/>
    <w:rsid w:val="00D05816"/>
    <w:rsid w:val="00D05AA7"/>
    <w:rsid w:val="00D07194"/>
    <w:rsid w:val="00D103AC"/>
    <w:rsid w:val="00D109ED"/>
    <w:rsid w:val="00D11493"/>
    <w:rsid w:val="00D1182C"/>
    <w:rsid w:val="00D11DA6"/>
    <w:rsid w:val="00D12BD9"/>
    <w:rsid w:val="00D13374"/>
    <w:rsid w:val="00D13E33"/>
    <w:rsid w:val="00D13E57"/>
    <w:rsid w:val="00D14131"/>
    <w:rsid w:val="00D14771"/>
    <w:rsid w:val="00D148DC"/>
    <w:rsid w:val="00D14DAC"/>
    <w:rsid w:val="00D158CC"/>
    <w:rsid w:val="00D16985"/>
    <w:rsid w:val="00D170D1"/>
    <w:rsid w:val="00D17890"/>
    <w:rsid w:val="00D209E2"/>
    <w:rsid w:val="00D21A33"/>
    <w:rsid w:val="00D223D1"/>
    <w:rsid w:val="00D224BD"/>
    <w:rsid w:val="00D22FF9"/>
    <w:rsid w:val="00D2300F"/>
    <w:rsid w:val="00D23379"/>
    <w:rsid w:val="00D237BE"/>
    <w:rsid w:val="00D23E2F"/>
    <w:rsid w:val="00D23F7C"/>
    <w:rsid w:val="00D24639"/>
    <w:rsid w:val="00D24974"/>
    <w:rsid w:val="00D24C57"/>
    <w:rsid w:val="00D24CB5"/>
    <w:rsid w:val="00D26759"/>
    <w:rsid w:val="00D27F32"/>
    <w:rsid w:val="00D27F6C"/>
    <w:rsid w:val="00D27FB7"/>
    <w:rsid w:val="00D30267"/>
    <w:rsid w:val="00D309CD"/>
    <w:rsid w:val="00D30F07"/>
    <w:rsid w:val="00D30FCE"/>
    <w:rsid w:val="00D31646"/>
    <w:rsid w:val="00D324D9"/>
    <w:rsid w:val="00D34431"/>
    <w:rsid w:val="00D345F3"/>
    <w:rsid w:val="00D34ABA"/>
    <w:rsid w:val="00D34EEA"/>
    <w:rsid w:val="00D35131"/>
    <w:rsid w:val="00D35169"/>
    <w:rsid w:val="00D359F0"/>
    <w:rsid w:val="00D35E9B"/>
    <w:rsid w:val="00D36E41"/>
    <w:rsid w:val="00D40B5B"/>
    <w:rsid w:val="00D40BE5"/>
    <w:rsid w:val="00D42368"/>
    <w:rsid w:val="00D42ED6"/>
    <w:rsid w:val="00D4310E"/>
    <w:rsid w:val="00D43ADA"/>
    <w:rsid w:val="00D43BFA"/>
    <w:rsid w:val="00D44542"/>
    <w:rsid w:val="00D44E8E"/>
    <w:rsid w:val="00D44FDB"/>
    <w:rsid w:val="00D450FA"/>
    <w:rsid w:val="00D458CF"/>
    <w:rsid w:val="00D46AE3"/>
    <w:rsid w:val="00D46B38"/>
    <w:rsid w:val="00D477F5"/>
    <w:rsid w:val="00D4785E"/>
    <w:rsid w:val="00D50096"/>
    <w:rsid w:val="00D50789"/>
    <w:rsid w:val="00D50F0F"/>
    <w:rsid w:val="00D515DF"/>
    <w:rsid w:val="00D521AE"/>
    <w:rsid w:val="00D53DD4"/>
    <w:rsid w:val="00D54BDF"/>
    <w:rsid w:val="00D54F38"/>
    <w:rsid w:val="00D55A16"/>
    <w:rsid w:val="00D56D1F"/>
    <w:rsid w:val="00D57378"/>
    <w:rsid w:val="00D575DF"/>
    <w:rsid w:val="00D57C0A"/>
    <w:rsid w:val="00D60BDE"/>
    <w:rsid w:val="00D60EED"/>
    <w:rsid w:val="00D61339"/>
    <w:rsid w:val="00D6169E"/>
    <w:rsid w:val="00D619E0"/>
    <w:rsid w:val="00D61B53"/>
    <w:rsid w:val="00D61CAE"/>
    <w:rsid w:val="00D62D1E"/>
    <w:rsid w:val="00D63B3B"/>
    <w:rsid w:val="00D6400A"/>
    <w:rsid w:val="00D643FF"/>
    <w:rsid w:val="00D6498B"/>
    <w:rsid w:val="00D65E59"/>
    <w:rsid w:val="00D661F4"/>
    <w:rsid w:val="00D66837"/>
    <w:rsid w:val="00D668FD"/>
    <w:rsid w:val="00D6756A"/>
    <w:rsid w:val="00D675CF"/>
    <w:rsid w:val="00D67E50"/>
    <w:rsid w:val="00D70722"/>
    <w:rsid w:val="00D70A0D"/>
    <w:rsid w:val="00D70C50"/>
    <w:rsid w:val="00D71366"/>
    <w:rsid w:val="00D71441"/>
    <w:rsid w:val="00D71E8C"/>
    <w:rsid w:val="00D7239A"/>
    <w:rsid w:val="00D7339C"/>
    <w:rsid w:val="00D7356F"/>
    <w:rsid w:val="00D73875"/>
    <w:rsid w:val="00D7392C"/>
    <w:rsid w:val="00D744ED"/>
    <w:rsid w:val="00D74788"/>
    <w:rsid w:val="00D74810"/>
    <w:rsid w:val="00D766D8"/>
    <w:rsid w:val="00D777B4"/>
    <w:rsid w:val="00D8084B"/>
    <w:rsid w:val="00D811F2"/>
    <w:rsid w:val="00D8193D"/>
    <w:rsid w:val="00D82247"/>
    <w:rsid w:val="00D82BAA"/>
    <w:rsid w:val="00D838EF"/>
    <w:rsid w:val="00D840F5"/>
    <w:rsid w:val="00D84373"/>
    <w:rsid w:val="00D84BA5"/>
    <w:rsid w:val="00D84CFC"/>
    <w:rsid w:val="00D8578E"/>
    <w:rsid w:val="00D85910"/>
    <w:rsid w:val="00D859A6"/>
    <w:rsid w:val="00D85CCC"/>
    <w:rsid w:val="00D8656C"/>
    <w:rsid w:val="00D869C5"/>
    <w:rsid w:val="00D87033"/>
    <w:rsid w:val="00D87C33"/>
    <w:rsid w:val="00D87DB0"/>
    <w:rsid w:val="00D919DB"/>
    <w:rsid w:val="00D92538"/>
    <w:rsid w:val="00D93112"/>
    <w:rsid w:val="00D93338"/>
    <w:rsid w:val="00D93B1B"/>
    <w:rsid w:val="00D93C6B"/>
    <w:rsid w:val="00D94D9D"/>
    <w:rsid w:val="00D95307"/>
    <w:rsid w:val="00D9544A"/>
    <w:rsid w:val="00D96FEE"/>
    <w:rsid w:val="00DA0D26"/>
    <w:rsid w:val="00DA0F6C"/>
    <w:rsid w:val="00DA1670"/>
    <w:rsid w:val="00DA1809"/>
    <w:rsid w:val="00DA1BE1"/>
    <w:rsid w:val="00DA2E52"/>
    <w:rsid w:val="00DA3F6C"/>
    <w:rsid w:val="00DA42C0"/>
    <w:rsid w:val="00DA5560"/>
    <w:rsid w:val="00DA5E67"/>
    <w:rsid w:val="00DA63D1"/>
    <w:rsid w:val="00DA6892"/>
    <w:rsid w:val="00DA6B93"/>
    <w:rsid w:val="00DA6C0D"/>
    <w:rsid w:val="00DA7668"/>
    <w:rsid w:val="00DB0151"/>
    <w:rsid w:val="00DB0D98"/>
    <w:rsid w:val="00DB1638"/>
    <w:rsid w:val="00DB16B6"/>
    <w:rsid w:val="00DB16FB"/>
    <w:rsid w:val="00DB193E"/>
    <w:rsid w:val="00DB1DA5"/>
    <w:rsid w:val="00DB22ED"/>
    <w:rsid w:val="00DB2C90"/>
    <w:rsid w:val="00DB3301"/>
    <w:rsid w:val="00DB3833"/>
    <w:rsid w:val="00DB5296"/>
    <w:rsid w:val="00DB558E"/>
    <w:rsid w:val="00DB5F83"/>
    <w:rsid w:val="00DB6B74"/>
    <w:rsid w:val="00DB6C13"/>
    <w:rsid w:val="00DB72B7"/>
    <w:rsid w:val="00DB7459"/>
    <w:rsid w:val="00DB75DE"/>
    <w:rsid w:val="00DB7FA3"/>
    <w:rsid w:val="00DC0731"/>
    <w:rsid w:val="00DC0F5A"/>
    <w:rsid w:val="00DC10ED"/>
    <w:rsid w:val="00DC1690"/>
    <w:rsid w:val="00DC1EAA"/>
    <w:rsid w:val="00DC37C0"/>
    <w:rsid w:val="00DC3E7A"/>
    <w:rsid w:val="00DC4DCE"/>
    <w:rsid w:val="00DC5807"/>
    <w:rsid w:val="00DC5F6F"/>
    <w:rsid w:val="00DC62A3"/>
    <w:rsid w:val="00DC67E9"/>
    <w:rsid w:val="00DC6C62"/>
    <w:rsid w:val="00DC7256"/>
    <w:rsid w:val="00DC7E2F"/>
    <w:rsid w:val="00DD0358"/>
    <w:rsid w:val="00DD0507"/>
    <w:rsid w:val="00DD09E4"/>
    <w:rsid w:val="00DD1537"/>
    <w:rsid w:val="00DD1FA4"/>
    <w:rsid w:val="00DD2352"/>
    <w:rsid w:val="00DD260F"/>
    <w:rsid w:val="00DD2C44"/>
    <w:rsid w:val="00DD2DB5"/>
    <w:rsid w:val="00DD4978"/>
    <w:rsid w:val="00DD4B2E"/>
    <w:rsid w:val="00DD50BE"/>
    <w:rsid w:val="00DD53CA"/>
    <w:rsid w:val="00DD5408"/>
    <w:rsid w:val="00DD55E7"/>
    <w:rsid w:val="00DD5689"/>
    <w:rsid w:val="00DD68A0"/>
    <w:rsid w:val="00DD73E7"/>
    <w:rsid w:val="00DD7F11"/>
    <w:rsid w:val="00DE04B9"/>
    <w:rsid w:val="00DE04EC"/>
    <w:rsid w:val="00DE0F3E"/>
    <w:rsid w:val="00DE1875"/>
    <w:rsid w:val="00DE3219"/>
    <w:rsid w:val="00DE336E"/>
    <w:rsid w:val="00DE3AA7"/>
    <w:rsid w:val="00DE4843"/>
    <w:rsid w:val="00DE5A5B"/>
    <w:rsid w:val="00DE5EA1"/>
    <w:rsid w:val="00DE6EB9"/>
    <w:rsid w:val="00DE742E"/>
    <w:rsid w:val="00DE76C4"/>
    <w:rsid w:val="00DE7F36"/>
    <w:rsid w:val="00DF0E4B"/>
    <w:rsid w:val="00DF0F59"/>
    <w:rsid w:val="00DF1D26"/>
    <w:rsid w:val="00DF2314"/>
    <w:rsid w:val="00DF3810"/>
    <w:rsid w:val="00DF3B78"/>
    <w:rsid w:val="00DF4369"/>
    <w:rsid w:val="00DF4667"/>
    <w:rsid w:val="00DF4686"/>
    <w:rsid w:val="00DF4EDB"/>
    <w:rsid w:val="00DF5631"/>
    <w:rsid w:val="00DF64CE"/>
    <w:rsid w:val="00DF710C"/>
    <w:rsid w:val="00E0034E"/>
    <w:rsid w:val="00E0124D"/>
    <w:rsid w:val="00E022CB"/>
    <w:rsid w:val="00E02534"/>
    <w:rsid w:val="00E03394"/>
    <w:rsid w:val="00E039F6"/>
    <w:rsid w:val="00E03AD8"/>
    <w:rsid w:val="00E03DFA"/>
    <w:rsid w:val="00E04093"/>
    <w:rsid w:val="00E045B7"/>
    <w:rsid w:val="00E0509B"/>
    <w:rsid w:val="00E0557C"/>
    <w:rsid w:val="00E05B50"/>
    <w:rsid w:val="00E05F83"/>
    <w:rsid w:val="00E06C1A"/>
    <w:rsid w:val="00E06C35"/>
    <w:rsid w:val="00E06D6A"/>
    <w:rsid w:val="00E07BEC"/>
    <w:rsid w:val="00E07EFE"/>
    <w:rsid w:val="00E1010B"/>
    <w:rsid w:val="00E1092E"/>
    <w:rsid w:val="00E10C46"/>
    <w:rsid w:val="00E1158A"/>
    <w:rsid w:val="00E11D65"/>
    <w:rsid w:val="00E11F08"/>
    <w:rsid w:val="00E12599"/>
    <w:rsid w:val="00E12CA3"/>
    <w:rsid w:val="00E12DEB"/>
    <w:rsid w:val="00E133A4"/>
    <w:rsid w:val="00E142C3"/>
    <w:rsid w:val="00E14F5C"/>
    <w:rsid w:val="00E14FE3"/>
    <w:rsid w:val="00E15CF1"/>
    <w:rsid w:val="00E16310"/>
    <w:rsid w:val="00E17301"/>
    <w:rsid w:val="00E1733F"/>
    <w:rsid w:val="00E179F8"/>
    <w:rsid w:val="00E17B7A"/>
    <w:rsid w:val="00E17E07"/>
    <w:rsid w:val="00E17ED6"/>
    <w:rsid w:val="00E20082"/>
    <w:rsid w:val="00E20371"/>
    <w:rsid w:val="00E20807"/>
    <w:rsid w:val="00E20D78"/>
    <w:rsid w:val="00E210A5"/>
    <w:rsid w:val="00E2166A"/>
    <w:rsid w:val="00E21DE3"/>
    <w:rsid w:val="00E225F4"/>
    <w:rsid w:val="00E227A4"/>
    <w:rsid w:val="00E22A09"/>
    <w:rsid w:val="00E22EAA"/>
    <w:rsid w:val="00E23A18"/>
    <w:rsid w:val="00E23A53"/>
    <w:rsid w:val="00E23E9E"/>
    <w:rsid w:val="00E24900"/>
    <w:rsid w:val="00E27BF5"/>
    <w:rsid w:val="00E30445"/>
    <w:rsid w:val="00E30D4E"/>
    <w:rsid w:val="00E30E55"/>
    <w:rsid w:val="00E31122"/>
    <w:rsid w:val="00E3147D"/>
    <w:rsid w:val="00E31AD6"/>
    <w:rsid w:val="00E32033"/>
    <w:rsid w:val="00E32301"/>
    <w:rsid w:val="00E3235F"/>
    <w:rsid w:val="00E32F06"/>
    <w:rsid w:val="00E33310"/>
    <w:rsid w:val="00E335C4"/>
    <w:rsid w:val="00E33CFD"/>
    <w:rsid w:val="00E33E6A"/>
    <w:rsid w:val="00E351F3"/>
    <w:rsid w:val="00E3552C"/>
    <w:rsid w:val="00E3569B"/>
    <w:rsid w:val="00E35BE0"/>
    <w:rsid w:val="00E3611E"/>
    <w:rsid w:val="00E36C7C"/>
    <w:rsid w:val="00E37836"/>
    <w:rsid w:val="00E4057E"/>
    <w:rsid w:val="00E41502"/>
    <w:rsid w:val="00E41736"/>
    <w:rsid w:val="00E41F95"/>
    <w:rsid w:val="00E420AE"/>
    <w:rsid w:val="00E429E0"/>
    <w:rsid w:val="00E42B42"/>
    <w:rsid w:val="00E42BDA"/>
    <w:rsid w:val="00E43204"/>
    <w:rsid w:val="00E440DC"/>
    <w:rsid w:val="00E449AF"/>
    <w:rsid w:val="00E45E03"/>
    <w:rsid w:val="00E47A8E"/>
    <w:rsid w:val="00E50381"/>
    <w:rsid w:val="00E50839"/>
    <w:rsid w:val="00E508BA"/>
    <w:rsid w:val="00E50C60"/>
    <w:rsid w:val="00E50E2F"/>
    <w:rsid w:val="00E523DA"/>
    <w:rsid w:val="00E53092"/>
    <w:rsid w:val="00E5407F"/>
    <w:rsid w:val="00E548C7"/>
    <w:rsid w:val="00E5504B"/>
    <w:rsid w:val="00E55CB9"/>
    <w:rsid w:val="00E55FE2"/>
    <w:rsid w:val="00E60209"/>
    <w:rsid w:val="00E60810"/>
    <w:rsid w:val="00E612C3"/>
    <w:rsid w:val="00E61580"/>
    <w:rsid w:val="00E61994"/>
    <w:rsid w:val="00E61D52"/>
    <w:rsid w:val="00E62292"/>
    <w:rsid w:val="00E62315"/>
    <w:rsid w:val="00E643C7"/>
    <w:rsid w:val="00E64725"/>
    <w:rsid w:val="00E64F08"/>
    <w:rsid w:val="00E653CB"/>
    <w:rsid w:val="00E6560F"/>
    <w:rsid w:val="00E6669B"/>
    <w:rsid w:val="00E6680A"/>
    <w:rsid w:val="00E66C13"/>
    <w:rsid w:val="00E66EE0"/>
    <w:rsid w:val="00E71475"/>
    <w:rsid w:val="00E7154E"/>
    <w:rsid w:val="00E7156F"/>
    <w:rsid w:val="00E71AB2"/>
    <w:rsid w:val="00E71ED3"/>
    <w:rsid w:val="00E72037"/>
    <w:rsid w:val="00E72062"/>
    <w:rsid w:val="00E7390D"/>
    <w:rsid w:val="00E73CE5"/>
    <w:rsid w:val="00E748C7"/>
    <w:rsid w:val="00E74977"/>
    <w:rsid w:val="00E74DA9"/>
    <w:rsid w:val="00E752B1"/>
    <w:rsid w:val="00E754EE"/>
    <w:rsid w:val="00E75ACF"/>
    <w:rsid w:val="00E75DE1"/>
    <w:rsid w:val="00E76280"/>
    <w:rsid w:val="00E763A9"/>
    <w:rsid w:val="00E766B0"/>
    <w:rsid w:val="00E7754C"/>
    <w:rsid w:val="00E77A87"/>
    <w:rsid w:val="00E77DE4"/>
    <w:rsid w:val="00E806EA"/>
    <w:rsid w:val="00E8196B"/>
    <w:rsid w:val="00E819EE"/>
    <w:rsid w:val="00E82D06"/>
    <w:rsid w:val="00E84224"/>
    <w:rsid w:val="00E84338"/>
    <w:rsid w:val="00E860E0"/>
    <w:rsid w:val="00E86437"/>
    <w:rsid w:val="00E86A74"/>
    <w:rsid w:val="00E86C50"/>
    <w:rsid w:val="00E86E17"/>
    <w:rsid w:val="00E8791F"/>
    <w:rsid w:val="00E909B7"/>
    <w:rsid w:val="00E912CA"/>
    <w:rsid w:val="00E91782"/>
    <w:rsid w:val="00E918A1"/>
    <w:rsid w:val="00E926A2"/>
    <w:rsid w:val="00E9297D"/>
    <w:rsid w:val="00E9340D"/>
    <w:rsid w:val="00E93B89"/>
    <w:rsid w:val="00E952D0"/>
    <w:rsid w:val="00E95DD2"/>
    <w:rsid w:val="00E95F23"/>
    <w:rsid w:val="00E9608E"/>
    <w:rsid w:val="00E964D9"/>
    <w:rsid w:val="00E966EB"/>
    <w:rsid w:val="00E96C1B"/>
    <w:rsid w:val="00E96D0F"/>
    <w:rsid w:val="00E97AF3"/>
    <w:rsid w:val="00EA0677"/>
    <w:rsid w:val="00EA10BB"/>
    <w:rsid w:val="00EA14FA"/>
    <w:rsid w:val="00EA154A"/>
    <w:rsid w:val="00EA185A"/>
    <w:rsid w:val="00EA1CF7"/>
    <w:rsid w:val="00EA21CE"/>
    <w:rsid w:val="00EA2749"/>
    <w:rsid w:val="00EA299F"/>
    <w:rsid w:val="00EA3240"/>
    <w:rsid w:val="00EA3A3E"/>
    <w:rsid w:val="00EA62A8"/>
    <w:rsid w:val="00EA70B3"/>
    <w:rsid w:val="00EA70F0"/>
    <w:rsid w:val="00EA7100"/>
    <w:rsid w:val="00EA755A"/>
    <w:rsid w:val="00EA7D13"/>
    <w:rsid w:val="00EB083A"/>
    <w:rsid w:val="00EB1627"/>
    <w:rsid w:val="00EB19D4"/>
    <w:rsid w:val="00EB2872"/>
    <w:rsid w:val="00EB30FC"/>
    <w:rsid w:val="00EB492D"/>
    <w:rsid w:val="00EB4A6C"/>
    <w:rsid w:val="00EB4B67"/>
    <w:rsid w:val="00EB50FF"/>
    <w:rsid w:val="00EB551B"/>
    <w:rsid w:val="00EB5931"/>
    <w:rsid w:val="00EB5A28"/>
    <w:rsid w:val="00EB6F02"/>
    <w:rsid w:val="00EB70DF"/>
    <w:rsid w:val="00EB7D39"/>
    <w:rsid w:val="00EC0811"/>
    <w:rsid w:val="00EC1DF8"/>
    <w:rsid w:val="00EC1E3A"/>
    <w:rsid w:val="00EC27F9"/>
    <w:rsid w:val="00EC2869"/>
    <w:rsid w:val="00EC3587"/>
    <w:rsid w:val="00EC39F2"/>
    <w:rsid w:val="00EC3B51"/>
    <w:rsid w:val="00EC3D7C"/>
    <w:rsid w:val="00EC3E5D"/>
    <w:rsid w:val="00EC4103"/>
    <w:rsid w:val="00EC4D47"/>
    <w:rsid w:val="00EC5F39"/>
    <w:rsid w:val="00EC6352"/>
    <w:rsid w:val="00EC7166"/>
    <w:rsid w:val="00EC7223"/>
    <w:rsid w:val="00EC7DFD"/>
    <w:rsid w:val="00ED022F"/>
    <w:rsid w:val="00ED059C"/>
    <w:rsid w:val="00ED0A9B"/>
    <w:rsid w:val="00ED0C5A"/>
    <w:rsid w:val="00ED0C77"/>
    <w:rsid w:val="00ED0FF8"/>
    <w:rsid w:val="00ED106A"/>
    <w:rsid w:val="00ED12F7"/>
    <w:rsid w:val="00ED24D8"/>
    <w:rsid w:val="00ED2B47"/>
    <w:rsid w:val="00ED332D"/>
    <w:rsid w:val="00ED3424"/>
    <w:rsid w:val="00ED3A82"/>
    <w:rsid w:val="00ED5A88"/>
    <w:rsid w:val="00ED6D89"/>
    <w:rsid w:val="00EE0D9A"/>
    <w:rsid w:val="00EE0F5D"/>
    <w:rsid w:val="00EE15E2"/>
    <w:rsid w:val="00EE172E"/>
    <w:rsid w:val="00EE1B0C"/>
    <w:rsid w:val="00EE1DEA"/>
    <w:rsid w:val="00EE2312"/>
    <w:rsid w:val="00EE294E"/>
    <w:rsid w:val="00EE32FA"/>
    <w:rsid w:val="00EE3415"/>
    <w:rsid w:val="00EE3B1F"/>
    <w:rsid w:val="00EE430A"/>
    <w:rsid w:val="00EE4CF5"/>
    <w:rsid w:val="00EE5781"/>
    <w:rsid w:val="00EE5AC3"/>
    <w:rsid w:val="00EE60FD"/>
    <w:rsid w:val="00EE61AB"/>
    <w:rsid w:val="00EE61CA"/>
    <w:rsid w:val="00EE63F4"/>
    <w:rsid w:val="00EE702C"/>
    <w:rsid w:val="00EE70B7"/>
    <w:rsid w:val="00EE7AB3"/>
    <w:rsid w:val="00EF06EE"/>
    <w:rsid w:val="00EF155D"/>
    <w:rsid w:val="00EF1904"/>
    <w:rsid w:val="00EF2105"/>
    <w:rsid w:val="00EF2222"/>
    <w:rsid w:val="00EF2D2C"/>
    <w:rsid w:val="00EF2D98"/>
    <w:rsid w:val="00EF31F9"/>
    <w:rsid w:val="00EF33EB"/>
    <w:rsid w:val="00EF36DC"/>
    <w:rsid w:val="00EF40AB"/>
    <w:rsid w:val="00EF417B"/>
    <w:rsid w:val="00EF478E"/>
    <w:rsid w:val="00EF4C1F"/>
    <w:rsid w:val="00EF4F7D"/>
    <w:rsid w:val="00EF55BB"/>
    <w:rsid w:val="00EF598D"/>
    <w:rsid w:val="00EF5B1A"/>
    <w:rsid w:val="00EF6920"/>
    <w:rsid w:val="00EF6E27"/>
    <w:rsid w:val="00F005DA"/>
    <w:rsid w:val="00F012B1"/>
    <w:rsid w:val="00F01B60"/>
    <w:rsid w:val="00F0290B"/>
    <w:rsid w:val="00F02A85"/>
    <w:rsid w:val="00F031A2"/>
    <w:rsid w:val="00F03565"/>
    <w:rsid w:val="00F03853"/>
    <w:rsid w:val="00F03E69"/>
    <w:rsid w:val="00F04A05"/>
    <w:rsid w:val="00F0583D"/>
    <w:rsid w:val="00F05A0A"/>
    <w:rsid w:val="00F05C6F"/>
    <w:rsid w:val="00F05E35"/>
    <w:rsid w:val="00F05F2C"/>
    <w:rsid w:val="00F0693B"/>
    <w:rsid w:val="00F07BFE"/>
    <w:rsid w:val="00F07C94"/>
    <w:rsid w:val="00F07F9F"/>
    <w:rsid w:val="00F10486"/>
    <w:rsid w:val="00F108FA"/>
    <w:rsid w:val="00F10E01"/>
    <w:rsid w:val="00F1145C"/>
    <w:rsid w:val="00F14336"/>
    <w:rsid w:val="00F15A05"/>
    <w:rsid w:val="00F16093"/>
    <w:rsid w:val="00F163BE"/>
    <w:rsid w:val="00F16B2D"/>
    <w:rsid w:val="00F16FBA"/>
    <w:rsid w:val="00F212A2"/>
    <w:rsid w:val="00F21334"/>
    <w:rsid w:val="00F217C5"/>
    <w:rsid w:val="00F219AC"/>
    <w:rsid w:val="00F22AA0"/>
    <w:rsid w:val="00F22C2C"/>
    <w:rsid w:val="00F23677"/>
    <w:rsid w:val="00F238CE"/>
    <w:rsid w:val="00F2391C"/>
    <w:rsid w:val="00F23C30"/>
    <w:rsid w:val="00F23DAD"/>
    <w:rsid w:val="00F24099"/>
    <w:rsid w:val="00F2422A"/>
    <w:rsid w:val="00F2482D"/>
    <w:rsid w:val="00F24B74"/>
    <w:rsid w:val="00F25837"/>
    <w:rsid w:val="00F25BA1"/>
    <w:rsid w:val="00F26243"/>
    <w:rsid w:val="00F2698F"/>
    <w:rsid w:val="00F278C3"/>
    <w:rsid w:val="00F312FA"/>
    <w:rsid w:val="00F3217B"/>
    <w:rsid w:val="00F32347"/>
    <w:rsid w:val="00F32358"/>
    <w:rsid w:val="00F3387E"/>
    <w:rsid w:val="00F339B1"/>
    <w:rsid w:val="00F33B0C"/>
    <w:rsid w:val="00F33BDD"/>
    <w:rsid w:val="00F33CD1"/>
    <w:rsid w:val="00F3466B"/>
    <w:rsid w:val="00F3484D"/>
    <w:rsid w:val="00F35674"/>
    <w:rsid w:val="00F35A17"/>
    <w:rsid w:val="00F35FD3"/>
    <w:rsid w:val="00F3727F"/>
    <w:rsid w:val="00F374FB"/>
    <w:rsid w:val="00F37EB5"/>
    <w:rsid w:val="00F40980"/>
    <w:rsid w:val="00F40D09"/>
    <w:rsid w:val="00F40F5A"/>
    <w:rsid w:val="00F4162B"/>
    <w:rsid w:val="00F4197C"/>
    <w:rsid w:val="00F42B2D"/>
    <w:rsid w:val="00F43ADA"/>
    <w:rsid w:val="00F4437C"/>
    <w:rsid w:val="00F44628"/>
    <w:rsid w:val="00F45009"/>
    <w:rsid w:val="00F45193"/>
    <w:rsid w:val="00F454A0"/>
    <w:rsid w:val="00F46B64"/>
    <w:rsid w:val="00F47119"/>
    <w:rsid w:val="00F47E26"/>
    <w:rsid w:val="00F47EF7"/>
    <w:rsid w:val="00F5043D"/>
    <w:rsid w:val="00F519FD"/>
    <w:rsid w:val="00F5208D"/>
    <w:rsid w:val="00F5214A"/>
    <w:rsid w:val="00F52C6D"/>
    <w:rsid w:val="00F534CC"/>
    <w:rsid w:val="00F544B3"/>
    <w:rsid w:val="00F54551"/>
    <w:rsid w:val="00F54675"/>
    <w:rsid w:val="00F55FE1"/>
    <w:rsid w:val="00F57067"/>
    <w:rsid w:val="00F57101"/>
    <w:rsid w:val="00F57496"/>
    <w:rsid w:val="00F574CA"/>
    <w:rsid w:val="00F61169"/>
    <w:rsid w:val="00F6122F"/>
    <w:rsid w:val="00F61830"/>
    <w:rsid w:val="00F6195A"/>
    <w:rsid w:val="00F620E8"/>
    <w:rsid w:val="00F63192"/>
    <w:rsid w:val="00F639A5"/>
    <w:rsid w:val="00F63AF2"/>
    <w:rsid w:val="00F63E99"/>
    <w:rsid w:val="00F64836"/>
    <w:rsid w:val="00F659D8"/>
    <w:rsid w:val="00F65C72"/>
    <w:rsid w:val="00F66460"/>
    <w:rsid w:val="00F671FD"/>
    <w:rsid w:val="00F67BEF"/>
    <w:rsid w:val="00F704EC"/>
    <w:rsid w:val="00F7091C"/>
    <w:rsid w:val="00F712A5"/>
    <w:rsid w:val="00F71A1C"/>
    <w:rsid w:val="00F71BC1"/>
    <w:rsid w:val="00F73EED"/>
    <w:rsid w:val="00F74341"/>
    <w:rsid w:val="00F74350"/>
    <w:rsid w:val="00F74606"/>
    <w:rsid w:val="00F74A24"/>
    <w:rsid w:val="00F74B9C"/>
    <w:rsid w:val="00F7518D"/>
    <w:rsid w:val="00F75421"/>
    <w:rsid w:val="00F75D7E"/>
    <w:rsid w:val="00F76C29"/>
    <w:rsid w:val="00F76D77"/>
    <w:rsid w:val="00F76E5F"/>
    <w:rsid w:val="00F77A1F"/>
    <w:rsid w:val="00F77D63"/>
    <w:rsid w:val="00F80B4E"/>
    <w:rsid w:val="00F81229"/>
    <w:rsid w:val="00F813E5"/>
    <w:rsid w:val="00F819C1"/>
    <w:rsid w:val="00F81B79"/>
    <w:rsid w:val="00F81C8B"/>
    <w:rsid w:val="00F837C7"/>
    <w:rsid w:val="00F842A7"/>
    <w:rsid w:val="00F84F35"/>
    <w:rsid w:val="00F85595"/>
    <w:rsid w:val="00F86A1C"/>
    <w:rsid w:val="00F87863"/>
    <w:rsid w:val="00F9032B"/>
    <w:rsid w:val="00F90B13"/>
    <w:rsid w:val="00F91D5C"/>
    <w:rsid w:val="00F92E57"/>
    <w:rsid w:val="00F932C0"/>
    <w:rsid w:val="00F93661"/>
    <w:rsid w:val="00F94A8E"/>
    <w:rsid w:val="00F94D9B"/>
    <w:rsid w:val="00F94E0E"/>
    <w:rsid w:val="00F94F79"/>
    <w:rsid w:val="00F950F6"/>
    <w:rsid w:val="00F9522B"/>
    <w:rsid w:val="00F952EE"/>
    <w:rsid w:val="00F954E6"/>
    <w:rsid w:val="00F95A49"/>
    <w:rsid w:val="00F96081"/>
    <w:rsid w:val="00F9699A"/>
    <w:rsid w:val="00F97036"/>
    <w:rsid w:val="00F9716D"/>
    <w:rsid w:val="00F972E8"/>
    <w:rsid w:val="00F9757A"/>
    <w:rsid w:val="00FA0F0B"/>
    <w:rsid w:val="00FA1173"/>
    <w:rsid w:val="00FA1790"/>
    <w:rsid w:val="00FA17A4"/>
    <w:rsid w:val="00FA1B57"/>
    <w:rsid w:val="00FA370D"/>
    <w:rsid w:val="00FA468F"/>
    <w:rsid w:val="00FA482F"/>
    <w:rsid w:val="00FA5005"/>
    <w:rsid w:val="00FA71FB"/>
    <w:rsid w:val="00FA7B44"/>
    <w:rsid w:val="00FB0472"/>
    <w:rsid w:val="00FB0799"/>
    <w:rsid w:val="00FB1122"/>
    <w:rsid w:val="00FB17CD"/>
    <w:rsid w:val="00FB21AF"/>
    <w:rsid w:val="00FB2FD8"/>
    <w:rsid w:val="00FB3742"/>
    <w:rsid w:val="00FB3A86"/>
    <w:rsid w:val="00FB3E7B"/>
    <w:rsid w:val="00FB43CB"/>
    <w:rsid w:val="00FB45B8"/>
    <w:rsid w:val="00FB4679"/>
    <w:rsid w:val="00FB4C99"/>
    <w:rsid w:val="00FB5384"/>
    <w:rsid w:val="00FB5512"/>
    <w:rsid w:val="00FB56C1"/>
    <w:rsid w:val="00FB5AED"/>
    <w:rsid w:val="00FB6026"/>
    <w:rsid w:val="00FB641A"/>
    <w:rsid w:val="00FB77C4"/>
    <w:rsid w:val="00FB79E0"/>
    <w:rsid w:val="00FC0080"/>
    <w:rsid w:val="00FC068E"/>
    <w:rsid w:val="00FC0924"/>
    <w:rsid w:val="00FC0EB0"/>
    <w:rsid w:val="00FC1328"/>
    <w:rsid w:val="00FC13B4"/>
    <w:rsid w:val="00FC1E21"/>
    <w:rsid w:val="00FC2151"/>
    <w:rsid w:val="00FC2642"/>
    <w:rsid w:val="00FC30DA"/>
    <w:rsid w:val="00FC4E1F"/>
    <w:rsid w:val="00FC5156"/>
    <w:rsid w:val="00FC532D"/>
    <w:rsid w:val="00FC557E"/>
    <w:rsid w:val="00FC5908"/>
    <w:rsid w:val="00FC59DA"/>
    <w:rsid w:val="00FC60CC"/>
    <w:rsid w:val="00FC6DE9"/>
    <w:rsid w:val="00FC7577"/>
    <w:rsid w:val="00FC7A72"/>
    <w:rsid w:val="00FC7DC4"/>
    <w:rsid w:val="00FD008C"/>
    <w:rsid w:val="00FD0C98"/>
    <w:rsid w:val="00FD111F"/>
    <w:rsid w:val="00FD2101"/>
    <w:rsid w:val="00FD3478"/>
    <w:rsid w:val="00FD36C7"/>
    <w:rsid w:val="00FD38CA"/>
    <w:rsid w:val="00FD51C6"/>
    <w:rsid w:val="00FD5304"/>
    <w:rsid w:val="00FD5324"/>
    <w:rsid w:val="00FD5DA9"/>
    <w:rsid w:val="00FD7966"/>
    <w:rsid w:val="00FE09EB"/>
    <w:rsid w:val="00FE13A9"/>
    <w:rsid w:val="00FE178A"/>
    <w:rsid w:val="00FE212E"/>
    <w:rsid w:val="00FE22F7"/>
    <w:rsid w:val="00FE2487"/>
    <w:rsid w:val="00FE2780"/>
    <w:rsid w:val="00FE3088"/>
    <w:rsid w:val="00FE3EAA"/>
    <w:rsid w:val="00FE4322"/>
    <w:rsid w:val="00FE46B2"/>
    <w:rsid w:val="00FE527F"/>
    <w:rsid w:val="00FE5B78"/>
    <w:rsid w:val="00FE658F"/>
    <w:rsid w:val="00FE6601"/>
    <w:rsid w:val="00FE673B"/>
    <w:rsid w:val="00FE67F4"/>
    <w:rsid w:val="00FE6A01"/>
    <w:rsid w:val="00FE6C09"/>
    <w:rsid w:val="00FE6DD1"/>
    <w:rsid w:val="00FE75D7"/>
    <w:rsid w:val="00FE7A98"/>
    <w:rsid w:val="00FF0DED"/>
    <w:rsid w:val="00FF1998"/>
    <w:rsid w:val="00FF1AC5"/>
    <w:rsid w:val="00FF1F44"/>
    <w:rsid w:val="00FF21B6"/>
    <w:rsid w:val="00FF2687"/>
    <w:rsid w:val="00FF3274"/>
    <w:rsid w:val="00FF3990"/>
    <w:rsid w:val="00FF3E66"/>
    <w:rsid w:val="00FF52D0"/>
    <w:rsid w:val="00FF5673"/>
    <w:rsid w:val="00FF64E5"/>
    <w:rsid w:val="00FF6CB1"/>
    <w:rsid w:val="00FF6F39"/>
    <w:rsid w:val="00FF7165"/>
    <w:rsid w:val="00FF76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58C80"/>
  <w15:docId w15:val="{2476BAF3-8417-4D6C-A1FA-FCD41923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7668"/>
  </w:style>
  <w:style w:type="paragraph" w:styleId="1">
    <w:name w:val="heading 1"/>
    <w:basedOn w:val="a0"/>
    <w:next w:val="a0"/>
    <w:link w:val="1Char"/>
    <w:qFormat/>
    <w:rsid w:val="00FB2FD8"/>
    <w:pPr>
      <w:keepNext/>
      <w:outlineLvl w:val="0"/>
    </w:pPr>
    <w:rPr>
      <w:b/>
      <w:bCs/>
      <w:sz w:val="24"/>
      <w:szCs w:val="24"/>
      <w:u w:val="single"/>
    </w:rPr>
  </w:style>
  <w:style w:type="paragraph" w:styleId="2">
    <w:name w:val="heading 2"/>
    <w:basedOn w:val="a0"/>
    <w:next w:val="a0"/>
    <w:link w:val="2Char"/>
    <w:qFormat/>
    <w:rsid w:val="00FB2FD8"/>
    <w:pPr>
      <w:keepNext/>
      <w:jc w:val="center"/>
      <w:outlineLvl w:val="1"/>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locked/>
    <w:rsid w:val="00A251AE"/>
    <w:rPr>
      <w:rFonts w:ascii="Cambria" w:hAnsi="Cambria" w:cs="Cambria"/>
      <w:b/>
      <w:bCs/>
      <w:kern w:val="32"/>
      <w:sz w:val="32"/>
      <w:szCs w:val="32"/>
    </w:rPr>
  </w:style>
  <w:style w:type="character" w:customStyle="1" w:styleId="2Char">
    <w:name w:val="Επικεφαλίδα 2 Char"/>
    <w:basedOn w:val="a1"/>
    <w:link w:val="2"/>
    <w:uiPriority w:val="99"/>
    <w:locked/>
    <w:rsid w:val="0093392D"/>
    <w:rPr>
      <w:sz w:val="24"/>
      <w:szCs w:val="24"/>
    </w:rPr>
  </w:style>
  <w:style w:type="paragraph" w:styleId="a4">
    <w:name w:val="Body Text"/>
    <w:aliases w:val=" Char,Char"/>
    <w:basedOn w:val="a0"/>
    <w:link w:val="Char"/>
    <w:rsid w:val="00FB2FD8"/>
    <w:pPr>
      <w:jc w:val="both"/>
    </w:pPr>
    <w:rPr>
      <w:sz w:val="24"/>
      <w:szCs w:val="24"/>
    </w:rPr>
  </w:style>
  <w:style w:type="character" w:customStyle="1" w:styleId="Char">
    <w:name w:val="Σώμα κειμένου Char"/>
    <w:aliases w:val=" Char Char,Char Char"/>
    <w:basedOn w:val="a1"/>
    <w:link w:val="a4"/>
    <w:locked/>
    <w:rsid w:val="00AC4911"/>
    <w:rPr>
      <w:sz w:val="24"/>
      <w:szCs w:val="24"/>
    </w:rPr>
  </w:style>
  <w:style w:type="table" w:styleId="a5">
    <w:name w:val="Table Grid"/>
    <w:basedOn w:val="a2"/>
    <w:uiPriority w:val="39"/>
    <w:rsid w:val="00DE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Char0"/>
    <w:semiHidden/>
    <w:rsid w:val="004D3EFE"/>
    <w:rPr>
      <w:rFonts w:ascii="Tahoma" w:hAnsi="Tahoma" w:cs="Tahoma"/>
      <w:sz w:val="16"/>
      <w:szCs w:val="16"/>
    </w:rPr>
  </w:style>
  <w:style w:type="character" w:customStyle="1" w:styleId="Char0">
    <w:name w:val="Κείμενο πλαισίου Char"/>
    <w:basedOn w:val="a1"/>
    <w:link w:val="a6"/>
    <w:uiPriority w:val="99"/>
    <w:locked/>
    <w:rsid w:val="004D3EFE"/>
    <w:rPr>
      <w:rFonts w:ascii="Tahoma" w:hAnsi="Tahoma" w:cs="Tahoma"/>
      <w:sz w:val="16"/>
      <w:szCs w:val="16"/>
    </w:rPr>
  </w:style>
  <w:style w:type="paragraph" w:styleId="a7">
    <w:name w:val="List Paragraph"/>
    <w:basedOn w:val="a0"/>
    <w:link w:val="Char1"/>
    <w:qFormat/>
    <w:rsid w:val="00412739"/>
    <w:pPr>
      <w:ind w:left="720"/>
    </w:pPr>
    <w:rPr>
      <w:rFonts w:ascii="Arial" w:hAnsi="Arial" w:cs="Arial"/>
      <w:sz w:val="24"/>
      <w:szCs w:val="24"/>
    </w:rPr>
  </w:style>
  <w:style w:type="paragraph" w:styleId="a8">
    <w:name w:val="header"/>
    <w:basedOn w:val="a0"/>
    <w:link w:val="Char2"/>
    <w:rsid w:val="00F35A17"/>
    <w:pPr>
      <w:tabs>
        <w:tab w:val="center" w:pos="4153"/>
        <w:tab w:val="right" w:pos="8306"/>
      </w:tabs>
    </w:pPr>
  </w:style>
  <w:style w:type="character" w:customStyle="1" w:styleId="Char2">
    <w:name w:val="Κεφαλίδα Char"/>
    <w:basedOn w:val="a1"/>
    <w:link w:val="a8"/>
    <w:uiPriority w:val="99"/>
    <w:locked/>
    <w:rsid w:val="00F35A17"/>
  </w:style>
  <w:style w:type="paragraph" w:styleId="a9">
    <w:name w:val="footer"/>
    <w:basedOn w:val="a0"/>
    <w:link w:val="Char3"/>
    <w:rsid w:val="00F35A17"/>
    <w:pPr>
      <w:tabs>
        <w:tab w:val="center" w:pos="4153"/>
        <w:tab w:val="right" w:pos="8306"/>
      </w:tabs>
    </w:pPr>
  </w:style>
  <w:style w:type="character" w:customStyle="1" w:styleId="Char3">
    <w:name w:val="Υποσέλιδο Char"/>
    <w:basedOn w:val="a1"/>
    <w:link w:val="a9"/>
    <w:uiPriority w:val="99"/>
    <w:locked/>
    <w:rsid w:val="00F35A17"/>
  </w:style>
  <w:style w:type="character" w:customStyle="1" w:styleId="20">
    <w:name w:val="Έντονο2"/>
    <w:basedOn w:val="a1"/>
    <w:rsid w:val="003B153E"/>
    <w:rPr>
      <w:b/>
      <w:bCs/>
      <w:color w:val="auto"/>
    </w:rPr>
  </w:style>
  <w:style w:type="paragraph" w:styleId="Web">
    <w:name w:val="Normal (Web)"/>
    <w:basedOn w:val="a0"/>
    <w:rsid w:val="003B153E"/>
    <w:pPr>
      <w:spacing w:before="100" w:beforeAutospacing="1" w:after="100" w:afterAutospacing="1"/>
    </w:pPr>
    <w:rPr>
      <w:sz w:val="24"/>
      <w:szCs w:val="24"/>
    </w:rPr>
  </w:style>
  <w:style w:type="paragraph" w:customStyle="1" w:styleId="aa">
    <w:name w:val="Στυλ"/>
    <w:rsid w:val="00ED059C"/>
    <w:rPr>
      <w:color w:val="000000"/>
      <w:kern w:val="28"/>
      <w:sz w:val="24"/>
      <w:szCs w:val="24"/>
    </w:rPr>
  </w:style>
  <w:style w:type="paragraph" w:styleId="ab">
    <w:name w:val="Title"/>
    <w:basedOn w:val="a0"/>
    <w:link w:val="Char4"/>
    <w:uiPriority w:val="99"/>
    <w:qFormat/>
    <w:rsid w:val="00A3379B"/>
    <w:pPr>
      <w:jc w:val="center"/>
    </w:pPr>
    <w:rPr>
      <w:b/>
      <w:bCs/>
      <w:sz w:val="24"/>
      <w:szCs w:val="24"/>
    </w:rPr>
  </w:style>
  <w:style w:type="character" w:customStyle="1" w:styleId="Char4">
    <w:name w:val="Τίτλος Char"/>
    <w:basedOn w:val="a1"/>
    <w:link w:val="ab"/>
    <w:uiPriority w:val="99"/>
    <w:locked/>
    <w:rsid w:val="00A3379B"/>
    <w:rPr>
      <w:b/>
      <w:bCs/>
      <w:sz w:val="24"/>
      <w:szCs w:val="24"/>
    </w:rPr>
  </w:style>
  <w:style w:type="paragraph" w:customStyle="1" w:styleId="yiv8572351774msolistparagraph">
    <w:name w:val="yiv8572351774msolistparagraph"/>
    <w:basedOn w:val="a0"/>
    <w:uiPriority w:val="99"/>
    <w:rsid w:val="00A3379B"/>
    <w:pPr>
      <w:spacing w:before="100" w:beforeAutospacing="1" w:after="100" w:afterAutospacing="1"/>
    </w:pPr>
    <w:rPr>
      <w:sz w:val="24"/>
      <w:szCs w:val="24"/>
    </w:rPr>
  </w:style>
  <w:style w:type="character" w:customStyle="1" w:styleId="apple-converted-space">
    <w:name w:val="apple-converted-space"/>
    <w:basedOn w:val="a1"/>
    <w:rsid w:val="00A3379B"/>
  </w:style>
  <w:style w:type="character" w:styleId="ac">
    <w:name w:val="Emphasis"/>
    <w:basedOn w:val="a1"/>
    <w:uiPriority w:val="20"/>
    <w:qFormat/>
    <w:rsid w:val="00137A50"/>
    <w:rPr>
      <w:i/>
      <w:iCs/>
    </w:rPr>
  </w:style>
  <w:style w:type="paragraph" w:styleId="21">
    <w:name w:val="Body Text 2"/>
    <w:basedOn w:val="a0"/>
    <w:link w:val="2Char0"/>
    <w:uiPriority w:val="99"/>
    <w:rsid w:val="00137A50"/>
    <w:pPr>
      <w:spacing w:after="120" w:line="480" w:lineRule="auto"/>
    </w:pPr>
    <w:rPr>
      <w:rFonts w:ascii="Calibri" w:hAnsi="Calibri" w:cs="Calibri"/>
      <w:sz w:val="22"/>
      <w:szCs w:val="22"/>
    </w:rPr>
  </w:style>
  <w:style w:type="character" w:customStyle="1" w:styleId="2Char0">
    <w:name w:val="Σώμα κείμενου 2 Char"/>
    <w:basedOn w:val="a1"/>
    <w:link w:val="21"/>
    <w:uiPriority w:val="99"/>
    <w:locked/>
    <w:rsid w:val="00137A50"/>
    <w:rPr>
      <w:rFonts w:ascii="Calibri" w:hAnsi="Calibri" w:cs="Calibri"/>
      <w:sz w:val="22"/>
      <w:szCs w:val="22"/>
    </w:rPr>
  </w:style>
  <w:style w:type="paragraph" w:customStyle="1" w:styleId="Style4">
    <w:name w:val="Style4"/>
    <w:basedOn w:val="a0"/>
    <w:rsid w:val="00DC37C0"/>
    <w:pPr>
      <w:widowControl w:val="0"/>
      <w:tabs>
        <w:tab w:val="num" w:pos="990"/>
      </w:tabs>
      <w:spacing w:before="240" w:after="60"/>
      <w:ind w:left="990" w:hanging="990"/>
      <w:jc w:val="both"/>
    </w:pPr>
    <w:rPr>
      <w:rFonts w:ascii="Arial" w:hAnsi="Arial"/>
      <w:color w:val="000000"/>
      <w:sz w:val="22"/>
      <w:lang w:eastAsia="en-US"/>
    </w:rPr>
  </w:style>
  <w:style w:type="paragraph" w:customStyle="1" w:styleId="Default">
    <w:name w:val="Default"/>
    <w:rsid w:val="000555B7"/>
    <w:pPr>
      <w:autoSpaceDE w:val="0"/>
      <w:autoSpaceDN w:val="0"/>
      <w:adjustRightInd w:val="0"/>
    </w:pPr>
    <w:rPr>
      <w:rFonts w:ascii="Calibri" w:eastAsia="Calibri" w:hAnsi="Calibri" w:cs="Calibri"/>
      <w:color w:val="000000"/>
      <w:sz w:val="24"/>
      <w:szCs w:val="24"/>
      <w:lang w:eastAsia="en-US"/>
    </w:rPr>
  </w:style>
  <w:style w:type="character" w:customStyle="1" w:styleId="ad">
    <w:name w:val="Σώμα κειμένου_"/>
    <w:link w:val="22"/>
    <w:rsid w:val="007A4B3F"/>
    <w:rPr>
      <w:rFonts w:ascii="Lucida Sans Unicode" w:eastAsia="Lucida Sans Unicode" w:hAnsi="Lucida Sans Unicode" w:cs="Lucida Sans Unicode"/>
      <w:shd w:val="clear" w:color="auto" w:fill="FFFFFF"/>
    </w:rPr>
  </w:style>
  <w:style w:type="paragraph" w:customStyle="1" w:styleId="22">
    <w:name w:val="Σώμα κειμένου2"/>
    <w:basedOn w:val="a0"/>
    <w:link w:val="ad"/>
    <w:rsid w:val="007A4B3F"/>
    <w:pPr>
      <w:widowControl w:val="0"/>
      <w:shd w:val="clear" w:color="auto" w:fill="FFFFFF"/>
      <w:spacing w:line="278" w:lineRule="exact"/>
    </w:pPr>
    <w:rPr>
      <w:rFonts w:ascii="Lucida Sans Unicode" w:eastAsia="Lucida Sans Unicode" w:hAnsi="Lucida Sans Unicode" w:cs="Lucida Sans Unicode"/>
    </w:rPr>
  </w:style>
  <w:style w:type="character" w:styleId="ae">
    <w:name w:val="Strong"/>
    <w:basedOn w:val="a1"/>
    <w:uiPriority w:val="22"/>
    <w:qFormat/>
    <w:locked/>
    <w:rsid w:val="002443B4"/>
    <w:rPr>
      <w:b/>
      <w:bCs/>
    </w:rPr>
  </w:style>
  <w:style w:type="character" w:customStyle="1" w:styleId="Char1">
    <w:name w:val="Παράγραφος λίστας Char"/>
    <w:basedOn w:val="a1"/>
    <w:link w:val="a7"/>
    <w:locked/>
    <w:rsid w:val="00BB53DC"/>
    <w:rPr>
      <w:rFonts w:ascii="Arial" w:hAnsi="Arial" w:cs="Arial"/>
      <w:sz w:val="24"/>
      <w:szCs w:val="24"/>
    </w:rPr>
  </w:style>
  <w:style w:type="character" w:customStyle="1" w:styleId="st">
    <w:name w:val="st"/>
    <w:basedOn w:val="a1"/>
    <w:rsid w:val="00551F46"/>
  </w:style>
  <w:style w:type="paragraph" w:customStyle="1" w:styleId="c6">
    <w:name w:val="c6"/>
    <w:basedOn w:val="a0"/>
    <w:rsid w:val="00E22EAA"/>
    <w:pPr>
      <w:spacing w:before="100" w:beforeAutospacing="1" w:after="100" w:afterAutospacing="1"/>
    </w:pPr>
    <w:rPr>
      <w:sz w:val="24"/>
      <w:szCs w:val="24"/>
    </w:rPr>
  </w:style>
  <w:style w:type="paragraph" w:customStyle="1" w:styleId="c0">
    <w:name w:val="c0"/>
    <w:basedOn w:val="a0"/>
    <w:rsid w:val="00E22EAA"/>
    <w:pPr>
      <w:spacing w:before="100" w:beforeAutospacing="1" w:after="100" w:afterAutospacing="1"/>
    </w:pPr>
    <w:rPr>
      <w:sz w:val="24"/>
      <w:szCs w:val="24"/>
    </w:rPr>
  </w:style>
  <w:style w:type="character" w:styleId="-">
    <w:name w:val="Hyperlink"/>
    <w:basedOn w:val="a1"/>
    <w:uiPriority w:val="99"/>
    <w:unhideWhenUsed/>
    <w:rsid w:val="00B4634B"/>
    <w:rPr>
      <w:color w:val="0000FF"/>
      <w:u w:val="single"/>
    </w:rPr>
  </w:style>
  <w:style w:type="character" w:customStyle="1" w:styleId="A00">
    <w:name w:val="A0"/>
    <w:uiPriority w:val="99"/>
    <w:rsid w:val="00C553B1"/>
    <w:rPr>
      <w:rFonts w:ascii="Ubuntu Light" w:hAnsi="Ubuntu Light" w:cs="Ubuntu Light" w:hint="default"/>
      <w:color w:val="000000"/>
      <w:sz w:val="16"/>
      <w:szCs w:val="16"/>
    </w:rPr>
  </w:style>
  <w:style w:type="paragraph" w:customStyle="1" w:styleId="10">
    <w:name w:val="Παράγραφος λίστας1"/>
    <w:basedOn w:val="a0"/>
    <w:rsid w:val="0057617D"/>
    <w:pPr>
      <w:spacing w:after="200" w:line="276" w:lineRule="auto"/>
      <w:ind w:left="720"/>
    </w:pPr>
    <w:rPr>
      <w:rFonts w:ascii="Calibri" w:hAnsi="Calibri" w:cs="Calibri"/>
      <w:sz w:val="22"/>
      <w:szCs w:val="22"/>
    </w:rPr>
  </w:style>
  <w:style w:type="paragraph" w:styleId="af">
    <w:name w:val="Body Text Indent"/>
    <w:basedOn w:val="a0"/>
    <w:link w:val="Char5"/>
    <w:uiPriority w:val="99"/>
    <w:unhideWhenUsed/>
    <w:rsid w:val="006560D4"/>
    <w:pPr>
      <w:spacing w:after="120"/>
      <w:ind w:left="283"/>
    </w:pPr>
    <w:rPr>
      <w:rFonts w:ascii="Arial" w:hAnsi="Arial"/>
      <w:sz w:val="24"/>
      <w:lang w:val="en-GB"/>
    </w:rPr>
  </w:style>
  <w:style w:type="character" w:customStyle="1" w:styleId="Char5">
    <w:name w:val="Σώμα κείμενου με εσοχή Char"/>
    <w:basedOn w:val="a1"/>
    <w:link w:val="af"/>
    <w:uiPriority w:val="99"/>
    <w:rsid w:val="006560D4"/>
    <w:rPr>
      <w:rFonts w:ascii="Arial" w:hAnsi="Arial"/>
      <w:sz w:val="24"/>
      <w:lang w:val="en-GB"/>
    </w:rPr>
  </w:style>
  <w:style w:type="paragraph" w:customStyle="1" w:styleId="11">
    <w:name w:val="Σώμα κειμένου1"/>
    <w:basedOn w:val="a0"/>
    <w:rsid w:val="005C19AC"/>
    <w:pPr>
      <w:widowControl w:val="0"/>
      <w:shd w:val="clear" w:color="auto" w:fill="FFFFFF"/>
      <w:spacing w:line="293" w:lineRule="exact"/>
      <w:ind w:hanging="360"/>
      <w:jc w:val="both"/>
    </w:pPr>
    <w:rPr>
      <w:rFonts w:ascii="Calibri" w:eastAsia="Calibri" w:hAnsi="Calibri" w:cs="Calibri"/>
      <w:i/>
      <w:iCs/>
      <w:sz w:val="22"/>
      <w:szCs w:val="22"/>
    </w:rPr>
  </w:style>
  <w:style w:type="character" w:customStyle="1" w:styleId="journal-content-article">
    <w:name w:val="journal-content-article"/>
    <w:rsid w:val="00D643FF"/>
  </w:style>
  <w:style w:type="paragraph" w:customStyle="1" w:styleId="Standard">
    <w:name w:val="Standard"/>
    <w:rsid w:val="0058318D"/>
    <w:pPr>
      <w:suppressAutoHyphens/>
      <w:autoSpaceDN w:val="0"/>
      <w:spacing w:after="200" w:line="276" w:lineRule="auto"/>
    </w:pPr>
    <w:rPr>
      <w:rFonts w:ascii="Calibri" w:eastAsia="SimSun" w:hAnsi="Calibri" w:cs="F"/>
      <w:kern w:val="3"/>
      <w:sz w:val="22"/>
      <w:szCs w:val="22"/>
      <w:lang w:eastAsia="en-US"/>
    </w:rPr>
  </w:style>
  <w:style w:type="numbering" w:customStyle="1" w:styleId="WWNum31">
    <w:name w:val="WWNum31"/>
    <w:basedOn w:val="a3"/>
    <w:rsid w:val="00A451FA"/>
    <w:pPr>
      <w:numPr>
        <w:numId w:val="2"/>
      </w:numPr>
    </w:pPr>
  </w:style>
  <w:style w:type="paragraph" w:customStyle="1" w:styleId="210">
    <w:name w:val="Σώμα κείμενου 21"/>
    <w:basedOn w:val="a0"/>
    <w:rsid w:val="0015371B"/>
    <w:pPr>
      <w:tabs>
        <w:tab w:val="left" w:pos="0"/>
      </w:tabs>
      <w:overflowPunct w:val="0"/>
      <w:autoSpaceDE w:val="0"/>
      <w:autoSpaceDN w:val="0"/>
      <w:adjustRightInd w:val="0"/>
      <w:ind w:left="142" w:hanging="1276"/>
      <w:jc w:val="both"/>
      <w:textAlignment w:val="baseline"/>
    </w:pPr>
    <w:rPr>
      <w:rFonts w:ascii="Arial" w:hAnsi="Arial" w:cs="Arial"/>
      <w:sz w:val="24"/>
      <w:szCs w:val="24"/>
    </w:rPr>
  </w:style>
  <w:style w:type="paragraph" w:customStyle="1" w:styleId="Textbody">
    <w:name w:val="Text body"/>
    <w:basedOn w:val="Standard"/>
    <w:rsid w:val="009B4D0F"/>
    <w:pPr>
      <w:widowControl w:val="0"/>
      <w:spacing w:after="120" w:line="240" w:lineRule="auto"/>
      <w:textAlignment w:val="baseline"/>
    </w:pPr>
    <w:rPr>
      <w:rFonts w:ascii="Times New Roman" w:eastAsia="Andale Sans UI" w:hAnsi="Times New Roman" w:cs="Tahoma"/>
      <w:sz w:val="24"/>
      <w:szCs w:val="24"/>
      <w:lang w:eastAsia="el-GR"/>
    </w:rPr>
  </w:style>
  <w:style w:type="paragraph" w:customStyle="1" w:styleId="yiv5830810586msonormal">
    <w:name w:val="yiv5830810586msonormal"/>
    <w:basedOn w:val="a0"/>
    <w:rsid w:val="00AF7D37"/>
    <w:pPr>
      <w:spacing w:before="100" w:beforeAutospacing="1" w:after="100" w:afterAutospacing="1"/>
    </w:pPr>
    <w:rPr>
      <w:sz w:val="24"/>
      <w:szCs w:val="24"/>
    </w:rPr>
  </w:style>
  <w:style w:type="paragraph" w:styleId="a">
    <w:name w:val="List Number"/>
    <w:basedOn w:val="a0"/>
    <w:rsid w:val="002263A9"/>
    <w:pPr>
      <w:numPr>
        <w:numId w:val="3"/>
      </w:numPr>
      <w:spacing w:before="120" w:after="120" w:line="360" w:lineRule="auto"/>
      <w:jc w:val="both"/>
    </w:pPr>
    <w:rPr>
      <w:rFonts w:ascii="Arial" w:hAnsi="Arial"/>
      <w:sz w:val="24"/>
      <w:szCs w:val="24"/>
      <w:lang w:eastAsia="en-US"/>
    </w:rPr>
  </w:style>
  <w:style w:type="character" w:customStyle="1" w:styleId="UnresolvedMention">
    <w:name w:val="Unresolved Mention"/>
    <w:uiPriority w:val="99"/>
    <w:semiHidden/>
    <w:unhideWhenUsed/>
    <w:rsid w:val="002263A9"/>
    <w:rPr>
      <w:color w:val="605E5C"/>
      <w:shd w:val="clear" w:color="auto" w:fill="E1DFDD"/>
    </w:rPr>
  </w:style>
  <w:style w:type="character" w:styleId="af0">
    <w:name w:val="page number"/>
    <w:basedOn w:val="a1"/>
    <w:semiHidden/>
    <w:rsid w:val="00F639A5"/>
  </w:style>
  <w:style w:type="table" w:customStyle="1" w:styleId="12">
    <w:name w:val="Πλέγμα πίνακα1"/>
    <w:basedOn w:val="a2"/>
    <w:next w:val="a5"/>
    <w:uiPriority w:val="39"/>
    <w:rsid w:val="00AE3F5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627">
      <w:bodyDiv w:val="1"/>
      <w:marLeft w:val="0"/>
      <w:marRight w:val="0"/>
      <w:marTop w:val="0"/>
      <w:marBottom w:val="0"/>
      <w:divBdr>
        <w:top w:val="none" w:sz="0" w:space="0" w:color="auto"/>
        <w:left w:val="none" w:sz="0" w:space="0" w:color="auto"/>
        <w:bottom w:val="none" w:sz="0" w:space="0" w:color="auto"/>
        <w:right w:val="none" w:sz="0" w:space="0" w:color="auto"/>
      </w:divBdr>
    </w:div>
    <w:div w:id="60717517">
      <w:bodyDiv w:val="1"/>
      <w:marLeft w:val="0"/>
      <w:marRight w:val="0"/>
      <w:marTop w:val="0"/>
      <w:marBottom w:val="0"/>
      <w:divBdr>
        <w:top w:val="none" w:sz="0" w:space="0" w:color="auto"/>
        <w:left w:val="none" w:sz="0" w:space="0" w:color="auto"/>
        <w:bottom w:val="none" w:sz="0" w:space="0" w:color="auto"/>
        <w:right w:val="none" w:sz="0" w:space="0" w:color="auto"/>
      </w:divBdr>
    </w:div>
    <w:div w:id="83848018">
      <w:bodyDiv w:val="1"/>
      <w:marLeft w:val="0"/>
      <w:marRight w:val="0"/>
      <w:marTop w:val="0"/>
      <w:marBottom w:val="0"/>
      <w:divBdr>
        <w:top w:val="none" w:sz="0" w:space="0" w:color="auto"/>
        <w:left w:val="none" w:sz="0" w:space="0" w:color="auto"/>
        <w:bottom w:val="none" w:sz="0" w:space="0" w:color="auto"/>
        <w:right w:val="none" w:sz="0" w:space="0" w:color="auto"/>
      </w:divBdr>
    </w:div>
    <w:div w:id="86511371">
      <w:bodyDiv w:val="1"/>
      <w:marLeft w:val="0"/>
      <w:marRight w:val="0"/>
      <w:marTop w:val="0"/>
      <w:marBottom w:val="0"/>
      <w:divBdr>
        <w:top w:val="none" w:sz="0" w:space="0" w:color="auto"/>
        <w:left w:val="none" w:sz="0" w:space="0" w:color="auto"/>
        <w:bottom w:val="none" w:sz="0" w:space="0" w:color="auto"/>
        <w:right w:val="none" w:sz="0" w:space="0" w:color="auto"/>
      </w:divBdr>
    </w:div>
    <w:div w:id="118576311">
      <w:bodyDiv w:val="1"/>
      <w:marLeft w:val="0"/>
      <w:marRight w:val="0"/>
      <w:marTop w:val="0"/>
      <w:marBottom w:val="0"/>
      <w:divBdr>
        <w:top w:val="none" w:sz="0" w:space="0" w:color="auto"/>
        <w:left w:val="none" w:sz="0" w:space="0" w:color="auto"/>
        <w:bottom w:val="none" w:sz="0" w:space="0" w:color="auto"/>
        <w:right w:val="none" w:sz="0" w:space="0" w:color="auto"/>
      </w:divBdr>
    </w:div>
    <w:div w:id="118960083">
      <w:bodyDiv w:val="1"/>
      <w:marLeft w:val="0"/>
      <w:marRight w:val="0"/>
      <w:marTop w:val="0"/>
      <w:marBottom w:val="0"/>
      <w:divBdr>
        <w:top w:val="none" w:sz="0" w:space="0" w:color="auto"/>
        <w:left w:val="none" w:sz="0" w:space="0" w:color="auto"/>
        <w:bottom w:val="none" w:sz="0" w:space="0" w:color="auto"/>
        <w:right w:val="none" w:sz="0" w:space="0" w:color="auto"/>
      </w:divBdr>
    </w:div>
    <w:div w:id="136840868">
      <w:bodyDiv w:val="1"/>
      <w:marLeft w:val="0"/>
      <w:marRight w:val="0"/>
      <w:marTop w:val="0"/>
      <w:marBottom w:val="0"/>
      <w:divBdr>
        <w:top w:val="none" w:sz="0" w:space="0" w:color="auto"/>
        <w:left w:val="none" w:sz="0" w:space="0" w:color="auto"/>
        <w:bottom w:val="none" w:sz="0" w:space="0" w:color="auto"/>
        <w:right w:val="none" w:sz="0" w:space="0" w:color="auto"/>
      </w:divBdr>
    </w:div>
    <w:div w:id="163978921">
      <w:bodyDiv w:val="1"/>
      <w:marLeft w:val="0"/>
      <w:marRight w:val="0"/>
      <w:marTop w:val="0"/>
      <w:marBottom w:val="0"/>
      <w:divBdr>
        <w:top w:val="none" w:sz="0" w:space="0" w:color="auto"/>
        <w:left w:val="none" w:sz="0" w:space="0" w:color="auto"/>
        <w:bottom w:val="none" w:sz="0" w:space="0" w:color="auto"/>
        <w:right w:val="none" w:sz="0" w:space="0" w:color="auto"/>
      </w:divBdr>
    </w:div>
    <w:div w:id="167209364">
      <w:bodyDiv w:val="1"/>
      <w:marLeft w:val="0"/>
      <w:marRight w:val="0"/>
      <w:marTop w:val="0"/>
      <w:marBottom w:val="0"/>
      <w:divBdr>
        <w:top w:val="none" w:sz="0" w:space="0" w:color="auto"/>
        <w:left w:val="none" w:sz="0" w:space="0" w:color="auto"/>
        <w:bottom w:val="none" w:sz="0" w:space="0" w:color="auto"/>
        <w:right w:val="none" w:sz="0" w:space="0" w:color="auto"/>
      </w:divBdr>
    </w:div>
    <w:div w:id="180631839">
      <w:bodyDiv w:val="1"/>
      <w:marLeft w:val="0"/>
      <w:marRight w:val="0"/>
      <w:marTop w:val="0"/>
      <w:marBottom w:val="0"/>
      <w:divBdr>
        <w:top w:val="none" w:sz="0" w:space="0" w:color="auto"/>
        <w:left w:val="none" w:sz="0" w:space="0" w:color="auto"/>
        <w:bottom w:val="none" w:sz="0" w:space="0" w:color="auto"/>
        <w:right w:val="none" w:sz="0" w:space="0" w:color="auto"/>
      </w:divBdr>
    </w:div>
    <w:div w:id="197669714">
      <w:bodyDiv w:val="1"/>
      <w:marLeft w:val="0"/>
      <w:marRight w:val="0"/>
      <w:marTop w:val="0"/>
      <w:marBottom w:val="0"/>
      <w:divBdr>
        <w:top w:val="none" w:sz="0" w:space="0" w:color="auto"/>
        <w:left w:val="none" w:sz="0" w:space="0" w:color="auto"/>
        <w:bottom w:val="none" w:sz="0" w:space="0" w:color="auto"/>
        <w:right w:val="none" w:sz="0" w:space="0" w:color="auto"/>
      </w:divBdr>
    </w:div>
    <w:div w:id="203757903">
      <w:bodyDiv w:val="1"/>
      <w:marLeft w:val="0"/>
      <w:marRight w:val="0"/>
      <w:marTop w:val="0"/>
      <w:marBottom w:val="0"/>
      <w:divBdr>
        <w:top w:val="none" w:sz="0" w:space="0" w:color="auto"/>
        <w:left w:val="none" w:sz="0" w:space="0" w:color="auto"/>
        <w:bottom w:val="none" w:sz="0" w:space="0" w:color="auto"/>
        <w:right w:val="none" w:sz="0" w:space="0" w:color="auto"/>
      </w:divBdr>
    </w:div>
    <w:div w:id="220606053">
      <w:bodyDiv w:val="1"/>
      <w:marLeft w:val="0"/>
      <w:marRight w:val="0"/>
      <w:marTop w:val="0"/>
      <w:marBottom w:val="0"/>
      <w:divBdr>
        <w:top w:val="none" w:sz="0" w:space="0" w:color="auto"/>
        <w:left w:val="none" w:sz="0" w:space="0" w:color="auto"/>
        <w:bottom w:val="none" w:sz="0" w:space="0" w:color="auto"/>
        <w:right w:val="none" w:sz="0" w:space="0" w:color="auto"/>
      </w:divBdr>
    </w:div>
    <w:div w:id="227419624">
      <w:bodyDiv w:val="1"/>
      <w:marLeft w:val="0"/>
      <w:marRight w:val="0"/>
      <w:marTop w:val="0"/>
      <w:marBottom w:val="0"/>
      <w:divBdr>
        <w:top w:val="none" w:sz="0" w:space="0" w:color="auto"/>
        <w:left w:val="none" w:sz="0" w:space="0" w:color="auto"/>
        <w:bottom w:val="none" w:sz="0" w:space="0" w:color="auto"/>
        <w:right w:val="none" w:sz="0" w:space="0" w:color="auto"/>
      </w:divBdr>
    </w:div>
    <w:div w:id="245380318">
      <w:bodyDiv w:val="1"/>
      <w:marLeft w:val="0"/>
      <w:marRight w:val="0"/>
      <w:marTop w:val="0"/>
      <w:marBottom w:val="0"/>
      <w:divBdr>
        <w:top w:val="none" w:sz="0" w:space="0" w:color="auto"/>
        <w:left w:val="none" w:sz="0" w:space="0" w:color="auto"/>
        <w:bottom w:val="none" w:sz="0" w:space="0" w:color="auto"/>
        <w:right w:val="none" w:sz="0" w:space="0" w:color="auto"/>
      </w:divBdr>
    </w:div>
    <w:div w:id="300155287">
      <w:bodyDiv w:val="1"/>
      <w:marLeft w:val="0"/>
      <w:marRight w:val="0"/>
      <w:marTop w:val="0"/>
      <w:marBottom w:val="0"/>
      <w:divBdr>
        <w:top w:val="none" w:sz="0" w:space="0" w:color="auto"/>
        <w:left w:val="none" w:sz="0" w:space="0" w:color="auto"/>
        <w:bottom w:val="none" w:sz="0" w:space="0" w:color="auto"/>
        <w:right w:val="none" w:sz="0" w:space="0" w:color="auto"/>
      </w:divBdr>
    </w:div>
    <w:div w:id="339359779">
      <w:bodyDiv w:val="1"/>
      <w:marLeft w:val="0"/>
      <w:marRight w:val="0"/>
      <w:marTop w:val="0"/>
      <w:marBottom w:val="0"/>
      <w:divBdr>
        <w:top w:val="none" w:sz="0" w:space="0" w:color="auto"/>
        <w:left w:val="none" w:sz="0" w:space="0" w:color="auto"/>
        <w:bottom w:val="none" w:sz="0" w:space="0" w:color="auto"/>
        <w:right w:val="none" w:sz="0" w:space="0" w:color="auto"/>
      </w:divBdr>
    </w:div>
    <w:div w:id="352148397">
      <w:bodyDiv w:val="1"/>
      <w:marLeft w:val="0"/>
      <w:marRight w:val="0"/>
      <w:marTop w:val="0"/>
      <w:marBottom w:val="0"/>
      <w:divBdr>
        <w:top w:val="none" w:sz="0" w:space="0" w:color="auto"/>
        <w:left w:val="none" w:sz="0" w:space="0" w:color="auto"/>
        <w:bottom w:val="none" w:sz="0" w:space="0" w:color="auto"/>
        <w:right w:val="none" w:sz="0" w:space="0" w:color="auto"/>
      </w:divBdr>
    </w:div>
    <w:div w:id="356123000">
      <w:bodyDiv w:val="1"/>
      <w:marLeft w:val="0"/>
      <w:marRight w:val="0"/>
      <w:marTop w:val="0"/>
      <w:marBottom w:val="0"/>
      <w:divBdr>
        <w:top w:val="none" w:sz="0" w:space="0" w:color="auto"/>
        <w:left w:val="none" w:sz="0" w:space="0" w:color="auto"/>
        <w:bottom w:val="none" w:sz="0" w:space="0" w:color="auto"/>
        <w:right w:val="none" w:sz="0" w:space="0" w:color="auto"/>
      </w:divBdr>
    </w:div>
    <w:div w:id="391469592">
      <w:bodyDiv w:val="1"/>
      <w:marLeft w:val="0"/>
      <w:marRight w:val="0"/>
      <w:marTop w:val="0"/>
      <w:marBottom w:val="0"/>
      <w:divBdr>
        <w:top w:val="none" w:sz="0" w:space="0" w:color="auto"/>
        <w:left w:val="none" w:sz="0" w:space="0" w:color="auto"/>
        <w:bottom w:val="none" w:sz="0" w:space="0" w:color="auto"/>
        <w:right w:val="none" w:sz="0" w:space="0" w:color="auto"/>
      </w:divBdr>
    </w:div>
    <w:div w:id="428819430">
      <w:bodyDiv w:val="1"/>
      <w:marLeft w:val="0"/>
      <w:marRight w:val="0"/>
      <w:marTop w:val="0"/>
      <w:marBottom w:val="0"/>
      <w:divBdr>
        <w:top w:val="none" w:sz="0" w:space="0" w:color="auto"/>
        <w:left w:val="none" w:sz="0" w:space="0" w:color="auto"/>
        <w:bottom w:val="none" w:sz="0" w:space="0" w:color="auto"/>
        <w:right w:val="none" w:sz="0" w:space="0" w:color="auto"/>
      </w:divBdr>
    </w:div>
    <w:div w:id="442385916">
      <w:bodyDiv w:val="1"/>
      <w:marLeft w:val="0"/>
      <w:marRight w:val="0"/>
      <w:marTop w:val="0"/>
      <w:marBottom w:val="0"/>
      <w:divBdr>
        <w:top w:val="none" w:sz="0" w:space="0" w:color="auto"/>
        <w:left w:val="none" w:sz="0" w:space="0" w:color="auto"/>
        <w:bottom w:val="none" w:sz="0" w:space="0" w:color="auto"/>
        <w:right w:val="none" w:sz="0" w:space="0" w:color="auto"/>
      </w:divBdr>
    </w:div>
    <w:div w:id="444885646">
      <w:bodyDiv w:val="1"/>
      <w:marLeft w:val="0"/>
      <w:marRight w:val="0"/>
      <w:marTop w:val="0"/>
      <w:marBottom w:val="0"/>
      <w:divBdr>
        <w:top w:val="none" w:sz="0" w:space="0" w:color="auto"/>
        <w:left w:val="none" w:sz="0" w:space="0" w:color="auto"/>
        <w:bottom w:val="none" w:sz="0" w:space="0" w:color="auto"/>
        <w:right w:val="none" w:sz="0" w:space="0" w:color="auto"/>
      </w:divBdr>
    </w:div>
    <w:div w:id="456459992">
      <w:bodyDiv w:val="1"/>
      <w:marLeft w:val="0"/>
      <w:marRight w:val="0"/>
      <w:marTop w:val="0"/>
      <w:marBottom w:val="0"/>
      <w:divBdr>
        <w:top w:val="none" w:sz="0" w:space="0" w:color="auto"/>
        <w:left w:val="none" w:sz="0" w:space="0" w:color="auto"/>
        <w:bottom w:val="none" w:sz="0" w:space="0" w:color="auto"/>
        <w:right w:val="none" w:sz="0" w:space="0" w:color="auto"/>
      </w:divBdr>
    </w:div>
    <w:div w:id="511526814">
      <w:bodyDiv w:val="1"/>
      <w:marLeft w:val="0"/>
      <w:marRight w:val="0"/>
      <w:marTop w:val="0"/>
      <w:marBottom w:val="0"/>
      <w:divBdr>
        <w:top w:val="none" w:sz="0" w:space="0" w:color="auto"/>
        <w:left w:val="none" w:sz="0" w:space="0" w:color="auto"/>
        <w:bottom w:val="none" w:sz="0" w:space="0" w:color="auto"/>
        <w:right w:val="none" w:sz="0" w:space="0" w:color="auto"/>
      </w:divBdr>
    </w:div>
    <w:div w:id="516698057">
      <w:bodyDiv w:val="1"/>
      <w:marLeft w:val="0"/>
      <w:marRight w:val="0"/>
      <w:marTop w:val="0"/>
      <w:marBottom w:val="0"/>
      <w:divBdr>
        <w:top w:val="none" w:sz="0" w:space="0" w:color="auto"/>
        <w:left w:val="none" w:sz="0" w:space="0" w:color="auto"/>
        <w:bottom w:val="none" w:sz="0" w:space="0" w:color="auto"/>
        <w:right w:val="none" w:sz="0" w:space="0" w:color="auto"/>
      </w:divBdr>
    </w:div>
    <w:div w:id="541479982">
      <w:bodyDiv w:val="1"/>
      <w:marLeft w:val="0"/>
      <w:marRight w:val="0"/>
      <w:marTop w:val="0"/>
      <w:marBottom w:val="0"/>
      <w:divBdr>
        <w:top w:val="none" w:sz="0" w:space="0" w:color="auto"/>
        <w:left w:val="none" w:sz="0" w:space="0" w:color="auto"/>
        <w:bottom w:val="none" w:sz="0" w:space="0" w:color="auto"/>
        <w:right w:val="none" w:sz="0" w:space="0" w:color="auto"/>
      </w:divBdr>
    </w:div>
    <w:div w:id="577636206">
      <w:bodyDiv w:val="1"/>
      <w:marLeft w:val="0"/>
      <w:marRight w:val="0"/>
      <w:marTop w:val="0"/>
      <w:marBottom w:val="0"/>
      <w:divBdr>
        <w:top w:val="none" w:sz="0" w:space="0" w:color="auto"/>
        <w:left w:val="none" w:sz="0" w:space="0" w:color="auto"/>
        <w:bottom w:val="none" w:sz="0" w:space="0" w:color="auto"/>
        <w:right w:val="none" w:sz="0" w:space="0" w:color="auto"/>
      </w:divBdr>
    </w:div>
    <w:div w:id="590354260">
      <w:bodyDiv w:val="1"/>
      <w:marLeft w:val="0"/>
      <w:marRight w:val="0"/>
      <w:marTop w:val="0"/>
      <w:marBottom w:val="0"/>
      <w:divBdr>
        <w:top w:val="none" w:sz="0" w:space="0" w:color="auto"/>
        <w:left w:val="none" w:sz="0" w:space="0" w:color="auto"/>
        <w:bottom w:val="none" w:sz="0" w:space="0" w:color="auto"/>
        <w:right w:val="none" w:sz="0" w:space="0" w:color="auto"/>
      </w:divBdr>
    </w:div>
    <w:div w:id="592469767">
      <w:bodyDiv w:val="1"/>
      <w:marLeft w:val="0"/>
      <w:marRight w:val="0"/>
      <w:marTop w:val="0"/>
      <w:marBottom w:val="0"/>
      <w:divBdr>
        <w:top w:val="none" w:sz="0" w:space="0" w:color="auto"/>
        <w:left w:val="none" w:sz="0" w:space="0" w:color="auto"/>
        <w:bottom w:val="none" w:sz="0" w:space="0" w:color="auto"/>
        <w:right w:val="none" w:sz="0" w:space="0" w:color="auto"/>
      </w:divBdr>
    </w:div>
    <w:div w:id="604581425">
      <w:bodyDiv w:val="1"/>
      <w:marLeft w:val="0"/>
      <w:marRight w:val="0"/>
      <w:marTop w:val="0"/>
      <w:marBottom w:val="0"/>
      <w:divBdr>
        <w:top w:val="none" w:sz="0" w:space="0" w:color="auto"/>
        <w:left w:val="none" w:sz="0" w:space="0" w:color="auto"/>
        <w:bottom w:val="none" w:sz="0" w:space="0" w:color="auto"/>
        <w:right w:val="none" w:sz="0" w:space="0" w:color="auto"/>
      </w:divBdr>
    </w:div>
    <w:div w:id="608121006">
      <w:bodyDiv w:val="1"/>
      <w:marLeft w:val="0"/>
      <w:marRight w:val="0"/>
      <w:marTop w:val="0"/>
      <w:marBottom w:val="0"/>
      <w:divBdr>
        <w:top w:val="none" w:sz="0" w:space="0" w:color="auto"/>
        <w:left w:val="none" w:sz="0" w:space="0" w:color="auto"/>
        <w:bottom w:val="none" w:sz="0" w:space="0" w:color="auto"/>
        <w:right w:val="none" w:sz="0" w:space="0" w:color="auto"/>
      </w:divBdr>
    </w:div>
    <w:div w:id="645865288">
      <w:bodyDiv w:val="1"/>
      <w:marLeft w:val="0"/>
      <w:marRight w:val="0"/>
      <w:marTop w:val="0"/>
      <w:marBottom w:val="0"/>
      <w:divBdr>
        <w:top w:val="none" w:sz="0" w:space="0" w:color="auto"/>
        <w:left w:val="none" w:sz="0" w:space="0" w:color="auto"/>
        <w:bottom w:val="none" w:sz="0" w:space="0" w:color="auto"/>
        <w:right w:val="none" w:sz="0" w:space="0" w:color="auto"/>
      </w:divBdr>
    </w:div>
    <w:div w:id="664552842">
      <w:bodyDiv w:val="1"/>
      <w:marLeft w:val="0"/>
      <w:marRight w:val="0"/>
      <w:marTop w:val="0"/>
      <w:marBottom w:val="0"/>
      <w:divBdr>
        <w:top w:val="none" w:sz="0" w:space="0" w:color="auto"/>
        <w:left w:val="none" w:sz="0" w:space="0" w:color="auto"/>
        <w:bottom w:val="none" w:sz="0" w:space="0" w:color="auto"/>
        <w:right w:val="none" w:sz="0" w:space="0" w:color="auto"/>
      </w:divBdr>
    </w:div>
    <w:div w:id="682436102">
      <w:bodyDiv w:val="1"/>
      <w:marLeft w:val="0"/>
      <w:marRight w:val="0"/>
      <w:marTop w:val="0"/>
      <w:marBottom w:val="0"/>
      <w:divBdr>
        <w:top w:val="none" w:sz="0" w:space="0" w:color="auto"/>
        <w:left w:val="none" w:sz="0" w:space="0" w:color="auto"/>
        <w:bottom w:val="none" w:sz="0" w:space="0" w:color="auto"/>
        <w:right w:val="none" w:sz="0" w:space="0" w:color="auto"/>
      </w:divBdr>
    </w:div>
    <w:div w:id="695738192">
      <w:bodyDiv w:val="1"/>
      <w:marLeft w:val="0"/>
      <w:marRight w:val="0"/>
      <w:marTop w:val="0"/>
      <w:marBottom w:val="0"/>
      <w:divBdr>
        <w:top w:val="none" w:sz="0" w:space="0" w:color="auto"/>
        <w:left w:val="none" w:sz="0" w:space="0" w:color="auto"/>
        <w:bottom w:val="none" w:sz="0" w:space="0" w:color="auto"/>
        <w:right w:val="none" w:sz="0" w:space="0" w:color="auto"/>
      </w:divBdr>
    </w:div>
    <w:div w:id="711266902">
      <w:bodyDiv w:val="1"/>
      <w:marLeft w:val="0"/>
      <w:marRight w:val="0"/>
      <w:marTop w:val="0"/>
      <w:marBottom w:val="0"/>
      <w:divBdr>
        <w:top w:val="none" w:sz="0" w:space="0" w:color="auto"/>
        <w:left w:val="none" w:sz="0" w:space="0" w:color="auto"/>
        <w:bottom w:val="none" w:sz="0" w:space="0" w:color="auto"/>
        <w:right w:val="none" w:sz="0" w:space="0" w:color="auto"/>
      </w:divBdr>
    </w:div>
    <w:div w:id="741803577">
      <w:bodyDiv w:val="1"/>
      <w:marLeft w:val="0"/>
      <w:marRight w:val="0"/>
      <w:marTop w:val="0"/>
      <w:marBottom w:val="0"/>
      <w:divBdr>
        <w:top w:val="none" w:sz="0" w:space="0" w:color="auto"/>
        <w:left w:val="none" w:sz="0" w:space="0" w:color="auto"/>
        <w:bottom w:val="none" w:sz="0" w:space="0" w:color="auto"/>
        <w:right w:val="none" w:sz="0" w:space="0" w:color="auto"/>
      </w:divBdr>
    </w:div>
    <w:div w:id="742064563">
      <w:marLeft w:val="0"/>
      <w:marRight w:val="0"/>
      <w:marTop w:val="0"/>
      <w:marBottom w:val="0"/>
      <w:divBdr>
        <w:top w:val="none" w:sz="0" w:space="0" w:color="auto"/>
        <w:left w:val="none" w:sz="0" w:space="0" w:color="auto"/>
        <w:bottom w:val="none" w:sz="0" w:space="0" w:color="auto"/>
        <w:right w:val="none" w:sz="0" w:space="0" w:color="auto"/>
      </w:divBdr>
    </w:div>
    <w:div w:id="753939619">
      <w:bodyDiv w:val="1"/>
      <w:marLeft w:val="0"/>
      <w:marRight w:val="0"/>
      <w:marTop w:val="0"/>
      <w:marBottom w:val="0"/>
      <w:divBdr>
        <w:top w:val="none" w:sz="0" w:space="0" w:color="auto"/>
        <w:left w:val="none" w:sz="0" w:space="0" w:color="auto"/>
        <w:bottom w:val="none" w:sz="0" w:space="0" w:color="auto"/>
        <w:right w:val="none" w:sz="0" w:space="0" w:color="auto"/>
      </w:divBdr>
    </w:div>
    <w:div w:id="771172507">
      <w:bodyDiv w:val="1"/>
      <w:marLeft w:val="0"/>
      <w:marRight w:val="0"/>
      <w:marTop w:val="0"/>
      <w:marBottom w:val="0"/>
      <w:divBdr>
        <w:top w:val="none" w:sz="0" w:space="0" w:color="auto"/>
        <w:left w:val="none" w:sz="0" w:space="0" w:color="auto"/>
        <w:bottom w:val="none" w:sz="0" w:space="0" w:color="auto"/>
        <w:right w:val="none" w:sz="0" w:space="0" w:color="auto"/>
      </w:divBdr>
    </w:div>
    <w:div w:id="825784283">
      <w:bodyDiv w:val="1"/>
      <w:marLeft w:val="0"/>
      <w:marRight w:val="0"/>
      <w:marTop w:val="0"/>
      <w:marBottom w:val="0"/>
      <w:divBdr>
        <w:top w:val="none" w:sz="0" w:space="0" w:color="auto"/>
        <w:left w:val="none" w:sz="0" w:space="0" w:color="auto"/>
        <w:bottom w:val="none" w:sz="0" w:space="0" w:color="auto"/>
        <w:right w:val="none" w:sz="0" w:space="0" w:color="auto"/>
      </w:divBdr>
    </w:div>
    <w:div w:id="847645293">
      <w:bodyDiv w:val="1"/>
      <w:marLeft w:val="0"/>
      <w:marRight w:val="0"/>
      <w:marTop w:val="0"/>
      <w:marBottom w:val="0"/>
      <w:divBdr>
        <w:top w:val="none" w:sz="0" w:space="0" w:color="auto"/>
        <w:left w:val="none" w:sz="0" w:space="0" w:color="auto"/>
        <w:bottom w:val="none" w:sz="0" w:space="0" w:color="auto"/>
        <w:right w:val="none" w:sz="0" w:space="0" w:color="auto"/>
      </w:divBdr>
    </w:div>
    <w:div w:id="885027680">
      <w:bodyDiv w:val="1"/>
      <w:marLeft w:val="0"/>
      <w:marRight w:val="0"/>
      <w:marTop w:val="0"/>
      <w:marBottom w:val="0"/>
      <w:divBdr>
        <w:top w:val="none" w:sz="0" w:space="0" w:color="auto"/>
        <w:left w:val="none" w:sz="0" w:space="0" w:color="auto"/>
        <w:bottom w:val="none" w:sz="0" w:space="0" w:color="auto"/>
        <w:right w:val="none" w:sz="0" w:space="0" w:color="auto"/>
      </w:divBdr>
    </w:div>
    <w:div w:id="912278514">
      <w:bodyDiv w:val="1"/>
      <w:marLeft w:val="0"/>
      <w:marRight w:val="0"/>
      <w:marTop w:val="0"/>
      <w:marBottom w:val="0"/>
      <w:divBdr>
        <w:top w:val="none" w:sz="0" w:space="0" w:color="auto"/>
        <w:left w:val="none" w:sz="0" w:space="0" w:color="auto"/>
        <w:bottom w:val="none" w:sz="0" w:space="0" w:color="auto"/>
        <w:right w:val="none" w:sz="0" w:space="0" w:color="auto"/>
      </w:divBdr>
    </w:div>
    <w:div w:id="922493146">
      <w:bodyDiv w:val="1"/>
      <w:marLeft w:val="0"/>
      <w:marRight w:val="0"/>
      <w:marTop w:val="0"/>
      <w:marBottom w:val="0"/>
      <w:divBdr>
        <w:top w:val="none" w:sz="0" w:space="0" w:color="auto"/>
        <w:left w:val="none" w:sz="0" w:space="0" w:color="auto"/>
        <w:bottom w:val="none" w:sz="0" w:space="0" w:color="auto"/>
        <w:right w:val="none" w:sz="0" w:space="0" w:color="auto"/>
      </w:divBdr>
    </w:div>
    <w:div w:id="936207075">
      <w:bodyDiv w:val="1"/>
      <w:marLeft w:val="0"/>
      <w:marRight w:val="0"/>
      <w:marTop w:val="0"/>
      <w:marBottom w:val="0"/>
      <w:divBdr>
        <w:top w:val="none" w:sz="0" w:space="0" w:color="auto"/>
        <w:left w:val="none" w:sz="0" w:space="0" w:color="auto"/>
        <w:bottom w:val="none" w:sz="0" w:space="0" w:color="auto"/>
        <w:right w:val="none" w:sz="0" w:space="0" w:color="auto"/>
      </w:divBdr>
    </w:div>
    <w:div w:id="939482561">
      <w:bodyDiv w:val="1"/>
      <w:marLeft w:val="0"/>
      <w:marRight w:val="0"/>
      <w:marTop w:val="0"/>
      <w:marBottom w:val="0"/>
      <w:divBdr>
        <w:top w:val="none" w:sz="0" w:space="0" w:color="auto"/>
        <w:left w:val="none" w:sz="0" w:space="0" w:color="auto"/>
        <w:bottom w:val="none" w:sz="0" w:space="0" w:color="auto"/>
        <w:right w:val="none" w:sz="0" w:space="0" w:color="auto"/>
      </w:divBdr>
    </w:div>
    <w:div w:id="939602077">
      <w:bodyDiv w:val="1"/>
      <w:marLeft w:val="0"/>
      <w:marRight w:val="0"/>
      <w:marTop w:val="0"/>
      <w:marBottom w:val="0"/>
      <w:divBdr>
        <w:top w:val="none" w:sz="0" w:space="0" w:color="auto"/>
        <w:left w:val="none" w:sz="0" w:space="0" w:color="auto"/>
        <w:bottom w:val="none" w:sz="0" w:space="0" w:color="auto"/>
        <w:right w:val="none" w:sz="0" w:space="0" w:color="auto"/>
      </w:divBdr>
    </w:div>
    <w:div w:id="1017541722">
      <w:bodyDiv w:val="1"/>
      <w:marLeft w:val="0"/>
      <w:marRight w:val="0"/>
      <w:marTop w:val="0"/>
      <w:marBottom w:val="0"/>
      <w:divBdr>
        <w:top w:val="none" w:sz="0" w:space="0" w:color="auto"/>
        <w:left w:val="none" w:sz="0" w:space="0" w:color="auto"/>
        <w:bottom w:val="none" w:sz="0" w:space="0" w:color="auto"/>
        <w:right w:val="none" w:sz="0" w:space="0" w:color="auto"/>
      </w:divBdr>
    </w:div>
    <w:div w:id="1079323942">
      <w:bodyDiv w:val="1"/>
      <w:marLeft w:val="0"/>
      <w:marRight w:val="0"/>
      <w:marTop w:val="0"/>
      <w:marBottom w:val="0"/>
      <w:divBdr>
        <w:top w:val="none" w:sz="0" w:space="0" w:color="auto"/>
        <w:left w:val="none" w:sz="0" w:space="0" w:color="auto"/>
        <w:bottom w:val="none" w:sz="0" w:space="0" w:color="auto"/>
        <w:right w:val="none" w:sz="0" w:space="0" w:color="auto"/>
      </w:divBdr>
    </w:div>
    <w:div w:id="1094205270">
      <w:bodyDiv w:val="1"/>
      <w:marLeft w:val="0"/>
      <w:marRight w:val="0"/>
      <w:marTop w:val="0"/>
      <w:marBottom w:val="0"/>
      <w:divBdr>
        <w:top w:val="none" w:sz="0" w:space="0" w:color="auto"/>
        <w:left w:val="none" w:sz="0" w:space="0" w:color="auto"/>
        <w:bottom w:val="none" w:sz="0" w:space="0" w:color="auto"/>
        <w:right w:val="none" w:sz="0" w:space="0" w:color="auto"/>
      </w:divBdr>
    </w:div>
    <w:div w:id="1126852254">
      <w:bodyDiv w:val="1"/>
      <w:marLeft w:val="0"/>
      <w:marRight w:val="0"/>
      <w:marTop w:val="0"/>
      <w:marBottom w:val="0"/>
      <w:divBdr>
        <w:top w:val="none" w:sz="0" w:space="0" w:color="auto"/>
        <w:left w:val="none" w:sz="0" w:space="0" w:color="auto"/>
        <w:bottom w:val="none" w:sz="0" w:space="0" w:color="auto"/>
        <w:right w:val="none" w:sz="0" w:space="0" w:color="auto"/>
      </w:divBdr>
    </w:div>
    <w:div w:id="1132286579">
      <w:bodyDiv w:val="1"/>
      <w:marLeft w:val="0"/>
      <w:marRight w:val="0"/>
      <w:marTop w:val="0"/>
      <w:marBottom w:val="0"/>
      <w:divBdr>
        <w:top w:val="none" w:sz="0" w:space="0" w:color="auto"/>
        <w:left w:val="none" w:sz="0" w:space="0" w:color="auto"/>
        <w:bottom w:val="none" w:sz="0" w:space="0" w:color="auto"/>
        <w:right w:val="none" w:sz="0" w:space="0" w:color="auto"/>
      </w:divBdr>
    </w:div>
    <w:div w:id="1139566492">
      <w:bodyDiv w:val="1"/>
      <w:marLeft w:val="0"/>
      <w:marRight w:val="0"/>
      <w:marTop w:val="0"/>
      <w:marBottom w:val="0"/>
      <w:divBdr>
        <w:top w:val="none" w:sz="0" w:space="0" w:color="auto"/>
        <w:left w:val="none" w:sz="0" w:space="0" w:color="auto"/>
        <w:bottom w:val="none" w:sz="0" w:space="0" w:color="auto"/>
        <w:right w:val="none" w:sz="0" w:space="0" w:color="auto"/>
      </w:divBdr>
    </w:div>
    <w:div w:id="1152603169">
      <w:bodyDiv w:val="1"/>
      <w:marLeft w:val="0"/>
      <w:marRight w:val="0"/>
      <w:marTop w:val="0"/>
      <w:marBottom w:val="0"/>
      <w:divBdr>
        <w:top w:val="none" w:sz="0" w:space="0" w:color="auto"/>
        <w:left w:val="none" w:sz="0" w:space="0" w:color="auto"/>
        <w:bottom w:val="none" w:sz="0" w:space="0" w:color="auto"/>
        <w:right w:val="none" w:sz="0" w:space="0" w:color="auto"/>
      </w:divBdr>
    </w:div>
    <w:div w:id="1187282386">
      <w:bodyDiv w:val="1"/>
      <w:marLeft w:val="0"/>
      <w:marRight w:val="0"/>
      <w:marTop w:val="0"/>
      <w:marBottom w:val="0"/>
      <w:divBdr>
        <w:top w:val="none" w:sz="0" w:space="0" w:color="auto"/>
        <w:left w:val="none" w:sz="0" w:space="0" w:color="auto"/>
        <w:bottom w:val="none" w:sz="0" w:space="0" w:color="auto"/>
        <w:right w:val="none" w:sz="0" w:space="0" w:color="auto"/>
      </w:divBdr>
    </w:div>
    <w:div w:id="1221746814">
      <w:bodyDiv w:val="1"/>
      <w:marLeft w:val="0"/>
      <w:marRight w:val="0"/>
      <w:marTop w:val="0"/>
      <w:marBottom w:val="0"/>
      <w:divBdr>
        <w:top w:val="none" w:sz="0" w:space="0" w:color="auto"/>
        <w:left w:val="none" w:sz="0" w:space="0" w:color="auto"/>
        <w:bottom w:val="none" w:sz="0" w:space="0" w:color="auto"/>
        <w:right w:val="none" w:sz="0" w:space="0" w:color="auto"/>
      </w:divBdr>
    </w:div>
    <w:div w:id="1247615980">
      <w:bodyDiv w:val="1"/>
      <w:marLeft w:val="0"/>
      <w:marRight w:val="0"/>
      <w:marTop w:val="0"/>
      <w:marBottom w:val="0"/>
      <w:divBdr>
        <w:top w:val="none" w:sz="0" w:space="0" w:color="auto"/>
        <w:left w:val="none" w:sz="0" w:space="0" w:color="auto"/>
        <w:bottom w:val="none" w:sz="0" w:space="0" w:color="auto"/>
        <w:right w:val="none" w:sz="0" w:space="0" w:color="auto"/>
      </w:divBdr>
    </w:div>
    <w:div w:id="1266572683">
      <w:bodyDiv w:val="1"/>
      <w:marLeft w:val="0"/>
      <w:marRight w:val="0"/>
      <w:marTop w:val="0"/>
      <w:marBottom w:val="0"/>
      <w:divBdr>
        <w:top w:val="none" w:sz="0" w:space="0" w:color="auto"/>
        <w:left w:val="none" w:sz="0" w:space="0" w:color="auto"/>
        <w:bottom w:val="none" w:sz="0" w:space="0" w:color="auto"/>
        <w:right w:val="none" w:sz="0" w:space="0" w:color="auto"/>
      </w:divBdr>
    </w:div>
    <w:div w:id="1309703014">
      <w:bodyDiv w:val="1"/>
      <w:marLeft w:val="0"/>
      <w:marRight w:val="0"/>
      <w:marTop w:val="0"/>
      <w:marBottom w:val="0"/>
      <w:divBdr>
        <w:top w:val="none" w:sz="0" w:space="0" w:color="auto"/>
        <w:left w:val="none" w:sz="0" w:space="0" w:color="auto"/>
        <w:bottom w:val="none" w:sz="0" w:space="0" w:color="auto"/>
        <w:right w:val="none" w:sz="0" w:space="0" w:color="auto"/>
      </w:divBdr>
    </w:div>
    <w:div w:id="1316375526">
      <w:bodyDiv w:val="1"/>
      <w:marLeft w:val="0"/>
      <w:marRight w:val="0"/>
      <w:marTop w:val="0"/>
      <w:marBottom w:val="0"/>
      <w:divBdr>
        <w:top w:val="none" w:sz="0" w:space="0" w:color="auto"/>
        <w:left w:val="none" w:sz="0" w:space="0" w:color="auto"/>
        <w:bottom w:val="none" w:sz="0" w:space="0" w:color="auto"/>
        <w:right w:val="none" w:sz="0" w:space="0" w:color="auto"/>
      </w:divBdr>
    </w:div>
    <w:div w:id="1385837036">
      <w:bodyDiv w:val="1"/>
      <w:marLeft w:val="0"/>
      <w:marRight w:val="0"/>
      <w:marTop w:val="0"/>
      <w:marBottom w:val="0"/>
      <w:divBdr>
        <w:top w:val="none" w:sz="0" w:space="0" w:color="auto"/>
        <w:left w:val="none" w:sz="0" w:space="0" w:color="auto"/>
        <w:bottom w:val="none" w:sz="0" w:space="0" w:color="auto"/>
        <w:right w:val="none" w:sz="0" w:space="0" w:color="auto"/>
      </w:divBdr>
    </w:div>
    <w:div w:id="1454639191">
      <w:bodyDiv w:val="1"/>
      <w:marLeft w:val="0"/>
      <w:marRight w:val="0"/>
      <w:marTop w:val="0"/>
      <w:marBottom w:val="0"/>
      <w:divBdr>
        <w:top w:val="none" w:sz="0" w:space="0" w:color="auto"/>
        <w:left w:val="none" w:sz="0" w:space="0" w:color="auto"/>
        <w:bottom w:val="none" w:sz="0" w:space="0" w:color="auto"/>
        <w:right w:val="none" w:sz="0" w:space="0" w:color="auto"/>
      </w:divBdr>
    </w:div>
    <w:div w:id="1456296328">
      <w:bodyDiv w:val="1"/>
      <w:marLeft w:val="0"/>
      <w:marRight w:val="0"/>
      <w:marTop w:val="0"/>
      <w:marBottom w:val="0"/>
      <w:divBdr>
        <w:top w:val="none" w:sz="0" w:space="0" w:color="auto"/>
        <w:left w:val="none" w:sz="0" w:space="0" w:color="auto"/>
        <w:bottom w:val="none" w:sz="0" w:space="0" w:color="auto"/>
        <w:right w:val="none" w:sz="0" w:space="0" w:color="auto"/>
      </w:divBdr>
    </w:div>
    <w:div w:id="1465541831">
      <w:bodyDiv w:val="1"/>
      <w:marLeft w:val="0"/>
      <w:marRight w:val="0"/>
      <w:marTop w:val="0"/>
      <w:marBottom w:val="0"/>
      <w:divBdr>
        <w:top w:val="none" w:sz="0" w:space="0" w:color="auto"/>
        <w:left w:val="none" w:sz="0" w:space="0" w:color="auto"/>
        <w:bottom w:val="none" w:sz="0" w:space="0" w:color="auto"/>
        <w:right w:val="none" w:sz="0" w:space="0" w:color="auto"/>
      </w:divBdr>
    </w:div>
    <w:div w:id="1475945749">
      <w:bodyDiv w:val="1"/>
      <w:marLeft w:val="0"/>
      <w:marRight w:val="0"/>
      <w:marTop w:val="0"/>
      <w:marBottom w:val="0"/>
      <w:divBdr>
        <w:top w:val="none" w:sz="0" w:space="0" w:color="auto"/>
        <w:left w:val="none" w:sz="0" w:space="0" w:color="auto"/>
        <w:bottom w:val="none" w:sz="0" w:space="0" w:color="auto"/>
        <w:right w:val="none" w:sz="0" w:space="0" w:color="auto"/>
      </w:divBdr>
    </w:div>
    <w:div w:id="1495947505">
      <w:bodyDiv w:val="1"/>
      <w:marLeft w:val="0"/>
      <w:marRight w:val="0"/>
      <w:marTop w:val="0"/>
      <w:marBottom w:val="0"/>
      <w:divBdr>
        <w:top w:val="none" w:sz="0" w:space="0" w:color="auto"/>
        <w:left w:val="none" w:sz="0" w:space="0" w:color="auto"/>
        <w:bottom w:val="none" w:sz="0" w:space="0" w:color="auto"/>
        <w:right w:val="none" w:sz="0" w:space="0" w:color="auto"/>
      </w:divBdr>
    </w:div>
    <w:div w:id="1536888512">
      <w:bodyDiv w:val="1"/>
      <w:marLeft w:val="0"/>
      <w:marRight w:val="0"/>
      <w:marTop w:val="0"/>
      <w:marBottom w:val="0"/>
      <w:divBdr>
        <w:top w:val="none" w:sz="0" w:space="0" w:color="auto"/>
        <w:left w:val="none" w:sz="0" w:space="0" w:color="auto"/>
        <w:bottom w:val="none" w:sz="0" w:space="0" w:color="auto"/>
        <w:right w:val="none" w:sz="0" w:space="0" w:color="auto"/>
      </w:divBdr>
    </w:div>
    <w:div w:id="1547448167">
      <w:bodyDiv w:val="1"/>
      <w:marLeft w:val="0"/>
      <w:marRight w:val="0"/>
      <w:marTop w:val="0"/>
      <w:marBottom w:val="0"/>
      <w:divBdr>
        <w:top w:val="none" w:sz="0" w:space="0" w:color="auto"/>
        <w:left w:val="none" w:sz="0" w:space="0" w:color="auto"/>
        <w:bottom w:val="none" w:sz="0" w:space="0" w:color="auto"/>
        <w:right w:val="none" w:sz="0" w:space="0" w:color="auto"/>
      </w:divBdr>
    </w:div>
    <w:div w:id="1560244539">
      <w:bodyDiv w:val="1"/>
      <w:marLeft w:val="0"/>
      <w:marRight w:val="0"/>
      <w:marTop w:val="0"/>
      <w:marBottom w:val="0"/>
      <w:divBdr>
        <w:top w:val="none" w:sz="0" w:space="0" w:color="auto"/>
        <w:left w:val="none" w:sz="0" w:space="0" w:color="auto"/>
        <w:bottom w:val="none" w:sz="0" w:space="0" w:color="auto"/>
        <w:right w:val="none" w:sz="0" w:space="0" w:color="auto"/>
      </w:divBdr>
    </w:div>
    <w:div w:id="1571843513">
      <w:bodyDiv w:val="1"/>
      <w:marLeft w:val="0"/>
      <w:marRight w:val="0"/>
      <w:marTop w:val="0"/>
      <w:marBottom w:val="0"/>
      <w:divBdr>
        <w:top w:val="none" w:sz="0" w:space="0" w:color="auto"/>
        <w:left w:val="none" w:sz="0" w:space="0" w:color="auto"/>
        <w:bottom w:val="none" w:sz="0" w:space="0" w:color="auto"/>
        <w:right w:val="none" w:sz="0" w:space="0" w:color="auto"/>
      </w:divBdr>
    </w:div>
    <w:div w:id="1610772976">
      <w:bodyDiv w:val="1"/>
      <w:marLeft w:val="0"/>
      <w:marRight w:val="0"/>
      <w:marTop w:val="0"/>
      <w:marBottom w:val="0"/>
      <w:divBdr>
        <w:top w:val="none" w:sz="0" w:space="0" w:color="auto"/>
        <w:left w:val="none" w:sz="0" w:space="0" w:color="auto"/>
        <w:bottom w:val="none" w:sz="0" w:space="0" w:color="auto"/>
        <w:right w:val="none" w:sz="0" w:space="0" w:color="auto"/>
      </w:divBdr>
    </w:div>
    <w:div w:id="1634872353">
      <w:bodyDiv w:val="1"/>
      <w:marLeft w:val="0"/>
      <w:marRight w:val="0"/>
      <w:marTop w:val="0"/>
      <w:marBottom w:val="0"/>
      <w:divBdr>
        <w:top w:val="none" w:sz="0" w:space="0" w:color="auto"/>
        <w:left w:val="none" w:sz="0" w:space="0" w:color="auto"/>
        <w:bottom w:val="none" w:sz="0" w:space="0" w:color="auto"/>
        <w:right w:val="none" w:sz="0" w:space="0" w:color="auto"/>
      </w:divBdr>
    </w:div>
    <w:div w:id="1661228817">
      <w:bodyDiv w:val="1"/>
      <w:marLeft w:val="0"/>
      <w:marRight w:val="0"/>
      <w:marTop w:val="0"/>
      <w:marBottom w:val="0"/>
      <w:divBdr>
        <w:top w:val="none" w:sz="0" w:space="0" w:color="auto"/>
        <w:left w:val="none" w:sz="0" w:space="0" w:color="auto"/>
        <w:bottom w:val="none" w:sz="0" w:space="0" w:color="auto"/>
        <w:right w:val="none" w:sz="0" w:space="0" w:color="auto"/>
      </w:divBdr>
    </w:div>
    <w:div w:id="1678653552">
      <w:bodyDiv w:val="1"/>
      <w:marLeft w:val="0"/>
      <w:marRight w:val="0"/>
      <w:marTop w:val="0"/>
      <w:marBottom w:val="0"/>
      <w:divBdr>
        <w:top w:val="none" w:sz="0" w:space="0" w:color="auto"/>
        <w:left w:val="none" w:sz="0" w:space="0" w:color="auto"/>
        <w:bottom w:val="none" w:sz="0" w:space="0" w:color="auto"/>
        <w:right w:val="none" w:sz="0" w:space="0" w:color="auto"/>
      </w:divBdr>
    </w:div>
    <w:div w:id="1681085559">
      <w:bodyDiv w:val="1"/>
      <w:marLeft w:val="0"/>
      <w:marRight w:val="0"/>
      <w:marTop w:val="0"/>
      <w:marBottom w:val="0"/>
      <w:divBdr>
        <w:top w:val="none" w:sz="0" w:space="0" w:color="auto"/>
        <w:left w:val="none" w:sz="0" w:space="0" w:color="auto"/>
        <w:bottom w:val="none" w:sz="0" w:space="0" w:color="auto"/>
        <w:right w:val="none" w:sz="0" w:space="0" w:color="auto"/>
      </w:divBdr>
    </w:div>
    <w:div w:id="1684475121">
      <w:bodyDiv w:val="1"/>
      <w:marLeft w:val="0"/>
      <w:marRight w:val="0"/>
      <w:marTop w:val="0"/>
      <w:marBottom w:val="0"/>
      <w:divBdr>
        <w:top w:val="none" w:sz="0" w:space="0" w:color="auto"/>
        <w:left w:val="none" w:sz="0" w:space="0" w:color="auto"/>
        <w:bottom w:val="none" w:sz="0" w:space="0" w:color="auto"/>
        <w:right w:val="none" w:sz="0" w:space="0" w:color="auto"/>
      </w:divBdr>
    </w:div>
    <w:div w:id="1739857774">
      <w:bodyDiv w:val="1"/>
      <w:marLeft w:val="0"/>
      <w:marRight w:val="0"/>
      <w:marTop w:val="0"/>
      <w:marBottom w:val="0"/>
      <w:divBdr>
        <w:top w:val="none" w:sz="0" w:space="0" w:color="auto"/>
        <w:left w:val="none" w:sz="0" w:space="0" w:color="auto"/>
        <w:bottom w:val="none" w:sz="0" w:space="0" w:color="auto"/>
        <w:right w:val="none" w:sz="0" w:space="0" w:color="auto"/>
      </w:divBdr>
    </w:div>
    <w:div w:id="1753429968">
      <w:bodyDiv w:val="1"/>
      <w:marLeft w:val="0"/>
      <w:marRight w:val="0"/>
      <w:marTop w:val="0"/>
      <w:marBottom w:val="0"/>
      <w:divBdr>
        <w:top w:val="none" w:sz="0" w:space="0" w:color="auto"/>
        <w:left w:val="none" w:sz="0" w:space="0" w:color="auto"/>
        <w:bottom w:val="none" w:sz="0" w:space="0" w:color="auto"/>
        <w:right w:val="none" w:sz="0" w:space="0" w:color="auto"/>
      </w:divBdr>
    </w:div>
    <w:div w:id="1828671797">
      <w:bodyDiv w:val="1"/>
      <w:marLeft w:val="0"/>
      <w:marRight w:val="0"/>
      <w:marTop w:val="0"/>
      <w:marBottom w:val="0"/>
      <w:divBdr>
        <w:top w:val="none" w:sz="0" w:space="0" w:color="auto"/>
        <w:left w:val="none" w:sz="0" w:space="0" w:color="auto"/>
        <w:bottom w:val="none" w:sz="0" w:space="0" w:color="auto"/>
        <w:right w:val="none" w:sz="0" w:space="0" w:color="auto"/>
      </w:divBdr>
    </w:div>
    <w:div w:id="1838812076">
      <w:bodyDiv w:val="1"/>
      <w:marLeft w:val="0"/>
      <w:marRight w:val="0"/>
      <w:marTop w:val="0"/>
      <w:marBottom w:val="0"/>
      <w:divBdr>
        <w:top w:val="none" w:sz="0" w:space="0" w:color="auto"/>
        <w:left w:val="none" w:sz="0" w:space="0" w:color="auto"/>
        <w:bottom w:val="none" w:sz="0" w:space="0" w:color="auto"/>
        <w:right w:val="none" w:sz="0" w:space="0" w:color="auto"/>
      </w:divBdr>
    </w:div>
    <w:div w:id="1840150041">
      <w:bodyDiv w:val="1"/>
      <w:marLeft w:val="0"/>
      <w:marRight w:val="0"/>
      <w:marTop w:val="0"/>
      <w:marBottom w:val="0"/>
      <w:divBdr>
        <w:top w:val="none" w:sz="0" w:space="0" w:color="auto"/>
        <w:left w:val="none" w:sz="0" w:space="0" w:color="auto"/>
        <w:bottom w:val="none" w:sz="0" w:space="0" w:color="auto"/>
        <w:right w:val="none" w:sz="0" w:space="0" w:color="auto"/>
      </w:divBdr>
    </w:div>
    <w:div w:id="1844781642">
      <w:bodyDiv w:val="1"/>
      <w:marLeft w:val="0"/>
      <w:marRight w:val="0"/>
      <w:marTop w:val="0"/>
      <w:marBottom w:val="0"/>
      <w:divBdr>
        <w:top w:val="none" w:sz="0" w:space="0" w:color="auto"/>
        <w:left w:val="none" w:sz="0" w:space="0" w:color="auto"/>
        <w:bottom w:val="none" w:sz="0" w:space="0" w:color="auto"/>
        <w:right w:val="none" w:sz="0" w:space="0" w:color="auto"/>
      </w:divBdr>
    </w:div>
    <w:div w:id="1854569935">
      <w:bodyDiv w:val="1"/>
      <w:marLeft w:val="0"/>
      <w:marRight w:val="0"/>
      <w:marTop w:val="0"/>
      <w:marBottom w:val="0"/>
      <w:divBdr>
        <w:top w:val="none" w:sz="0" w:space="0" w:color="auto"/>
        <w:left w:val="none" w:sz="0" w:space="0" w:color="auto"/>
        <w:bottom w:val="none" w:sz="0" w:space="0" w:color="auto"/>
        <w:right w:val="none" w:sz="0" w:space="0" w:color="auto"/>
      </w:divBdr>
    </w:div>
    <w:div w:id="1914854584">
      <w:bodyDiv w:val="1"/>
      <w:marLeft w:val="0"/>
      <w:marRight w:val="0"/>
      <w:marTop w:val="0"/>
      <w:marBottom w:val="0"/>
      <w:divBdr>
        <w:top w:val="none" w:sz="0" w:space="0" w:color="auto"/>
        <w:left w:val="none" w:sz="0" w:space="0" w:color="auto"/>
        <w:bottom w:val="none" w:sz="0" w:space="0" w:color="auto"/>
        <w:right w:val="none" w:sz="0" w:space="0" w:color="auto"/>
      </w:divBdr>
    </w:div>
    <w:div w:id="1921940642">
      <w:bodyDiv w:val="1"/>
      <w:marLeft w:val="0"/>
      <w:marRight w:val="0"/>
      <w:marTop w:val="0"/>
      <w:marBottom w:val="0"/>
      <w:divBdr>
        <w:top w:val="none" w:sz="0" w:space="0" w:color="auto"/>
        <w:left w:val="none" w:sz="0" w:space="0" w:color="auto"/>
        <w:bottom w:val="none" w:sz="0" w:space="0" w:color="auto"/>
        <w:right w:val="none" w:sz="0" w:space="0" w:color="auto"/>
      </w:divBdr>
    </w:div>
    <w:div w:id="2005161337">
      <w:bodyDiv w:val="1"/>
      <w:marLeft w:val="0"/>
      <w:marRight w:val="0"/>
      <w:marTop w:val="0"/>
      <w:marBottom w:val="0"/>
      <w:divBdr>
        <w:top w:val="none" w:sz="0" w:space="0" w:color="auto"/>
        <w:left w:val="none" w:sz="0" w:space="0" w:color="auto"/>
        <w:bottom w:val="none" w:sz="0" w:space="0" w:color="auto"/>
        <w:right w:val="none" w:sz="0" w:space="0" w:color="auto"/>
      </w:divBdr>
    </w:div>
    <w:div w:id="2038656963">
      <w:bodyDiv w:val="1"/>
      <w:marLeft w:val="0"/>
      <w:marRight w:val="0"/>
      <w:marTop w:val="0"/>
      <w:marBottom w:val="0"/>
      <w:divBdr>
        <w:top w:val="none" w:sz="0" w:space="0" w:color="auto"/>
        <w:left w:val="none" w:sz="0" w:space="0" w:color="auto"/>
        <w:bottom w:val="none" w:sz="0" w:space="0" w:color="auto"/>
        <w:right w:val="none" w:sz="0" w:space="0" w:color="auto"/>
      </w:divBdr>
    </w:div>
    <w:div w:id="2064213774">
      <w:bodyDiv w:val="1"/>
      <w:marLeft w:val="0"/>
      <w:marRight w:val="0"/>
      <w:marTop w:val="0"/>
      <w:marBottom w:val="0"/>
      <w:divBdr>
        <w:top w:val="none" w:sz="0" w:space="0" w:color="auto"/>
        <w:left w:val="none" w:sz="0" w:space="0" w:color="auto"/>
        <w:bottom w:val="none" w:sz="0" w:space="0" w:color="auto"/>
        <w:right w:val="none" w:sz="0" w:space="0" w:color="auto"/>
      </w:divBdr>
    </w:div>
    <w:div w:id="2076470689">
      <w:bodyDiv w:val="1"/>
      <w:marLeft w:val="0"/>
      <w:marRight w:val="0"/>
      <w:marTop w:val="0"/>
      <w:marBottom w:val="0"/>
      <w:divBdr>
        <w:top w:val="none" w:sz="0" w:space="0" w:color="auto"/>
        <w:left w:val="none" w:sz="0" w:space="0" w:color="auto"/>
        <w:bottom w:val="none" w:sz="0" w:space="0" w:color="auto"/>
        <w:right w:val="none" w:sz="0" w:space="0" w:color="auto"/>
      </w:divBdr>
    </w:div>
    <w:div w:id="2081629764">
      <w:bodyDiv w:val="1"/>
      <w:marLeft w:val="0"/>
      <w:marRight w:val="0"/>
      <w:marTop w:val="0"/>
      <w:marBottom w:val="0"/>
      <w:divBdr>
        <w:top w:val="none" w:sz="0" w:space="0" w:color="auto"/>
        <w:left w:val="none" w:sz="0" w:space="0" w:color="auto"/>
        <w:bottom w:val="none" w:sz="0" w:space="0" w:color="auto"/>
        <w:right w:val="none" w:sz="0" w:space="0" w:color="auto"/>
      </w:divBdr>
    </w:div>
    <w:div w:id="2084720715">
      <w:bodyDiv w:val="1"/>
      <w:marLeft w:val="0"/>
      <w:marRight w:val="0"/>
      <w:marTop w:val="0"/>
      <w:marBottom w:val="0"/>
      <w:divBdr>
        <w:top w:val="none" w:sz="0" w:space="0" w:color="auto"/>
        <w:left w:val="none" w:sz="0" w:space="0" w:color="auto"/>
        <w:bottom w:val="none" w:sz="0" w:space="0" w:color="auto"/>
        <w:right w:val="none" w:sz="0" w:space="0" w:color="auto"/>
      </w:divBdr>
    </w:div>
    <w:div w:id="2085906473">
      <w:bodyDiv w:val="1"/>
      <w:marLeft w:val="0"/>
      <w:marRight w:val="0"/>
      <w:marTop w:val="0"/>
      <w:marBottom w:val="0"/>
      <w:divBdr>
        <w:top w:val="none" w:sz="0" w:space="0" w:color="auto"/>
        <w:left w:val="none" w:sz="0" w:space="0" w:color="auto"/>
        <w:bottom w:val="none" w:sz="0" w:space="0" w:color="auto"/>
        <w:right w:val="none" w:sz="0" w:space="0" w:color="auto"/>
      </w:divBdr>
    </w:div>
    <w:div w:id="2129737968">
      <w:bodyDiv w:val="1"/>
      <w:marLeft w:val="0"/>
      <w:marRight w:val="0"/>
      <w:marTop w:val="0"/>
      <w:marBottom w:val="0"/>
      <w:divBdr>
        <w:top w:val="none" w:sz="0" w:space="0" w:color="auto"/>
        <w:left w:val="none" w:sz="0" w:space="0" w:color="auto"/>
        <w:bottom w:val="none" w:sz="0" w:space="0" w:color="auto"/>
        <w:right w:val="none" w:sz="0" w:space="0" w:color="auto"/>
      </w:divBdr>
    </w:div>
    <w:div w:id="2137067470">
      <w:bodyDiv w:val="1"/>
      <w:marLeft w:val="0"/>
      <w:marRight w:val="0"/>
      <w:marTop w:val="0"/>
      <w:marBottom w:val="0"/>
      <w:divBdr>
        <w:top w:val="none" w:sz="0" w:space="0" w:color="auto"/>
        <w:left w:val="none" w:sz="0" w:space="0" w:color="auto"/>
        <w:bottom w:val="none" w:sz="0" w:space="0" w:color="auto"/>
        <w:right w:val="none" w:sz="0" w:space="0" w:color="auto"/>
      </w:divBdr>
    </w:div>
    <w:div w:id="21472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68DB-96C9-4D3A-A90E-3321D1FD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9028</Words>
  <Characters>48755</Characters>
  <Application>Microsoft Office Word</Application>
  <DocSecurity>0</DocSecurity>
  <Lines>406</Lines>
  <Paragraphs>115</Paragraphs>
  <ScaleCrop>false</ScaleCrop>
  <HeadingPairs>
    <vt:vector size="2" baseType="variant">
      <vt:variant>
        <vt:lpstr>Τίτλος</vt:lpstr>
      </vt:variant>
      <vt:variant>
        <vt:i4>1</vt:i4>
      </vt:variant>
    </vt:vector>
  </HeadingPairs>
  <TitlesOfParts>
    <vt:vector size="1" baseType="lpstr">
      <vt:lpstr>ΘΕΜΑ : 4ο της Ημερήσιας Διάταξης</vt:lpstr>
    </vt:vector>
  </TitlesOfParts>
  <Company>TOSHIBA</Company>
  <LinksUpToDate>false</LinksUpToDate>
  <CharactersWithSpaces>57668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 : 4ο της Ημερήσιας Διάταξης</dc:title>
  <dc:subject/>
  <dc:creator>kaph</dc:creator>
  <cp:keywords/>
  <dc:description/>
  <cp:lastModifiedBy>Georgia Pandroula</cp:lastModifiedBy>
  <cp:revision>4</cp:revision>
  <cp:lastPrinted>2020-03-03T12:45:00Z</cp:lastPrinted>
  <dcterms:created xsi:type="dcterms:W3CDTF">2021-05-10T10:25:00Z</dcterms:created>
  <dcterms:modified xsi:type="dcterms:W3CDTF">2021-05-10T10:26:00Z</dcterms:modified>
</cp:coreProperties>
</file>