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DC992" w14:textId="0CCDC6AA" w:rsidR="00143CAC" w:rsidRPr="002E2A5B" w:rsidRDefault="003A3476" w:rsidP="00143CAC">
      <w:pPr>
        <w:pStyle w:val="1"/>
        <w:keepNext w:val="0"/>
        <w:tabs>
          <w:tab w:val="center" w:pos="1560"/>
          <w:tab w:val="left" w:pos="7371"/>
        </w:tabs>
        <w:rPr>
          <w:rFonts w:ascii="Calibri Light" w:hAnsi="Calibri Light" w:cs="Calibri Light"/>
          <w:b w:val="0"/>
          <w:szCs w:val="24"/>
        </w:rPr>
      </w:pPr>
      <w:r>
        <w:rPr>
          <w:rFonts w:ascii="Calibri Light" w:hAnsi="Calibri Light" w:cs="Calibri Light"/>
          <w:noProof/>
          <w:szCs w:val="24"/>
        </w:rPr>
        <w:object w:dxaOrig="1440" w:dyaOrig="1440" w14:anchorId="7B4C0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55pt;margin-top:7.1pt;width:51.45pt;height:50.95pt;z-index:251659264" o:allowincell="f">
            <v:imagedata r:id="rId7" o:title=""/>
            <w10:wrap type="topAndBottom"/>
          </v:shape>
          <o:OLEObject Type="Embed" ProgID="MSPhotoEd.3" ShapeID="_x0000_s2050" DrawAspect="Content" ObjectID="_1800852550" r:id="rId8"/>
        </w:object>
      </w:r>
      <w:r w:rsidR="00143CAC" w:rsidRPr="002E2A5B">
        <w:rPr>
          <w:rFonts w:ascii="Calibri Light" w:hAnsi="Calibri Light" w:cs="Calibri Light"/>
          <w:szCs w:val="24"/>
        </w:rPr>
        <w:t>ΕΛΛΗΝΙΚΗ ΔΗΜΟΚΡΑΤΙΑ</w:t>
      </w:r>
      <w:r w:rsidR="00143CAC" w:rsidRPr="002E2A5B">
        <w:rPr>
          <w:rFonts w:ascii="Calibri Light" w:hAnsi="Calibri Light" w:cs="Calibri Light"/>
          <w:szCs w:val="24"/>
        </w:rPr>
        <w:tab/>
        <w:t>Γαλάτσι,</w:t>
      </w:r>
      <w:r>
        <w:rPr>
          <w:rFonts w:ascii="Calibri Light" w:hAnsi="Calibri Light" w:cs="Calibri Light"/>
          <w:szCs w:val="24"/>
        </w:rPr>
        <w:t>12.02.2025</w:t>
      </w:r>
      <w:r w:rsidR="00143CAC" w:rsidRPr="002E2A5B">
        <w:rPr>
          <w:rFonts w:ascii="Calibri Light" w:hAnsi="Calibri Light" w:cs="Calibri Light"/>
          <w:szCs w:val="24"/>
        </w:rPr>
        <w:t xml:space="preserve"> </w:t>
      </w:r>
    </w:p>
    <w:p w14:paraId="0A2AA4E8" w14:textId="2F3D91F8" w:rsidR="00143CAC" w:rsidRPr="002E2A5B" w:rsidRDefault="00143CAC" w:rsidP="00143CAC">
      <w:pPr>
        <w:pStyle w:val="1"/>
        <w:keepNext w:val="0"/>
        <w:tabs>
          <w:tab w:val="center" w:pos="1985"/>
          <w:tab w:val="left" w:pos="7371"/>
        </w:tabs>
        <w:rPr>
          <w:rFonts w:ascii="Calibri Light" w:hAnsi="Calibri Light" w:cs="Calibri Light"/>
          <w:b w:val="0"/>
          <w:szCs w:val="24"/>
        </w:rPr>
      </w:pPr>
      <w:r w:rsidRPr="002E2A5B">
        <w:rPr>
          <w:rFonts w:ascii="Calibri Light" w:hAnsi="Calibri Light" w:cs="Calibri Light"/>
          <w:szCs w:val="24"/>
        </w:rPr>
        <w:t>ΝΟΜΟΣ ΑΤΤΙΚΗΣ</w:t>
      </w:r>
      <w:r w:rsidRPr="002E2A5B">
        <w:rPr>
          <w:rFonts w:ascii="Calibri Light" w:hAnsi="Calibri Light" w:cs="Calibri Light"/>
          <w:szCs w:val="24"/>
        </w:rPr>
        <w:tab/>
      </w:r>
      <w:r w:rsidRPr="002E2A5B">
        <w:rPr>
          <w:rFonts w:ascii="Calibri Light" w:hAnsi="Calibri Light" w:cs="Calibri Light"/>
          <w:szCs w:val="24"/>
        </w:rPr>
        <w:tab/>
        <w:t xml:space="preserve">Αριθ. Πρωτ.: </w:t>
      </w:r>
      <w:r w:rsidR="003A3476">
        <w:rPr>
          <w:rFonts w:ascii="Calibri Light" w:hAnsi="Calibri Light" w:cs="Calibri Light"/>
          <w:szCs w:val="24"/>
        </w:rPr>
        <w:t>5477</w:t>
      </w:r>
      <w:bookmarkStart w:id="0" w:name="_GoBack"/>
      <w:bookmarkEnd w:id="0"/>
    </w:p>
    <w:p w14:paraId="21051AF8" w14:textId="77777777" w:rsidR="00143CAC" w:rsidRPr="002E2A5B" w:rsidRDefault="00143CAC" w:rsidP="00143CAC">
      <w:pPr>
        <w:pStyle w:val="1"/>
        <w:keepNext w:val="0"/>
        <w:tabs>
          <w:tab w:val="center" w:pos="1985"/>
          <w:tab w:val="left" w:pos="7655"/>
        </w:tabs>
        <w:rPr>
          <w:rFonts w:ascii="Calibri Light" w:hAnsi="Calibri Light" w:cs="Calibri Light"/>
          <w:szCs w:val="24"/>
        </w:rPr>
      </w:pPr>
      <w:r w:rsidRPr="002E2A5B">
        <w:rPr>
          <w:rFonts w:ascii="Calibri Light" w:hAnsi="Calibri Light" w:cs="Calibri Light"/>
          <w:szCs w:val="24"/>
        </w:rPr>
        <w:t>ΔΗΜΟΣ ΓΑΛΑΤΣΙΟΥ</w:t>
      </w:r>
    </w:p>
    <w:p w14:paraId="5BE868E5" w14:textId="5735DDAC" w:rsidR="00143CAC" w:rsidRPr="002E2A5B" w:rsidRDefault="00143CAC" w:rsidP="00143CAC">
      <w:pPr>
        <w:rPr>
          <w:rFonts w:ascii="Calibri Light" w:hAnsi="Calibri Light" w:cs="Calibri Light"/>
          <w:b/>
          <w:szCs w:val="24"/>
        </w:rPr>
      </w:pPr>
      <w:r w:rsidRPr="002E2A5B">
        <w:rPr>
          <w:rFonts w:ascii="Calibri Light" w:hAnsi="Calibri Light" w:cs="Calibri Light"/>
          <w:b/>
          <w:szCs w:val="24"/>
        </w:rPr>
        <w:t xml:space="preserve">ΔΙΕΥΘΥΝΣΗ </w:t>
      </w:r>
      <w:r w:rsidR="00801783" w:rsidRPr="002E2A5B">
        <w:rPr>
          <w:rFonts w:ascii="Calibri Light" w:hAnsi="Calibri Light" w:cs="Calibri Light"/>
          <w:b/>
          <w:szCs w:val="24"/>
        </w:rPr>
        <w:t>ΟΙΚΟΝ</w:t>
      </w:r>
      <w:r w:rsidR="003D7A95" w:rsidRPr="002E2A5B">
        <w:rPr>
          <w:rFonts w:ascii="Calibri Light" w:hAnsi="Calibri Light" w:cs="Calibri Light"/>
          <w:b/>
          <w:szCs w:val="24"/>
        </w:rPr>
        <w:t>Ο</w:t>
      </w:r>
      <w:r w:rsidR="00801783" w:rsidRPr="002E2A5B">
        <w:rPr>
          <w:rFonts w:ascii="Calibri Light" w:hAnsi="Calibri Light" w:cs="Calibri Light"/>
          <w:b/>
          <w:szCs w:val="24"/>
        </w:rPr>
        <w:t>ΜΙΚΗΣ &amp; ΤΑΜΕΙΑΚΗΣ ΔΙΑΧΕΙΡΗΣΗΣ</w:t>
      </w:r>
    </w:p>
    <w:p w14:paraId="7E0CF9FF" w14:textId="77777777" w:rsidR="00143CAC" w:rsidRPr="002E2A5B" w:rsidRDefault="00143CAC" w:rsidP="00143CAC">
      <w:pPr>
        <w:rPr>
          <w:rFonts w:ascii="Calibri Light" w:hAnsi="Calibri Light" w:cs="Calibri Light"/>
          <w:b/>
          <w:szCs w:val="24"/>
        </w:rPr>
      </w:pPr>
      <w:r w:rsidRPr="002E2A5B">
        <w:rPr>
          <w:rFonts w:ascii="Calibri Light" w:hAnsi="Calibri Light" w:cs="Calibri Light"/>
          <w:b/>
          <w:szCs w:val="24"/>
        </w:rPr>
        <w:t>ΤΜΗΜΑ ΠΡΟΜΗΘΕΙΩΝ &amp; ΑΠΟΘΗΚΗΣ</w:t>
      </w:r>
    </w:p>
    <w:p w14:paraId="52DF9F8D" w14:textId="77777777" w:rsidR="00143CAC" w:rsidRPr="002E2A5B" w:rsidRDefault="00143CAC" w:rsidP="00143CAC">
      <w:pPr>
        <w:rPr>
          <w:rFonts w:ascii="Calibri Light" w:hAnsi="Calibri Light" w:cs="Calibri Light"/>
          <w:szCs w:val="24"/>
        </w:rPr>
      </w:pPr>
      <w:proofErr w:type="spellStart"/>
      <w:r w:rsidRPr="002E2A5B">
        <w:rPr>
          <w:rFonts w:ascii="Calibri Light" w:hAnsi="Calibri Light" w:cs="Calibri Light"/>
          <w:szCs w:val="24"/>
        </w:rPr>
        <w:t>Ταχ</w:t>
      </w:r>
      <w:proofErr w:type="spellEnd"/>
      <w:r w:rsidRPr="002E2A5B">
        <w:rPr>
          <w:rFonts w:ascii="Calibri Light" w:hAnsi="Calibri Light" w:cs="Calibri Light"/>
          <w:szCs w:val="24"/>
        </w:rPr>
        <w:t xml:space="preserve">. Διεύθυνση : </w:t>
      </w:r>
      <w:proofErr w:type="spellStart"/>
      <w:r w:rsidRPr="002E2A5B">
        <w:rPr>
          <w:rFonts w:ascii="Calibri Light" w:hAnsi="Calibri Light" w:cs="Calibri Light"/>
          <w:szCs w:val="24"/>
        </w:rPr>
        <w:t>Αρχιμήδους</w:t>
      </w:r>
      <w:proofErr w:type="spellEnd"/>
      <w:r w:rsidRPr="002E2A5B">
        <w:rPr>
          <w:rFonts w:ascii="Calibri Light" w:hAnsi="Calibri Light" w:cs="Calibri Light"/>
          <w:szCs w:val="24"/>
        </w:rPr>
        <w:t xml:space="preserve"> 2 &amp; Ιπποκράτους (1</w:t>
      </w:r>
      <w:r w:rsidRPr="002E2A5B">
        <w:rPr>
          <w:rFonts w:ascii="Calibri Light" w:hAnsi="Calibri Light" w:cs="Calibri Light"/>
          <w:szCs w:val="24"/>
          <w:vertAlign w:val="superscript"/>
        </w:rPr>
        <w:t>ος</w:t>
      </w:r>
      <w:r w:rsidRPr="002E2A5B">
        <w:rPr>
          <w:rFonts w:ascii="Calibri Light" w:hAnsi="Calibri Light" w:cs="Calibri Light"/>
          <w:szCs w:val="24"/>
        </w:rPr>
        <w:t xml:space="preserve"> Όροφος)</w:t>
      </w:r>
    </w:p>
    <w:p w14:paraId="67F8BE0F" w14:textId="77777777" w:rsidR="00143CAC" w:rsidRPr="002E2A5B" w:rsidRDefault="00143CAC" w:rsidP="00143CAC">
      <w:pPr>
        <w:rPr>
          <w:rFonts w:ascii="Calibri Light" w:hAnsi="Calibri Light" w:cs="Calibri Light"/>
          <w:szCs w:val="24"/>
        </w:rPr>
      </w:pPr>
      <w:proofErr w:type="spellStart"/>
      <w:r w:rsidRPr="002E2A5B">
        <w:rPr>
          <w:rFonts w:ascii="Calibri Light" w:hAnsi="Calibri Light" w:cs="Calibri Light"/>
          <w:szCs w:val="24"/>
        </w:rPr>
        <w:t>Ταχ</w:t>
      </w:r>
      <w:proofErr w:type="spellEnd"/>
      <w:r w:rsidRPr="002E2A5B">
        <w:rPr>
          <w:rFonts w:ascii="Calibri Light" w:hAnsi="Calibri Light" w:cs="Calibri Light"/>
          <w:szCs w:val="24"/>
        </w:rPr>
        <w:t>. Κώδικας: 11146</w:t>
      </w:r>
    </w:p>
    <w:p w14:paraId="4CA03D7C" w14:textId="42EAB59C" w:rsidR="00143CAC" w:rsidRPr="002E2A5B" w:rsidRDefault="00143CAC" w:rsidP="00143CAC">
      <w:pPr>
        <w:rPr>
          <w:rFonts w:ascii="Calibri Light" w:hAnsi="Calibri Light" w:cs="Calibri Light"/>
          <w:szCs w:val="24"/>
        </w:rPr>
      </w:pPr>
      <w:r w:rsidRPr="002E2A5B">
        <w:rPr>
          <w:rFonts w:ascii="Calibri Light" w:hAnsi="Calibri Light" w:cs="Calibri Light"/>
          <w:szCs w:val="24"/>
        </w:rPr>
        <w:t xml:space="preserve">Πληροφορίες </w:t>
      </w:r>
      <w:proofErr w:type="spellStart"/>
      <w:r w:rsidR="00430DC3" w:rsidRPr="002E2A5B">
        <w:rPr>
          <w:rFonts w:ascii="Calibri Light" w:hAnsi="Calibri Light" w:cs="Calibri Light"/>
          <w:szCs w:val="24"/>
        </w:rPr>
        <w:t>Τζαμάρου</w:t>
      </w:r>
      <w:proofErr w:type="spellEnd"/>
      <w:r w:rsidR="00430DC3" w:rsidRPr="002E2A5B">
        <w:rPr>
          <w:rFonts w:ascii="Calibri Light" w:hAnsi="Calibri Light" w:cs="Calibri Light"/>
          <w:szCs w:val="24"/>
        </w:rPr>
        <w:t xml:space="preserve"> Σοφία</w:t>
      </w:r>
    </w:p>
    <w:p w14:paraId="3A639770" w14:textId="77777777" w:rsidR="00143CAC" w:rsidRPr="002E2A5B" w:rsidRDefault="00143CAC" w:rsidP="00143CAC">
      <w:pPr>
        <w:rPr>
          <w:rFonts w:ascii="Calibri Light" w:hAnsi="Calibri Light" w:cs="Calibri Light"/>
          <w:szCs w:val="24"/>
        </w:rPr>
      </w:pPr>
      <w:r w:rsidRPr="002E2A5B">
        <w:rPr>
          <w:rFonts w:ascii="Calibri Light" w:hAnsi="Calibri Light" w:cs="Calibri Light"/>
          <w:szCs w:val="24"/>
        </w:rPr>
        <w:t xml:space="preserve">Τηλέφωνο </w:t>
      </w:r>
      <w:r w:rsidRPr="002E2A5B">
        <w:rPr>
          <w:rFonts w:ascii="Calibri Light" w:hAnsi="Calibri Light" w:cs="Calibri Light"/>
          <w:szCs w:val="24"/>
        </w:rPr>
        <w:sym w:font="Wingdings" w:char="F028"/>
      </w:r>
      <w:r w:rsidRPr="002E2A5B">
        <w:rPr>
          <w:rFonts w:ascii="Calibri Light" w:hAnsi="Calibri Light" w:cs="Calibri Light"/>
          <w:szCs w:val="24"/>
        </w:rPr>
        <w:t>: 213 2055315, 70</w:t>
      </w:r>
    </w:p>
    <w:p w14:paraId="19B571EA" w14:textId="77777777" w:rsidR="00143CAC" w:rsidRPr="002E2A5B" w:rsidRDefault="00143CAC" w:rsidP="00143CAC">
      <w:pPr>
        <w:rPr>
          <w:rFonts w:ascii="Calibri Light" w:hAnsi="Calibri Light" w:cs="Calibri Light"/>
          <w:szCs w:val="24"/>
        </w:rPr>
      </w:pPr>
      <w:r w:rsidRPr="002E2A5B">
        <w:rPr>
          <w:rFonts w:ascii="Calibri Light" w:hAnsi="Calibri Light" w:cs="Calibri Light"/>
          <w:szCs w:val="24"/>
        </w:rPr>
        <w:t xml:space="preserve">Ηλεκτρονικό </w:t>
      </w:r>
      <w:proofErr w:type="spellStart"/>
      <w:r w:rsidRPr="002E2A5B">
        <w:rPr>
          <w:rFonts w:ascii="Calibri Light" w:hAnsi="Calibri Light" w:cs="Calibri Light"/>
          <w:szCs w:val="24"/>
        </w:rPr>
        <w:t>Ταχ</w:t>
      </w:r>
      <w:proofErr w:type="spellEnd"/>
      <w:r w:rsidRPr="002E2A5B">
        <w:rPr>
          <w:rFonts w:ascii="Calibri Light" w:hAnsi="Calibri Light" w:cs="Calibri Light"/>
          <w:szCs w:val="24"/>
        </w:rPr>
        <w:t xml:space="preserve">.: </w:t>
      </w:r>
      <w:proofErr w:type="spellStart"/>
      <w:r w:rsidRPr="002E2A5B">
        <w:rPr>
          <w:rFonts w:ascii="Calibri Light" w:hAnsi="Calibri Light" w:cs="Calibri Light"/>
          <w:szCs w:val="24"/>
          <w:lang w:val="en-US"/>
        </w:rPr>
        <w:t>p</w:t>
      </w:r>
      <w:hyperlink r:id="rId9" w:history="1">
        <w:r w:rsidRPr="002E2A5B">
          <w:rPr>
            <w:rStyle w:val="-"/>
            <w:rFonts w:ascii="Calibri Light" w:hAnsi="Calibri Light" w:cs="Calibri Light"/>
            <w:szCs w:val="24"/>
            <w:lang w:val="en-US"/>
          </w:rPr>
          <w:t>romithies</w:t>
        </w:r>
        <w:proofErr w:type="spellEnd"/>
        <w:r w:rsidRPr="002E2A5B">
          <w:rPr>
            <w:rStyle w:val="-"/>
            <w:rFonts w:ascii="Calibri Light" w:hAnsi="Calibri Light" w:cs="Calibri Light"/>
            <w:szCs w:val="24"/>
          </w:rPr>
          <w:t>@</w:t>
        </w:r>
        <w:proofErr w:type="spellStart"/>
        <w:r w:rsidRPr="002E2A5B">
          <w:rPr>
            <w:rStyle w:val="-"/>
            <w:rFonts w:ascii="Calibri Light" w:hAnsi="Calibri Light" w:cs="Calibri Light"/>
            <w:szCs w:val="24"/>
            <w:lang w:val="en-US"/>
          </w:rPr>
          <w:t>galatsi</w:t>
        </w:r>
        <w:proofErr w:type="spellEnd"/>
        <w:r w:rsidRPr="002E2A5B">
          <w:rPr>
            <w:rStyle w:val="-"/>
            <w:rFonts w:ascii="Calibri Light" w:hAnsi="Calibri Light" w:cs="Calibri Light"/>
            <w:szCs w:val="24"/>
          </w:rPr>
          <w:t>.</w:t>
        </w:r>
        <w:r w:rsidRPr="002E2A5B">
          <w:rPr>
            <w:rStyle w:val="-"/>
            <w:rFonts w:ascii="Calibri Light" w:hAnsi="Calibri Light" w:cs="Calibri Light"/>
            <w:szCs w:val="24"/>
            <w:lang w:val="en-US"/>
          </w:rPr>
          <w:t>gr</w:t>
        </w:r>
      </w:hyperlink>
    </w:p>
    <w:p w14:paraId="60DFE9C2" w14:textId="77777777" w:rsidR="00143CAC" w:rsidRPr="0048253F" w:rsidRDefault="00143CAC" w:rsidP="00143CAC">
      <w:pPr>
        <w:jc w:val="center"/>
        <w:rPr>
          <w:rFonts w:ascii="Calibri" w:hAnsi="Calibri" w:cs="Calibri"/>
          <w:sz w:val="20"/>
        </w:rPr>
      </w:pPr>
    </w:p>
    <w:p w14:paraId="6441BF49" w14:textId="77777777" w:rsidR="00143CAC" w:rsidRPr="002E2A5B" w:rsidRDefault="00143CAC" w:rsidP="005110FA">
      <w:pPr>
        <w:jc w:val="center"/>
        <w:rPr>
          <w:rFonts w:ascii="Calibri Light" w:hAnsi="Calibri Light" w:cs="Calibri Light"/>
          <w:b/>
          <w:szCs w:val="24"/>
        </w:rPr>
      </w:pPr>
      <w:r w:rsidRPr="002E2A5B">
        <w:rPr>
          <w:rFonts w:ascii="Calibri Light" w:hAnsi="Calibri Light" w:cs="Calibri Light"/>
          <w:b/>
          <w:szCs w:val="24"/>
        </w:rPr>
        <w:t>ΠΕΡΙΛΗΨΗ ΔΙΑΚΗΡΥΞΗΣ</w:t>
      </w:r>
    </w:p>
    <w:p w14:paraId="0917A9D2" w14:textId="76DA4625" w:rsidR="00143CAC" w:rsidRPr="002E2A5B" w:rsidRDefault="006F17A3" w:rsidP="005110FA">
      <w:pPr>
        <w:jc w:val="center"/>
        <w:rPr>
          <w:rFonts w:ascii="Calibri Light" w:hAnsi="Calibri Light" w:cs="Calibri Light"/>
          <w:b/>
          <w:szCs w:val="24"/>
        </w:rPr>
      </w:pPr>
      <w:r w:rsidRPr="002E2A5B">
        <w:rPr>
          <w:rFonts w:ascii="Calibri Light" w:hAnsi="Calibri Light" w:cs="Calibri Light"/>
          <w:b/>
          <w:szCs w:val="24"/>
        </w:rPr>
        <w:t>ΑΝΟΙΚΤΟΥ</w:t>
      </w:r>
      <w:r w:rsidR="0014675A" w:rsidRPr="002E2A5B">
        <w:rPr>
          <w:rFonts w:ascii="Calibri Light" w:hAnsi="Calibri Light" w:cs="Calibri Light"/>
          <w:b/>
          <w:szCs w:val="24"/>
        </w:rPr>
        <w:t xml:space="preserve"> </w:t>
      </w:r>
      <w:r w:rsidRPr="002E2A5B">
        <w:rPr>
          <w:rFonts w:ascii="Calibri Light" w:hAnsi="Calibri Light" w:cs="Calibri Light"/>
          <w:b/>
          <w:szCs w:val="24"/>
        </w:rPr>
        <w:t>ΗΛΕΚΤΡΟΝΙΚΟΥ</w:t>
      </w:r>
      <w:r w:rsidR="00143CAC" w:rsidRPr="002E2A5B">
        <w:rPr>
          <w:rFonts w:ascii="Calibri Light" w:hAnsi="Calibri Light" w:cs="Calibri Light"/>
          <w:b/>
          <w:szCs w:val="24"/>
        </w:rPr>
        <w:t xml:space="preserve"> ΔΙΑΓΩΝΙΣΜΟΥ</w:t>
      </w:r>
    </w:p>
    <w:p w14:paraId="7BDDC45B" w14:textId="77777777" w:rsidR="001C143D" w:rsidRDefault="00851642" w:rsidP="00AA5928">
      <w:pPr>
        <w:jc w:val="center"/>
        <w:rPr>
          <w:rFonts w:ascii="Calibri Light" w:hAnsi="Calibri Light" w:cs="Calibri Light"/>
          <w:b/>
          <w:spacing w:val="2"/>
          <w:szCs w:val="24"/>
        </w:rPr>
      </w:pPr>
      <w:r w:rsidRPr="002E2A5B">
        <w:rPr>
          <w:rFonts w:ascii="Calibri Light" w:hAnsi="Calibri Light" w:cs="Calibri Light"/>
          <w:b/>
          <w:spacing w:val="2"/>
          <w:szCs w:val="24"/>
        </w:rPr>
        <w:t xml:space="preserve">ΑΝΑΘΕΣΗΣ ΥΠΗΡΕΣΙΩΝ </w:t>
      </w:r>
      <w:r w:rsidR="00AA5928">
        <w:rPr>
          <w:rFonts w:ascii="Calibri Light" w:hAnsi="Calibri Light" w:cs="Calibri Light"/>
          <w:b/>
          <w:spacing w:val="2"/>
          <w:szCs w:val="24"/>
        </w:rPr>
        <w:t>ΜΙΣΘΩΣΗΣ ΠΟΛΥΜΗΧΑΝΗΜΑΤΩΝ</w:t>
      </w:r>
      <w:r w:rsidR="00DF4041" w:rsidRPr="002E2A5B">
        <w:rPr>
          <w:rFonts w:ascii="Calibri Light" w:hAnsi="Calibri Light" w:cs="Calibri Light"/>
          <w:b/>
          <w:spacing w:val="2"/>
          <w:szCs w:val="24"/>
        </w:rPr>
        <w:t xml:space="preserve"> </w:t>
      </w:r>
      <w:r w:rsidR="00AA5928">
        <w:rPr>
          <w:rFonts w:ascii="Calibri Light" w:hAnsi="Calibri Light" w:cs="Calibri Light"/>
          <w:b/>
          <w:spacing w:val="2"/>
          <w:szCs w:val="24"/>
        </w:rPr>
        <w:t xml:space="preserve">ΓΡΑΦΕΙΟΥ </w:t>
      </w:r>
      <w:r w:rsidR="001C143D">
        <w:rPr>
          <w:rFonts w:ascii="Calibri Light" w:hAnsi="Calibri Light" w:cs="Calibri Light"/>
          <w:b/>
          <w:spacing w:val="2"/>
          <w:szCs w:val="24"/>
        </w:rPr>
        <w:t xml:space="preserve">ΓΙΑ ΤΙΣ ΑΝΑΓΚΕΣ </w:t>
      </w:r>
    </w:p>
    <w:p w14:paraId="3567CC7D" w14:textId="68B786F1" w:rsidR="00143CAC" w:rsidRPr="002E2A5B" w:rsidRDefault="001C143D" w:rsidP="00AA5928">
      <w:pPr>
        <w:jc w:val="center"/>
        <w:rPr>
          <w:rFonts w:ascii="Calibri Light" w:hAnsi="Calibri Light" w:cs="Calibri Light"/>
          <w:b/>
          <w:spacing w:val="2"/>
          <w:szCs w:val="24"/>
        </w:rPr>
      </w:pPr>
      <w:r>
        <w:rPr>
          <w:rFonts w:ascii="Calibri Light" w:hAnsi="Calibri Light" w:cs="Calibri Light"/>
          <w:b/>
          <w:spacing w:val="2"/>
          <w:szCs w:val="24"/>
        </w:rPr>
        <w:t>ΤΩΝ ΣΧΟΛΙΚΩΝ ΜΟΝΑΔΩΝ</w:t>
      </w:r>
      <w:r w:rsidR="00DF4041" w:rsidRPr="002E2A5B">
        <w:rPr>
          <w:rFonts w:ascii="Calibri Light" w:hAnsi="Calibri Light" w:cs="Calibri Light"/>
          <w:b/>
          <w:spacing w:val="2"/>
          <w:szCs w:val="24"/>
        </w:rPr>
        <w:t xml:space="preserve"> </w:t>
      </w:r>
      <w:r>
        <w:rPr>
          <w:rFonts w:ascii="Calibri Light" w:hAnsi="Calibri Light" w:cs="Calibri Light"/>
          <w:b/>
          <w:spacing w:val="2"/>
          <w:szCs w:val="24"/>
        </w:rPr>
        <w:t>ΤΟΥ ΔΗΜΟΥ ΓΑΛΑΤΣΙΟΥ</w:t>
      </w:r>
    </w:p>
    <w:p w14:paraId="6A1CA27C" w14:textId="272610B1" w:rsidR="00143CAC" w:rsidRPr="002E2A5B" w:rsidRDefault="00143CAC" w:rsidP="005110FA">
      <w:pPr>
        <w:jc w:val="center"/>
        <w:rPr>
          <w:rFonts w:ascii="Calibri Light" w:hAnsi="Calibri Light" w:cs="Calibri Light"/>
          <w:b/>
          <w:color w:val="000000"/>
          <w:szCs w:val="24"/>
        </w:rPr>
      </w:pPr>
      <w:r w:rsidRPr="002E2A5B">
        <w:rPr>
          <w:rFonts w:ascii="Calibri Light" w:hAnsi="Calibri Light" w:cs="Calibri Light"/>
          <w:b/>
          <w:color w:val="000000"/>
          <w:szCs w:val="24"/>
        </w:rPr>
        <w:t>ΣΥΝΟΛΙΚΟΥ ΕΝΔΕΙΚΤΙΚΟΥ ΠΡΟΥΠΟΛΟΓΙΣΜΟΥ (</w:t>
      </w:r>
      <w:r w:rsidR="00385374" w:rsidRPr="002E2A5B">
        <w:rPr>
          <w:rFonts w:ascii="Calibri Light" w:hAnsi="Calibri Light" w:cs="Calibri Light"/>
          <w:b/>
          <w:color w:val="000000"/>
          <w:szCs w:val="24"/>
        </w:rPr>
        <w:t>ΧΩΡΙΣ</w:t>
      </w:r>
      <w:r w:rsidRPr="002E2A5B">
        <w:rPr>
          <w:rFonts w:ascii="Calibri Light" w:hAnsi="Calibri Light" w:cs="Calibri Light"/>
          <w:b/>
          <w:color w:val="000000"/>
          <w:szCs w:val="24"/>
        </w:rPr>
        <w:t xml:space="preserve"> Φ.Π.Α.) </w:t>
      </w:r>
      <w:r w:rsidR="00AA5928">
        <w:rPr>
          <w:rFonts w:ascii="Calibri Light" w:hAnsi="Calibri Light" w:cs="Calibri Light"/>
          <w:b/>
          <w:color w:val="000000"/>
          <w:szCs w:val="24"/>
        </w:rPr>
        <w:t>47.616</w:t>
      </w:r>
      <w:r w:rsidR="00DF4041" w:rsidRPr="002E2A5B">
        <w:rPr>
          <w:rFonts w:ascii="Calibri Light" w:hAnsi="Calibri Light" w:cs="Calibri Light"/>
          <w:b/>
          <w:color w:val="000000"/>
          <w:szCs w:val="24"/>
        </w:rPr>
        <w:t>,00</w:t>
      </w:r>
      <w:r w:rsidRPr="002E2A5B">
        <w:rPr>
          <w:rFonts w:ascii="Calibri Light" w:hAnsi="Calibri Light" w:cs="Calibri Light"/>
          <w:b/>
          <w:color w:val="000000"/>
          <w:szCs w:val="24"/>
        </w:rPr>
        <w:t xml:space="preserve"> €</w:t>
      </w:r>
    </w:p>
    <w:p w14:paraId="77C87BA9" w14:textId="77777777" w:rsidR="00143CAC" w:rsidRPr="005110FA" w:rsidRDefault="00143CAC" w:rsidP="005110FA">
      <w:pPr>
        <w:spacing w:line="360" w:lineRule="exact"/>
        <w:jc w:val="center"/>
        <w:rPr>
          <w:rFonts w:asciiTheme="minorHAnsi" w:hAnsiTheme="minorHAnsi" w:cstheme="minorHAnsi"/>
          <w:b/>
          <w:sz w:val="26"/>
          <w:szCs w:val="26"/>
        </w:rPr>
      </w:pPr>
      <w:r w:rsidRPr="002E2A5B">
        <w:rPr>
          <w:rFonts w:ascii="Calibri Light" w:hAnsi="Calibri Light" w:cs="Calibri Light"/>
          <w:b/>
          <w:szCs w:val="24"/>
        </w:rPr>
        <w:t>Ο Δήμαρχος Γαλατσίου</w:t>
      </w:r>
    </w:p>
    <w:p w14:paraId="16842253" w14:textId="4EDB42DD" w:rsidR="00032985" w:rsidRPr="002E2A5B" w:rsidRDefault="00143CAC" w:rsidP="000F0958">
      <w:pPr>
        <w:rPr>
          <w:rFonts w:asciiTheme="majorHAnsi" w:hAnsiTheme="majorHAnsi" w:cstheme="majorHAnsi"/>
          <w:sz w:val="22"/>
          <w:szCs w:val="22"/>
        </w:rPr>
      </w:pPr>
      <w:r w:rsidRPr="002E2A5B">
        <w:rPr>
          <w:rFonts w:asciiTheme="majorHAnsi" w:hAnsiTheme="majorHAnsi" w:cstheme="majorHAnsi"/>
          <w:sz w:val="22"/>
          <w:szCs w:val="22"/>
        </w:rPr>
        <w:t xml:space="preserve">προκηρύσσει </w:t>
      </w:r>
      <w:r w:rsidR="006F17A3" w:rsidRPr="002E2A5B">
        <w:rPr>
          <w:rFonts w:asciiTheme="majorHAnsi" w:hAnsiTheme="majorHAnsi" w:cstheme="majorHAnsi"/>
          <w:sz w:val="22"/>
          <w:szCs w:val="22"/>
        </w:rPr>
        <w:t>ανοικτό ηλεκτρονικό</w:t>
      </w:r>
      <w:r w:rsidRPr="002E2A5B">
        <w:rPr>
          <w:rFonts w:asciiTheme="majorHAnsi" w:hAnsiTheme="majorHAnsi" w:cstheme="majorHAnsi"/>
          <w:sz w:val="22"/>
          <w:szCs w:val="22"/>
        </w:rPr>
        <w:t xml:space="preserve"> διαγωνισμό</w:t>
      </w:r>
      <w:r w:rsidR="00430DC3" w:rsidRPr="002E2A5B">
        <w:rPr>
          <w:rFonts w:asciiTheme="majorHAnsi" w:hAnsiTheme="majorHAnsi" w:cstheme="majorHAnsi"/>
          <w:sz w:val="22"/>
          <w:szCs w:val="22"/>
        </w:rPr>
        <w:t>, κάτω των ορίων</w:t>
      </w:r>
      <w:r w:rsidRPr="002E2A5B">
        <w:rPr>
          <w:rFonts w:asciiTheme="majorHAnsi" w:hAnsiTheme="majorHAnsi" w:cstheme="majorHAnsi"/>
          <w:sz w:val="22"/>
          <w:szCs w:val="22"/>
        </w:rPr>
        <w:t xml:space="preserve"> </w:t>
      </w:r>
      <w:r w:rsidR="00AE7748" w:rsidRPr="002E2A5B">
        <w:rPr>
          <w:rFonts w:asciiTheme="majorHAnsi" w:hAnsiTheme="majorHAnsi" w:cstheme="majorHAnsi"/>
          <w:sz w:val="22"/>
          <w:szCs w:val="22"/>
        </w:rPr>
        <w:t xml:space="preserve"> με σφραγισμένες προσφορές, σύμφωνα με τις διατάξεις του άρθρου 27 του Ν.4412/2026, όπως τροποποιήθηκε και ισχύει σήμερα και την </w:t>
      </w:r>
      <w:proofErr w:type="spellStart"/>
      <w:r w:rsidR="00AE7748" w:rsidRPr="002E2A5B">
        <w:rPr>
          <w:rFonts w:asciiTheme="majorHAnsi" w:hAnsiTheme="majorHAnsi" w:cstheme="majorHAnsi"/>
          <w:sz w:val="22"/>
          <w:szCs w:val="22"/>
        </w:rPr>
        <w:t>αριθ</w:t>
      </w:r>
      <w:proofErr w:type="spellEnd"/>
      <w:r w:rsidR="008F04E5" w:rsidRPr="002E2A5B">
        <w:rPr>
          <w:rFonts w:asciiTheme="majorHAnsi" w:hAnsiTheme="majorHAnsi" w:cstheme="majorHAnsi"/>
          <w:sz w:val="22"/>
          <w:szCs w:val="22"/>
        </w:rPr>
        <w:t xml:space="preserve"> </w:t>
      </w:r>
      <w:r w:rsidR="00AA5928">
        <w:rPr>
          <w:rFonts w:asciiTheme="majorHAnsi" w:hAnsiTheme="majorHAnsi" w:cstheme="majorHAnsi"/>
          <w:b/>
          <w:sz w:val="22"/>
          <w:szCs w:val="22"/>
        </w:rPr>
        <w:t>54</w:t>
      </w:r>
      <w:r w:rsidR="009842A6" w:rsidRPr="002E2A5B">
        <w:rPr>
          <w:rFonts w:asciiTheme="majorHAnsi" w:hAnsiTheme="majorHAnsi" w:cstheme="majorHAnsi"/>
          <w:b/>
          <w:sz w:val="22"/>
          <w:szCs w:val="22"/>
        </w:rPr>
        <w:t>/202</w:t>
      </w:r>
      <w:r w:rsidR="00DF4041" w:rsidRPr="002E2A5B">
        <w:rPr>
          <w:rFonts w:asciiTheme="majorHAnsi" w:hAnsiTheme="majorHAnsi" w:cstheme="majorHAnsi"/>
          <w:b/>
          <w:sz w:val="22"/>
          <w:szCs w:val="22"/>
        </w:rPr>
        <w:t>5</w:t>
      </w:r>
      <w:r w:rsidR="00AE7748" w:rsidRPr="002E2A5B">
        <w:rPr>
          <w:rFonts w:asciiTheme="majorHAnsi" w:hAnsiTheme="majorHAnsi" w:cstheme="majorHAnsi"/>
          <w:sz w:val="22"/>
          <w:szCs w:val="22"/>
        </w:rPr>
        <w:t xml:space="preserve"> απόφαση της Δημοτικής Επιτροπής του Δήμου (</w:t>
      </w:r>
      <w:r w:rsidR="00AE7748" w:rsidRPr="002E2A5B">
        <w:rPr>
          <w:rFonts w:asciiTheme="majorHAnsi" w:hAnsiTheme="majorHAnsi" w:cstheme="majorHAnsi"/>
          <w:b/>
          <w:sz w:val="22"/>
          <w:szCs w:val="22"/>
        </w:rPr>
        <w:t xml:space="preserve">ΑΔΑ: </w:t>
      </w:r>
      <w:r w:rsidR="00AA5928">
        <w:rPr>
          <w:rFonts w:asciiTheme="majorHAnsi" w:hAnsiTheme="majorHAnsi" w:cstheme="majorHAnsi"/>
          <w:b/>
          <w:sz w:val="22"/>
          <w:szCs w:val="22"/>
        </w:rPr>
        <w:t>ΨΛ3ΔΩ9Λ-ΛΛΛ</w:t>
      </w:r>
      <w:r w:rsidR="00AE7748" w:rsidRPr="002E2A5B">
        <w:rPr>
          <w:rFonts w:asciiTheme="majorHAnsi" w:hAnsiTheme="majorHAnsi" w:cstheme="majorHAnsi"/>
          <w:sz w:val="22"/>
          <w:szCs w:val="22"/>
        </w:rPr>
        <w:t xml:space="preserve">) </w:t>
      </w:r>
      <w:r w:rsidR="00AA5928" w:rsidRPr="00AA5928">
        <w:rPr>
          <w:rFonts w:asciiTheme="majorHAnsi" w:hAnsiTheme="majorHAnsi" w:cstheme="majorHAnsi"/>
          <w:b/>
          <w:sz w:val="22"/>
          <w:szCs w:val="22"/>
          <w:u w:val="single"/>
        </w:rPr>
        <w:t xml:space="preserve">με </w:t>
      </w:r>
      <w:r w:rsidR="00AE7748" w:rsidRPr="00AA5928">
        <w:rPr>
          <w:rFonts w:asciiTheme="majorHAnsi" w:hAnsiTheme="majorHAnsi" w:cstheme="majorHAnsi"/>
          <w:b/>
          <w:sz w:val="22"/>
          <w:szCs w:val="22"/>
          <w:u w:val="single"/>
        </w:rPr>
        <w:t xml:space="preserve"> κριτήριο</w:t>
      </w:r>
      <w:r w:rsidR="00AA5928" w:rsidRPr="00AA5928">
        <w:rPr>
          <w:rFonts w:asciiTheme="majorHAnsi" w:hAnsiTheme="majorHAnsi" w:cstheme="majorHAnsi"/>
          <w:b/>
          <w:sz w:val="22"/>
          <w:szCs w:val="22"/>
          <w:u w:val="single"/>
        </w:rPr>
        <w:t xml:space="preserve"> το  κόστος εκτύπωσης ανά σελίδα</w:t>
      </w:r>
      <w:r w:rsidR="00AA5928" w:rsidRPr="00AA5928">
        <w:rPr>
          <w:rFonts w:asciiTheme="majorHAnsi" w:hAnsiTheme="majorHAnsi" w:cstheme="majorHAnsi"/>
          <w:sz w:val="22"/>
          <w:szCs w:val="22"/>
          <w:u w:val="single"/>
        </w:rPr>
        <w:t xml:space="preserve"> </w:t>
      </w:r>
      <w:r w:rsidR="00AA5928" w:rsidRPr="00AA5928">
        <w:rPr>
          <w:rFonts w:asciiTheme="majorHAnsi" w:hAnsiTheme="majorHAnsi" w:cstheme="majorHAnsi"/>
          <w:b/>
          <w:sz w:val="22"/>
          <w:szCs w:val="22"/>
          <w:u w:val="single"/>
        </w:rPr>
        <w:t>που</w:t>
      </w:r>
      <w:r w:rsidR="00AA5928" w:rsidRPr="00AA5928">
        <w:rPr>
          <w:b/>
          <w:szCs w:val="22"/>
          <w:u w:val="single"/>
        </w:rPr>
        <w:t xml:space="preserve"> </w:t>
      </w:r>
      <w:r w:rsidR="00AA5928" w:rsidRPr="00AA5928">
        <w:rPr>
          <w:rFonts w:asciiTheme="majorHAnsi" w:hAnsiTheme="majorHAnsi" w:cstheme="majorHAnsi"/>
          <w:b/>
          <w:sz w:val="22"/>
          <w:szCs w:val="22"/>
          <w:u w:val="single"/>
        </w:rPr>
        <w:t>δεν πρέπει να ξεπερνάει το ποσό των 0,008€, μη συμπεριλαμβανομένου ΦΠΑ 24%</w:t>
      </w:r>
      <w:r w:rsidR="00AA5928">
        <w:rPr>
          <w:rFonts w:asciiTheme="majorHAnsi" w:hAnsiTheme="majorHAnsi" w:cstheme="majorHAnsi"/>
          <w:sz w:val="22"/>
          <w:szCs w:val="22"/>
          <w:u w:val="single"/>
        </w:rPr>
        <w:t>,</w:t>
      </w:r>
      <w:r w:rsidR="00AE7748" w:rsidRPr="002E2A5B">
        <w:rPr>
          <w:rFonts w:asciiTheme="majorHAnsi" w:hAnsiTheme="majorHAnsi" w:cstheme="majorHAnsi"/>
          <w:sz w:val="22"/>
          <w:szCs w:val="22"/>
        </w:rPr>
        <w:t xml:space="preserve">σύμφωνα με τους όρους της διακήρυξης και της από </w:t>
      </w:r>
      <w:r w:rsidR="00AA5928">
        <w:rPr>
          <w:rFonts w:asciiTheme="majorHAnsi" w:hAnsiTheme="majorHAnsi" w:cstheme="majorHAnsi"/>
          <w:sz w:val="22"/>
          <w:szCs w:val="22"/>
        </w:rPr>
        <w:t>03.12</w:t>
      </w:r>
      <w:r w:rsidR="008010E8" w:rsidRPr="002E2A5B">
        <w:rPr>
          <w:rFonts w:asciiTheme="majorHAnsi" w:hAnsiTheme="majorHAnsi" w:cstheme="majorHAnsi"/>
          <w:sz w:val="22"/>
          <w:szCs w:val="22"/>
        </w:rPr>
        <w:t>.2024</w:t>
      </w:r>
      <w:r w:rsidR="00AE7748" w:rsidRPr="002E2A5B">
        <w:rPr>
          <w:rFonts w:asciiTheme="majorHAnsi" w:hAnsiTheme="majorHAnsi" w:cstheme="majorHAnsi"/>
          <w:sz w:val="22"/>
          <w:szCs w:val="22"/>
        </w:rPr>
        <w:t xml:space="preserve"> Μελέτης της</w:t>
      </w:r>
      <w:r w:rsidR="00AE7748" w:rsidRPr="002E2A5B">
        <w:rPr>
          <w:rFonts w:asciiTheme="majorHAnsi" w:hAnsiTheme="majorHAnsi" w:cstheme="majorHAnsi"/>
          <w:b/>
          <w:sz w:val="22"/>
          <w:szCs w:val="22"/>
        </w:rPr>
        <w:t xml:space="preserve"> </w:t>
      </w:r>
      <w:r w:rsidR="008010E8" w:rsidRPr="002E2A5B">
        <w:rPr>
          <w:rFonts w:asciiTheme="majorHAnsi" w:hAnsiTheme="majorHAnsi" w:cstheme="majorHAnsi"/>
          <w:bCs/>
          <w:sz w:val="22"/>
          <w:szCs w:val="22"/>
        </w:rPr>
        <w:t>Διεύθυνσης Προγραμματισμού, Οργάνωσης, Ποιότητας, Ανάπτυξης, Τεχνολογιών Πληροφορικής και Επικοινωνιών (Τμήμα Τεχνολογιών Πληροφορικής και Επικοινωνιών)</w:t>
      </w:r>
      <w:r w:rsidR="00AE7748" w:rsidRPr="002E2A5B">
        <w:rPr>
          <w:rFonts w:asciiTheme="majorHAnsi" w:hAnsiTheme="majorHAnsi" w:cstheme="majorHAnsi"/>
          <w:bCs/>
          <w:sz w:val="22"/>
          <w:szCs w:val="22"/>
        </w:rPr>
        <w:t xml:space="preserve"> του Δήμου,</w:t>
      </w:r>
      <w:r w:rsidR="00AE7748" w:rsidRPr="002E2A5B">
        <w:rPr>
          <w:rFonts w:asciiTheme="majorHAnsi" w:hAnsiTheme="majorHAnsi" w:cstheme="majorHAnsi"/>
          <w:sz w:val="22"/>
          <w:szCs w:val="22"/>
        </w:rPr>
        <w:t xml:space="preserve"> </w:t>
      </w:r>
      <w:r w:rsidRPr="002E2A5B">
        <w:rPr>
          <w:rFonts w:asciiTheme="majorHAnsi" w:hAnsiTheme="majorHAnsi" w:cstheme="majorHAnsi"/>
          <w:sz w:val="22"/>
          <w:szCs w:val="22"/>
        </w:rPr>
        <w:t xml:space="preserve">για την </w:t>
      </w:r>
      <w:r w:rsidR="008010E8" w:rsidRPr="002E2A5B">
        <w:rPr>
          <w:rFonts w:asciiTheme="majorHAnsi" w:hAnsiTheme="majorHAnsi" w:cstheme="majorHAnsi"/>
          <w:b/>
          <w:sz w:val="22"/>
          <w:szCs w:val="22"/>
        </w:rPr>
        <w:t xml:space="preserve">ανάθεση υπηρεσιών </w:t>
      </w:r>
      <w:r w:rsidR="00AA5928">
        <w:rPr>
          <w:rFonts w:asciiTheme="majorHAnsi" w:hAnsiTheme="majorHAnsi" w:cstheme="majorHAnsi"/>
          <w:b/>
          <w:sz w:val="22"/>
          <w:szCs w:val="22"/>
        </w:rPr>
        <w:t xml:space="preserve">μίσθωσης </w:t>
      </w:r>
      <w:proofErr w:type="spellStart"/>
      <w:r w:rsidR="00AA5928">
        <w:rPr>
          <w:rFonts w:asciiTheme="majorHAnsi" w:hAnsiTheme="majorHAnsi" w:cstheme="majorHAnsi"/>
          <w:b/>
          <w:sz w:val="22"/>
          <w:szCs w:val="22"/>
        </w:rPr>
        <w:t>πολυμηχανημάτων</w:t>
      </w:r>
      <w:proofErr w:type="spellEnd"/>
      <w:r w:rsidR="00AA5928">
        <w:rPr>
          <w:rFonts w:asciiTheme="majorHAnsi" w:hAnsiTheme="majorHAnsi" w:cstheme="majorHAnsi"/>
          <w:b/>
          <w:sz w:val="22"/>
          <w:szCs w:val="22"/>
        </w:rPr>
        <w:t xml:space="preserve"> γραφείου</w:t>
      </w:r>
      <w:r w:rsidR="00DF4041" w:rsidRPr="002E2A5B">
        <w:rPr>
          <w:rFonts w:asciiTheme="majorHAnsi" w:hAnsiTheme="majorHAnsi" w:cstheme="majorHAnsi"/>
          <w:b/>
          <w:sz w:val="22"/>
          <w:szCs w:val="22"/>
        </w:rPr>
        <w:t xml:space="preserve"> </w:t>
      </w:r>
      <w:r w:rsidR="001C143D">
        <w:rPr>
          <w:rFonts w:asciiTheme="majorHAnsi" w:hAnsiTheme="majorHAnsi" w:cstheme="majorHAnsi"/>
          <w:b/>
          <w:sz w:val="22"/>
          <w:szCs w:val="22"/>
        </w:rPr>
        <w:t>για τις ανάγκες των σχολικών μονάδων του Δήμου Γαλατσίου</w:t>
      </w:r>
      <w:r w:rsidR="0003348E" w:rsidRPr="002E2A5B">
        <w:rPr>
          <w:rFonts w:asciiTheme="majorHAnsi" w:hAnsiTheme="majorHAnsi" w:cstheme="majorHAnsi"/>
          <w:b/>
          <w:sz w:val="22"/>
          <w:szCs w:val="22"/>
        </w:rPr>
        <w:t>,</w:t>
      </w:r>
      <w:r w:rsidRPr="002E2A5B">
        <w:rPr>
          <w:rFonts w:asciiTheme="majorHAnsi" w:hAnsiTheme="majorHAnsi" w:cstheme="majorHAnsi"/>
          <w:sz w:val="22"/>
          <w:szCs w:val="22"/>
        </w:rPr>
        <w:t xml:space="preserve"> συνολικού ενδεικτικού προϋπολογισμού </w:t>
      </w:r>
      <w:r w:rsidR="006F17A3" w:rsidRPr="002E2A5B">
        <w:rPr>
          <w:rFonts w:asciiTheme="majorHAnsi" w:hAnsiTheme="majorHAnsi" w:cstheme="majorHAnsi"/>
          <w:sz w:val="22"/>
          <w:szCs w:val="22"/>
        </w:rPr>
        <w:t xml:space="preserve"> ποσού </w:t>
      </w:r>
      <w:r w:rsidR="00AA5928">
        <w:rPr>
          <w:rFonts w:asciiTheme="majorHAnsi" w:hAnsiTheme="majorHAnsi" w:cstheme="majorHAnsi"/>
          <w:b/>
          <w:bCs/>
          <w:sz w:val="22"/>
          <w:szCs w:val="22"/>
        </w:rPr>
        <w:t>47.616</w:t>
      </w:r>
      <w:r w:rsidR="00DF4041" w:rsidRPr="002E2A5B">
        <w:rPr>
          <w:rFonts w:asciiTheme="majorHAnsi" w:hAnsiTheme="majorHAnsi" w:cstheme="majorHAnsi"/>
          <w:b/>
          <w:bCs/>
          <w:sz w:val="22"/>
          <w:szCs w:val="22"/>
        </w:rPr>
        <w:t>,00</w:t>
      </w:r>
      <w:r w:rsidR="00FA6980" w:rsidRPr="002E2A5B">
        <w:rPr>
          <w:rFonts w:asciiTheme="majorHAnsi" w:hAnsiTheme="majorHAnsi" w:cstheme="majorHAnsi"/>
          <w:b/>
          <w:bCs/>
          <w:sz w:val="22"/>
          <w:szCs w:val="22"/>
        </w:rPr>
        <w:t xml:space="preserve"> </w:t>
      </w:r>
      <w:r w:rsidR="006F17A3" w:rsidRPr="002E2A5B">
        <w:rPr>
          <w:rFonts w:asciiTheme="majorHAnsi" w:hAnsiTheme="majorHAnsi" w:cstheme="majorHAnsi"/>
          <w:b/>
          <w:bCs/>
          <w:sz w:val="22"/>
          <w:szCs w:val="22"/>
        </w:rPr>
        <w:t xml:space="preserve">€ </w:t>
      </w:r>
      <w:r w:rsidRPr="002E2A5B">
        <w:rPr>
          <w:rFonts w:asciiTheme="majorHAnsi" w:hAnsiTheme="majorHAnsi" w:cstheme="majorHAnsi"/>
          <w:sz w:val="22"/>
          <w:szCs w:val="22"/>
        </w:rPr>
        <w:t xml:space="preserve"> (</w:t>
      </w:r>
      <w:r w:rsidR="00385374" w:rsidRPr="002E2A5B">
        <w:rPr>
          <w:rFonts w:asciiTheme="majorHAnsi" w:hAnsiTheme="majorHAnsi" w:cstheme="majorHAnsi"/>
          <w:sz w:val="22"/>
          <w:szCs w:val="22"/>
        </w:rPr>
        <w:t xml:space="preserve">μη </w:t>
      </w:r>
      <w:r w:rsidRPr="002E2A5B">
        <w:rPr>
          <w:rFonts w:asciiTheme="majorHAnsi" w:hAnsiTheme="majorHAnsi" w:cstheme="majorHAnsi"/>
          <w:sz w:val="22"/>
          <w:szCs w:val="22"/>
        </w:rPr>
        <w:t>συμπεριλαμβανομένου του αναλογούντος Φ.Π.Α.).</w:t>
      </w:r>
    </w:p>
    <w:p w14:paraId="4F58D8D3" w14:textId="40FDFE32" w:rsidR="000F0958" w:rsidRPr="002E2A5B" w:rsidRDefault="000F0958" w:rsidP="000F0958">
      <w:pPr>
        <w:widowControl w:val="0"/>
        <w:jc w:val="both"/>
        <w:rPr>
          <w:rFonts w:asciiTheme="majorHAnsi" w:hAnsiTheme="majorHAnsi" w:cstheme="majorHAnsi"/>
          <w:bCs/>
          <w:sz w:val="22"/>
          <w:szCs w:val="22"/>
        </w:rPr>
      </w:pPr>
      <w:r w:rsidRPr="002E2A5B">
        <w:rPr>
          <w:rFonts w:asciiTheme="majorHAnsi" w:hAnsiTheme="majorHAnsi" w:cstheme="majorHAnsi"/>
          <w:sz w:val="22"/>
          <w:szCs w:val="22"/>
        </w:rPr>
        <w:t xml:space="preserve">Για την παρούσα διαδικασία </w:t>
      </w:r>
      <w:r w:rsidRPr="002E2A5B">
        <w:rPr>
          <w:rFonts w:asciiTheme="majorHAnsi" w:hAnsiTheme="majorHAnsi" w:cstheme="majorHAnsi"/>
          <w:bCs/>
          <w:sz w:val="22"/>
          <w:szCs w:val="22"/>
        </w:rPr>
        <w:t>εγκρίθηκ</w:t>
      </w:r>
      <w:r w:rsidR="00FA6980" w:rsidRPr="002E2A5B">
        <w:rPr>
          <w:rFonts w:asciiTheme="majorHAnsi" w:hAnsiTheme="majorHAnsi" w:cstheme="majorHAnsi"/>
          <w:bCs/>
          <w:sz w:val="22"/>
          <w:szCs w:val="22"/>
        </w:rPr>
        <w:t>ε</w:t>
      </w:r>
      <w:r w:rsidRPr="002E2A5B">
        <w:rPr>
          <w:rFonts w:asciiTheme="majorHAnsi" w:hAnsiTheme="majorHAnsi" w:cstheme="majorHAnsi"/>
          <w:bCs/>
          <w:sz w:val="22"/>
          <w:szCs w:val="22"/>
        </w:rPr>
        <w:t xml:space="preserve"> </w:t>
      </w:r>
      <w:r w:rsidR="0042335D" w:rsidRPr="002E2A5B">
        <w:rPr>
          <w:rFonts w:asciiTheme="majorHAnsi" w:hAnsiTheme="majorHAnsi" w:cstheme="majorHAnsi"/>
          <w:bCs/>
          <w:sz w:val="22"/>
          <w:szCs w:val="22"/>
        </w:rPr>
        <w:t xml:space="preserve">πολυετής </w:t>
      </w:r>
      <w:proofErr w:type="spellStart"/>
      <w:r w:rsidR="0042335D" w:rsidRPr="002E2A5B">
        <w:rPr>
          <w:rFonts w:asciiTheme="majorHAnsi" w:hAnsiTheme="majorHAnsi" w:cstheme="majorHAnsi"/>
          <w:bCs/>
          <w:sz w:val="22"/>
          <w:szCs w:val="22"/>
        </w:rPr>
        <w:t>Α.Α.Υ.</w:t>
      </w:r>
      <w:r w:rsidRPr="002E2A5B">
        <w:rPr>
          <w:rFonts w:asciiTheme="majorHAnsi" w:hAnsiTheme="majorHAnsi" w:cstheme="majorHAnsi"/>
          <w:bCs/>
          <w:sz w:val="22"/>
          <w:szCs w:val="22"/>
        </w:rPr>
        <w:t>και</w:t>
      </w:r>
      <w:proofErr w:type="spellEnd"/>
      <w:r w:rsidRPr="002E2A5B">
        <w:rPr>
          <w:rFonts w:asciiTheme="majorHAnsi" w:hAnsiTheme="majorHAnsi" w:cstheme="majorHAnsi"/>
          <w:bCs/>
          <w:sz w:val="22"/>
          <w:szCs w:val="22"/>
        </w:rPr>
        <w:t xml:space="preserve"> διατέθηκ</w:t>
      </w:r>
      <w:r w:rsidR="00FA6980" w:rsidRPr="002E2A5B">
        <w:rPr>
          <w:rFonts w:asciiTheme="majorHAnsi" w:hAnsiTheme="majorHAnsi" w:cstheme="majorHAnsi"/>
          <w:bCs/>
          <w:sz w:val="22"/>
          <w:szCs w:val="22"/>
        </w:rPr>
        <w:t>ε</w:t>
      </w:r>
      <w:r w:rsidRPr="002E2A5B">
        <w:rPr>
          <w:rFonts w:asciiTheme="majorHAnsi" w:hAnsiTheme="majorHAnsi" w:cstheme="majorHAnsi"/>
          <w:bCs/>
          <w:sz w:val="22"/>
          <w:szCs w:val="22"/>
        </w:rPr>
        <w:t xml:space="preserve"> </w:t>
      </w:r>
      <w:r w:rsidR="0042335D" w:rsidRPr="002E2A5B">
        <w:rPr>
          <w:rFonts w:asciiTheme="majorHAnsi" w:hAnsiTheme="majorHAnsi" w:cstheme="majorHAnsi"/>
          <w:bCs/>
          <w:sz w:val="22"/>
          <w:szCs w:val="22"/>
        </w:rPr>
        <w:t>στον</w:t>
      </w:r>
      <w:r w:rsidRPr="002E2A5B">
        <w:rPr>
          <w:rFonts w:asciiTheme="majorHAnsi" w:hAnsiTheme="majorHAnsi" w:cstheme="majorHAnsi"/>
          <w:bCs/>
          <w:sz w:val="22"/>
          <w:szCs w:val="22"/>
        </w:rPr>
        <w:t xml:space="preserve"> Κ.Α. του προϋπολογισμού του Δήμου για το Οικονομικό Έτος 2025 </w:t>
      </w:r>
      <w:r w:rsidR="00FA6980" w:rsidRPr="002E2A5B">
        <w:rPr>
          <w:rFonts w:asciiTheme="majorHAnsi" w:hAnsiTheme="majorHAnsi" w:cstheme="majorHAnsi"/>
          <w:bCs/>
          <w:sz w:val="22"/>
          <w:szCs w:val="22"/>
        </w:rPr>
        <w:t>η αναγκαία</w:t>
      </w:r>
      <w:r w:rsidRPr="002E2A5B">
        <w:rPr>
          <w:rFonts w:asciiTheme="majorHAnsi" w:hAnsiTheme="majorHAnsi" w:cstheme="majorHAnsi"/>
          <w:bCs/>
          <w:sz w:val="22"/>
          <w:szCs w:val="22"/>
        </w:rPr>
        <w:t xml:space="preserve"> π</w:t>
      </w:r>
      <w:r w:rsidR="00FA6980" w:rsidRPr="002E2A5B">
        <w:rPr>
          <w:rFonts w:asciiTheme="majorHAnsi" w:hAnsiTheme="majorHAnsi" w:cstheme="majorHAnsi"/>
          <w:bCs/>
          <w:sz w:val="22"/>
          <w:szCs w:val="22"/>
        </w:rPr>
        <w:t>ίστωση</w:t>
      </w:r>
      <w:r w:rsidRPr="002E2A5B">
        <w:rPr>
          <w:rFonts w:asciiTheme="majorHAnsi" w:hAnsiTheme="majorHAnsi" w:cstheme="majorHAnsi"/>
          <w:bCs/>
          <w:sz w:val="22"/>
          <w:szCs w:val="22"/>
        </w:rPr>
        <w:t xml:space="preserve">, με βάση </w:t>
      </w:r>
      <w:r w:rsidR="0042335D" w:rsidRPr="002E2A5B">
        <w:rPr>
          <w:rFonts w:asciiTheme="majorHAnsi" w:hAnsiTheme="majorHAnsi" w:cstheme="majorHAnsi"/>
          <w:bCs/>
          <w:sz w:val="22"/>
          <w:szCs w:val="22"/>
        </w:rPr>
        <w:t>την με αριθ.</w:t>
      </w:r>
      <w:r w:rsidRPr="002E2A5B">
        <w:rPr>
          <w:rFonts w:asciiTheme="majorHAnsi" w:hAnsiTheme="majorHAnsi" w:cstheme="majorHAnsi"/>
          <w:bCs/>
          <w:sz w:val="22"/>
          <w:szCs w:val="22"/>
        </w:rPr>
        <w:t xml:space="preserve"> </w:t>
      </w:r>
      <w:r w:rsidRPr="002E2A5B">
        <w:rPr>
          <w:rFonts w:asciiTheme="majorHAnsi" w:hAnsiTheme="majorHAnsi" w:cstheme="majorHAnsi"/>
          <w:b/>
          <w:bCs/>
          <w:sz w:val="22"/>
          <w:szCs w:val="22"/>
        </w:rPr>
        <w:t xml:space="preserve">ΑΑΥ : </w:t>
      </w:r>
      <w:r w:rsidR="00AA5928">
        <w:rPr>
          <w:rFonts w:asciiTheme="majorHAnsi" w:hAnsiTheme="majorHAnsi" w:cstheme="majorHAnsi"/>
          <w:b/>
          <w:bCs/>
          <w:sz w:val="22"/>
          <w:szCs w:val="22"/>
        </w:rPr>
        <w:t>62</w:t>
      </w:r>
      <w:r w:rsidR="00DF4041" w:rsidRPr="002E2A5B">
        <w:rPr>
          <w:rFonts w:asciiTheme="majorHAnsi" w:hAnsiTheme="majorHAnsi" w:cstheme="majorHAnsi"/>
          <w:b/>
          <w:bCs/>
          <w:sz w:val="22"/>
          <w:szCs w:val="22"/>
        </w:rPr>
        <w:t>/</w:t>
      </w:r>
      <w:r w:rsidR="00AA5928">
        <w:rPr>
          <w:rFonts w:asciiTheme="majorHAnsi" w:hAnsiTheme="majorHAnsi" w:cstheme="majorHAnsi"/>
          <w:b/>
          <w:bCs/>
          <w:sz w:val="22"/>
          <w:szCs w:val="22"/>
        </w:rPr>
        <w:t>17</w:t>
      </w:r>
      <w:r w:rsidR="00DF4041" w:rsidRPr="002E2A5B">
        <w:rPr>
          <w:rFonts w:asciiTheme="majorHAnsi" w:hAnsiTheme="majorHAnsi" w:cstheme="majorHAnsi"/>
          <w:b/>
          <w:bCs/>
          <w:sz w:val="22"/>
          <w:szCs w:val="22"/>
        </w:rPr>
        <w:t>.01.2025</w:t>
      </w:r>
      <w:r w:rsidRPr="002E2A5B">
        <w:rPr>
          <w:rFonts w:asciiTheme="majorHAnsi" w:hAnsiTheme="majorHAnsi" w:cstheme="majorHAnsi"/>
          <w:bCs/>
          <w:sz w:val="22"/>
          <w:szCs w:val="22"/>
        </w:rPr>
        <w:t xml:space="preserve"> ( </w:t>
      </w:r>
      <w:r w:rsidR="00FA6980" w:rsidRPr="002E2A5B">
        <w:rPr>
          <w:rFonts w:asciiTheme="majorHAnsi" w:hAnsiTheme="majorHAnsi" w:cstheme="majorHAnsi"/>
          <w:bCs/>
          <w:sz w:val="22"/>
          <w:szCs w:val="22"/>
        </w:rPr>
        <w:t xml:space="preserve">ΑΔΑ : </w:t>
      </w:r>
      <w:r w:rsidR="00AA5928">
        <w:rPr>
          <w:rFonts w:asciiTheme="majorHAnsi" w:hAnsiTheme="majorHAnsi" w:cstheme="majorHAnsi"/>
          <w:b/>
          <w:bCs/>
          <w:sz w:val="22"/>
          <w:szCs w:val="22"/>
        </w:rPr>
        <w:t>ΨΝΧΣΩ9Λ-Ι4Μ</w:t>
      </w:r>
      <w:r w:rsidRPr="002E2A5B">
        <w:rPr>
          <w:rFonts w:asciiTheme="majorHAnsi" w:hAnsiTheme="majorHAnsi" w:cstheme="majorHAnsi"/>
          <w:bCs/>
          <w:sz w:val="22"/>
          <w:szCs w:val="22"/>
        </w:rPr>
        <w:t xml:space="preserve">), </w:t>
      </w:r>
      <w:r w:rsidR="00FA6980" w:rsidRPr="002E2A5B">
        <w:rPr>
          <w:rFonts w:asciiTheme="majorHAnsi" w:hAnsiTheme="majorHAnsi" w:cstheme="majorHAnsi"/>
          <w:bCs/>
          <w:sz w:val="22"/>
          <w:szCs w:val="22"/>
        </w:rPr>
        <w:t>απόφα</w:t>
      </w:r>
      <w:r w:rsidRPr="002E2A5B">
        <w:rPr>
          <w:rFonts w:asciiTheme="majorHAnsi" w:hAnsiTheme="majorHAnsi" w:cstheme="majorHAnsi"/>
          <w:bCs/>
          <w:sz w:val="22"/>
          <w:szCs w:val="22"/>
        </w:rPr>
        <w:t>σ</w:t>
      </w:r>
      <w:r w:rsidR="00FA6980" w:rsidRPr="002E2A5B">
        <w:rPr>
          <w:rFonts w:asciiTheme="majorHAnsi" w:hAnsiTheme="majorHAnsi" w:cstheme="majorHAnsi"/>
          <w:bCs/>
          <w:sz w:val="22"/>
          <w:szCs w:val="22"/>
        </w:rPr>
        <w:t>η</w:t>
      </w:r>
      <w:r w:rsidRPr="002E2A5B">
        <w:rPr>
          <w:rFonts w:asciiTheme="majorHAnsi" w:hAnsiTheme="majorHAnsi" w:cstheme="majorHAnsi"/>
          <w:bCs/>
          <w:sz w:val="22"/>
          <w:szCs w:val="22"/>
        </w:rPr>
        <w:t xml:space="preserve"> ανάληψης υποχρέωσης σε βάρος τ</w:t>
      </w:r>
      <w:r w:rsidR="00FA6980" w:rsidRPr="002E2A5B">
        <w:rPr>
          <w:rFonts w:asciiTheme="majorHAnsi" w:hAnsiTheme="majorHAnsi" w:cstheme="majorHAnsi"/>
          <w:bCs/>
          <w:sz w:val="22"/>
          <w:szCs w:val="22"/>
        </w:rPr>
        <w:t>ου</w:t>
      </w:r>
      <w:r w:rsidRPr="002E2A5B">
        <w:rPr>
          <w:rFonts w:asciiTheme="majorHAnsi" w:hAnsiTheme="majorHAnsi" w:cstheme="majorHAnsi"/>
          <w:bCs/>
          <w:sz w:val="22"/>
          <w:szCs w:val="22"/>
        </w:rPr>
        <w:t xml:space="preserve"> οικεί</w:t>
      </w:r>
      <w:r w:rsidR="00FA6980" w:rsidRPr="002E2A5B">
        <w:rPr>
          <w:rFonts w:asciiTheme="majorHAnsi" w:hAnsiTheme="majorHAnsi" w:cstheme="majorHAnsi"/>
          <w:bCs/>
          <w:sz w:val="22"/>
          <w:szCs w:val="22"/>
        </w:rPr>
        <w:t>ου</w:t>
      </w:r>
      <w:r w:rsidRPr="002E2A5B">
        <w:rPr>
          <w:rFonts w:asciiTheme="majorHAnsi" w:hAnsiTheme="majorHAnsi" w:cstheme="majorHAnsi"/>
          <w:bCs/>
          <w:sz w:val="22"/>
          <w:szCs w:val="22"/>
        </w:rPr>
        <w:t xml:space="preserve"> κωδικ</w:t>
      </w:r>
      <w:r w:rsidR="00FA6980" w:rsidRPr="002E2A5B">
        <w:rPr>
          <w:rFonts w:asciiTheme="majorHAnsi" w:hAnsiTheme="majorHAnsi" w:cstheme="majorHAnsi"/>
          <w:bCs/>
          <w:sz w:val="22"/>
          <w:szCs w:val="22"/>
        </w:rPr>
        <w:t>ού</w:t>
      </w:r>
      <w:r w:rsidRPr="002E2A5B">
        <w:rPr>
          <w:rFonts w:asciiTheme="majorHAnsi" w:hAnsiTheme="majorHAnsi" w:cstheme="majorHAnsi"/>
          <w:bCs/>
          <w:sz w:val="22"/>
          <w:szCs w:val="22"/>
        </w:rPr>
        <w:t xml:space="preserve"> του προϋπολογισμού, </w:t>
      </w:r>
      <w:r w:rsidR="00FA6980" w:rsidRPr="002E2A5B">
        <w:rPr>
          <w:rFonts w:asciiTheme="majorHAnsi" w:hAnsiTheme="majorHAnsi" w:cstheme="majorHAnsi"/>
          <w:bCs/>
          <w:sz w:val="22"/>
          <w:szCs w:val="22"/>
        </w:rPr>
        <w:t>η</w:t>
      </w:r>
      <w:r w:rsidRPr="002E2A5B">
        <w:rPr>
          <w:rFonts w:asciiTheme="majorHAnsi" w:hAnsiTheme="majorHAnsi" w:cstheme="majorHAnsi"/>
          <w:bCs/>
          <w:sz w:val="22"/>
          <w:szCs w:val="22"/>
        </w:rPr>
        <w:t xml:space="preserve"> οποί</w:t>
      </w:r>
      <w:r w:rsidR="00FA6980" w:rsidRPr="002E2A5B">
        <w:rPr>
          <w:rFonts w:asciiTheme="majorHAnsi" w:hAnsiTheme="majorHAnsi" w:cstheme="majorHAnsi"/>
          <w:bCs/>
          <w:sz w:val="22"/>
          <w:szCs w:val="22"/>
        </w:rPr>
        <w:t>α</w:t>
      </w:r>
      <w:r w:rsidRPr="002E2A5B">
        <w:rPr>
          <w:rFonts w:asciiTheme="majorHAnsi" w:hAnsiTheme="majorHAnsi" w:cstheme="majorHAnsi"/>
          <w:bCs/>
          <w:sz w:val="22"/>
          <w:szCs w:val="22"/>
        </w:rPr>
        <w:t xml:space="preserve"> αναρτήθηκ</w:t>
      </w:r>
      <w:r w:rsidR="00FA6980" w:rsidRPr="002E2A5B">
        <w:rPr>
          <w:rFonts w:asciiTheme="majorHAnsi" w:hAnsiTheme="majorHAnsi" w:cstheme="majorHAnsi"/>
          <w:bCs/>
          <w:sz w:val="22"/>
          <w:szCs w:val="22"/>
        </w:rPr>
        <w:t>ε</w:t>
      </w:r>
      <w:r w:rsidRPr="002E2A5B">
        <w:rPr>
          <w:rFonts w:asciiTheme="majorHAnsi" w:hAnsiTheme="majorHAnsi" w:cstheme="majorHAnsi"/>
          <w:bCs/>
          <w:sz w:val="22"/>
          <w:szCs w:val="22"/>
        </w:rPr>
        <w:t xml:space="preserve"> ως Εγκεκριμένο Αίτημα στο Κ.Η.Μ.ΔΗ.Σ. με ΑΔΑΜ </w:t>
      </w:r>
      <w:r w:rsidR="00C15094" w:rsidRPr="002E2A5B">
        <w:rPr>
          <w:rFonts w:asciiTheme="majorHAnsi" w:hAnsiTheme="majorHAnsi" w:cstheme="majorHAnsi"/>
          <w:b/>
          <w:sz w:val="22"/>
          <w:szCs w:val="22"/>
        </w:rPr>
        <w:t>25</w:t>
      </w:r>
      <w:r w:rsidR="00C15094" w:rsidRPr="002E2A5B">
        <w:rPr>
          <w:rFonts w:asciiTheme="majorHAnsi" w:hAnsiTheme="majorHAnsi" w:cstheme="majorHAnsi"/>
          <w:b/>
          <w:sz w:val="22"/>
          <w:szCs w:val="22"/>
          <w:lang w:val="en-US"/>
        </w:rPr>
        <w:t>REQ</w:t>
      </w:r>
      <w:r w:rsidR="00C15094" w:rsidRPr="002E2A5B">
        <w:rPr>
          <w:rFonts w:asciiTheme="majorHAnsi" w:hAnsiTheme="majorHAnsi" w:cstheme="majorHAnsi"/>
          <w:b/>
          <w:sz w:val="22"/>
          <w:szCs w:val="22"/>
        </w:rPr>
        <w:t>0161</w:t>
      </w:r>
      <w:r w:rsidR="00AA5928">
        <w:rPr>
          <w:rFonts w:asciiTheme="majorHAnsi" w:hAnsiTheme="majorHAnsi" w:cstheme="majorHAnsi"/>
          <w:b/>
          <w:sz w:val="22"/>
          <w:szCs w:val="22"/>
        </w:rPr>
        <w:t>99585</w:t>
      </w:r>
      <w:r w:rsidR="00FA6980" w:rsidRPr="002E2A5B">
        <w:rPr>
          <w:rFonts w:asciiTheme="majorHAnsi" w:hAnsiTheme="majorHAnsi" w:cstheme="majorHAnsi"/>
          <w:b/>
          <w:sz w:val="22"/>
          <w:szCs w:val="22"/>
        </w:rPr>
        <w:t>.</w:t>
      </w:r>
    </w:p>
    <w:p w14:paraId="26B0E237" w14:textId="647F79B6" w:rsidR="003835BB" w:rsidRPr="002E2A5B" w:rsidRDefault="000F0958" w:rsidP="000F0958">
      <w:pPr>
        <w:rPr>
          <w:rFonts w:asciiTheme="majorHAnsi" w:hAnsiTheme="majorHAnsi" w:cstheme="majorHAnsi"/>
          <w:sz w:val="22"/>
          <w:szCs w:val="22"/>
        </w:rPr>
      </w:pPr>
      <w:r w:rsidRPr="002E2A5B">
        <w:rPr>
          <w:rFonts w:asciiTheme="majorHAnsi" w:hAnsiTheme="majorHAnsi" w:cstheme="majorHAnsi"/>
          <w:sz w:val="22"/>
          <w:szCs w:val="22"/>
        </w:rPr>
        <w:t>Οι</w:t>
      </w:r>
      <w:r w:rsidR="006F17A3" w:rsidRPr="002E2A5B">
        <w:rPr>
          <w:rFonts w:asciiTheme="majorHAnsi" w:hAnsiTheme="majorHAnsi" w:cstheme="majorHAnsi"/>
          <w:sz w:val="22"/>
          <w:szCs w:val="22"/>
        </w:rPr>
        <w:t xml:space="preserve"> οικονομικοί φορείς υποβάλλουν</w:t>
      </w:r>
      <w:r w:rsidR="00AE7748" w:rsidRPr="002E2A5B">
        <w:rPr>
          <w:rFonts w:asciiTheme="majorHAnsi" w:hAnsiTheme="majorHAnsi" w:cstheme="majorHAnsi"/>
          <w:sz w:val="22"/>
          <w:szCs w:val="22"/>
        </w:rPr>
        <w:t xml:space="preserve"> ηλεκτρονικά τις προσφορές τους στην ελληνική γλώσσα.</w:t>
      </w:r>
    </w:p>
    <w:p w14:paraId="624F56A0" w14:textId="0EA00FD7" w:rsidR="000F0958" w:rsidRPr="002E2A5B" w:rsidRDefault="00E90964" w:rsidP="000F0958">
      <w:pPr>
        <w:rPr>
          <w:rFonts w:asciiTheme="majorHAnsi" w:hAnsiTheme="majorHAnsi" w:cstheme="majorHAnsi"/>
          <w:sz w:val="22"/>
          <w:szCs w:val="22"/>
        </w:rPr>
      </w:pPr>
      <w:r w:rsidRPr="002E2A5B">
        <w:rPr>
          <w:rFonts w:asciiTheme="majorHAnsi" w:hAnsiTheme="majorHAnsi" w:cstheme="majorHAnsi"/>
          <w:sz w:val="22"/>
          <w:szCs w:val="22"/>
        </w:rPr>
        <w:t xml:space="preserve">Η προς ανάθεση υπηρεσία </w:t>
      </w:r>
      <w:r w:rsidR="00AE7748" w:rsidRPr="002E2A5B">
        <w:rPr>
          <w:rFonts w:asciiTheme="majorHAnsi" w:hAnsiTheme="majorHAnsi" w:cstheme="majorHAnsi"/>
          <w:sz w:val="22"/>
          <w:szCs w:val="22"/>
        </w:rPr>
        <w:t xml:space="preserve"> κατατάσσ</w:t>
      </w:r>
      <w:r w:rsidRPr="002E2A5B">
        <w:rPr>
          <w:rFonts w:asciiTheme="majorHAnsi" w:hAnsiTheme="majorHAnsi" w:cstheme="majorHAnsi"/>
          <w:sz w:val="22"/>
          <w:szCs w:val="22"/>
        </w:rPr>
        <w:t xml:space="preserve">εται </w:t>
      </w:r>
      <w:r w:rsidR="00AE7748" w:rsidRPr="002E2A5B">
        <w:rPr>
          <w:rFonts w:asciiTheme="majorHAnsi" w:hAnsiTheme="majorHAnsi" w:cstheme="majorHAnsi"/>
          <w:sz w:val="22"/>
          <w:szCs w:val="22"/>
        </w:rPr>
        <w:t xml:space="preserve"> στο</w:t>
      </w:r>
      <w:r w:rsidRPr="002E2A5B">
        <w:rPr>
          <w:rFonts w:asciiTheme="majorHAnsi" w:hAnsiTheme="majorHAnsi" w:cstheme="majorHAnsi"/>
          <w:sz w:val="22"/>
          <w:szCs w:val="22"/>
        </w:rPr>
        <w:t>ν ακόλουθο κωδικό</w:t>
      </w:r>
      <w:r w:rsidR="00111B61" w:rsidRPr="002E2A5B">
        <w:rPr>
          <w:rFonts w:asciiTheme="majorHAnsi" w:hAnsiTheme="majorHAnsi" w:cstheme="majorHAnsi"/>
          <w:sz w:val="22"/>
          <w:szCs w:val="22"/>
        </w:rPr>
        <w:t xml:space="preserve"> του Κοινού Λεξιλογίου δημοσίων συμβάσεων – </w:t>
      </w:r>
      <w:r w:rsidR="00111B61" w:rsidRPr="002E2A5B">
        <w:rPr>
          <w:rFonts w:asciiTheme="majorHAnsi" w:hAnsiTheme="majorHAnsi" w:cstheme="majorHAnsi"/>
          <w:b/>
          <w:sz w:val="22"/>
          <w:szCs w:val="22"/>
        </w:rPr>
        <w:t xml:space="preserve">CPV : </w:t>
      </w:r>
      <w:r w:rsidR="00FC3C83">
        <w:rPr>
          <w:rFonts w:asciiTheme="majorHAnsi" w:hAnsiTheme="majorHAnsi" w:cstheme="majorHAnsi"/>
          <w:b/>
          <w:sz w:val="22"/>
          <w:szCs w:val="22"/>
        </w:rPr>
        <w:t>79521000-2.</w:t>
      </w:r>
    </w:p>
    <w:p w14:paraId="09FC3534" w14:textId="666FD9ED" w:rsidR="00235ED6" w:rsidRPr="002E2A5B" w:rsidRDefault="00BD7B2A" w:rsidP="000F0958">
      <w:pPr>
        <w:rPr>
          <w:rFonts w:asciiTheme="majorHAnsi" w:hAnsiTheme="majorHAnsi" w:cstheme="majorHAnsi"/>
          <w:sz w:val="22"/>
          <w:szCs w:val="22"/>
        </w:rPr>
      </w:pPr>
      <w:r w:rsidRPr="002E2A5B">
        <w:rPr>
          <w:rFonts w:asciiTheme="majorHAnsi" w:hAnsiTheme="majorHAnsi" w:cstheme="majorHAnsi"/>
          <w:sz w:val="22"/>
          <w:szCs w:val="22"/>
        </w:rPr>
        <w:t>Κάθε υποψήφιος, για τη συμμετοχή του στο διαγωνισμό, πρέπει να προσκομίσει εγγυητική επιστολή συμμετοχής</w:t>
      </w:r>
      <w:r w:rsidR="00E90964" w:rsidRPr="002E2A5B">
        <w:rPr>
          <w:rFonts w:asciiTheme="majorHAnsi" w:hAnsiTheme="majorHAnsi" w:cstheme="majorHAnsi"/>
          <w:sz w:val="22"/>
          <w:szCs w:val="22"/>
        </w:rPr>
        <w:t xml:space="preserve"> ποσού</w:t>
      </w:r>
      <w:r w:rsidR="00836A18" w:rsidRPr="002E2A5B">
        <w:rPr>
          <w:rFonts w:asciiTheme="majorHAnsi" w:hAnsiTheme="majorHAnsi" w:cstheme="majorHAnsi"/>
          <w:sz w:val="22"/>
          <w:szCs w:val="22"/>
        </w:rPr>
        <w:t xml:space="preserve"> </w:t>
      </w:r>
      <w:r w:rsidR="00FC3C83">
        <w:rPr>
          <w:rFonts w:asciiTheme="majorHAnsi" w:hAnsiTheme="majorHAnsi" w:cstheme="majorHAnsi"/>
          <w:b/>
          <w:sz w:val="22"/>
          <w:szCs w:val="22"/>
        </w:rPr>
        <w:t>952,32</w:t>
      </w:r>
      <w:r w:rsidR="00C15094" w:rsidRPr="002E2A5B">
        <w:rPr>
          <w:rFonts w:asciiTheme="majorHAnsi" w:hAnsiTheme="majorHAnsi" w:cstheme="majorHAnsi"/>
          <w:b/>
          <w:sz w:val="22"/>
          <w:szCs w:val="22"/>
        </w:rPr>
        <w:t xml:space="preserve"> </w:t>
      </w:r>
      <w:r w:rsidR="00836A18" w:rsidRPr="00FC3C83">
        <w:rPr>
          <w:rFonts w:asciiTheme="majorHAnsi" w:hAnsiTheme="majorHAnsi" w:cstheme="majorHAnsi"/>
          <w:b/>
          <w:sz w:val="22"/>
          <w:szCs w:val="22"/>
        </w:rPr>
        <w:t>€</w:t>
      </w:r>
      <w:r w:rsidRPr="002E2A5B">
        <w:rPr>
          <w:rFonts w:asciiTheme="majorHAnsi" w:hAnsiTheme="majorHAnsi" w:cstheme="majorHAnsi"/>
          <w:sz w:val="22"/>
          <w:szCs w:val="22"/>
        </w:rPr>
        <w:t>, ύψους δύο τοις εκατό (2%) επί της συνολικής προϋπολογισθείσας δαπάνης (χωρίς τον Φ.Π.Α.)</w:t>
      </w:r>
      <w:r w:rsidR="00E90964" w:rsidRPr="002E2A5B">
        <w:rPr>
          <w:rFonts w:asciiTheme="majorHAnsi" w:hAnsiTheme="majorHAnsi" w:cstheme="majorHAnsi"/>
          <w:sz w:val="22"/>
          <w:szCs w:val="22"/>
        </w:rPr>
        <w:t xml:space="preserve"> </w:t>
      </w:r>
    </w:p>
    <w:p w14:paraId="1F583798" w14:textId="3579A1EA" w:rsidR="00C15094" w:rsidRPr="002E2A5B" w:rsidRDefault="00C15094" w:rsidP="00C15094">
      <w:pPr>
        <w:rPr>
          <w:rFonts w:asciiTheme="majorHAnsi" w:hAnsiTheme="majorHAnsi" w:cstheme="majorHAnsi"/>
          <w:sz w:val="22"/>
          <w:szCs w:val="22"/>
        </w:rPr>
      </w:pPr>
      <w:r w:rsidRPr="002E2A5B">
        <w:rPr>
          <w:rFonts w:asciiTheme="majorHAnsi" w:hAnsiTheme="majorHAnsi" w:cstheme="majorHAnsi"/>
          <w:sz w:val="22"/>
          <w:szCs w:val="22"/>
        </w:rPr>
        <w:t>Οι υποψήφιοι ανάδοχοι οφείλουν να συμπεριλάβουν στην προσφορά τους τα κόστη ανά ώρα για την παροχή υπηρεσιών εξειδικευμένου τεχνικού, που αφορούν την αποκατάσταση συγκεκριμένων βλαβών, τη διενέργεια συντήρησης ή την παροχή τεχνικής υποστήριξης. Τα εν λόγω κόστη δεν επιτρέπεται να υπερβαίνουν τα μέγιστα ποσά που καθορίζονται στον παρακάτω πίνακα. Σημειώνεται ότι τα κόστη του πίνακα είναι αναφερόμενα χωρίς τον αναλογούντα Φ.Π.Α.</w:t>
      </w:r>
    </w:p>
    <w:p w14:paraId="5D062FB7" w14:textId="1F67504B" w:rsidR="00A86AB8" w:rsidRPr="002E2A5B" w:rsidRDefault="00A86AB8" w:rsidP="000F0958">
      <w:pPr>
        <w:spacing w:after="120"/>
        <w:rPr>
          <w:rFonts w:asciiTheme="majorHAnsi" w:hAnsiTheme="majorHAnsi" w:cstheme="majorHAnsi"/>
          <w:b/>
          <w:sz w:val="22"/>
          <w:szCs w:val="22"/>
        </w:rPr>
      </w:pPr>
      <w:r w:rsidRPr="002E2A5B">
        <w:rPr>
          <w:rFonts w:asciiTheme="majorHAnsi" w:hAnsiTheme="majorHAnsi" w:cstheme="majorHAnsi"/>
          <w:sz w:val="22"/>
          <w:szCs w:val="22"/>
        </w:rPr>
        <w:t>Καταληκτική ημερομηνία ηλεκτρονικής υποβολής προσφορών είναι</w:t>
      </w:r>
      <w:r w:rsidR="0096785F" w:rsidRPr="002E2A5B">
        <w:rPr>
          <w:rFonts w:asciiTheme="majorHAnsi" w:hAnsiTheme="majorHAnsi" w:cstheme="majorHAnsi"/>
          <w:sz w:val="22"/>
          <w:szCs w:val="22"/>
        </w:rPr>
        <w:t xml:space="preserve"> στις</w:t>
      </w:r>
      <w:r w:rsidRPr="002E2A5B">
        <w:rPr>
          <w:rFonts w:asciiTheme="majorHAnsi" w:hAnsiTheme="majorHAnsi" w:cstheme="majorHAnsi"/>
          <w:sz w:val="22"/>
          <w:szCs w:val="22"/>
        </w:rPr>
        <w:t xml:space="preserve"> </w:t>
      </w:r>
      <w:r w:rsidR="00FC3C83">
        <w:rPr>
          <w:rFonts w:asciiTheme="majorHAnsi" w:hAnsiTheme="majorHAnsi" w:cstheme="majorHAnsi"/>
          <w:b/>
          <w:sz w:val="22"/>
          <w:szCs w:val="22"/>
        </w:rPr>
        <w:t>07.03</w:t>
      </w:r>
      <w:r w:rsidR="00C3406D">
        <w:rPr>
          <w:rFonts w:asciiTheme="majorHAnsi" w:hAnsiTheme="majorHAnsi" w:cstheme="majorHAnsi"/>
          <w:b/>
          <w:sz w:val="22"/>
          <w:szCs w:val="22"/>
        </w:rPr>
        <w:t xml:space="preserve">.2025 </w:t>
      </w:r>
      <w:r w:rsidR="0096785F" w:rsidRPr="002E2A5B">
        <w:rPr>
          <w:rFonts w:asciiTheme="majorHAnsi" w:hAnsiTheme="majorHAnsi" w:cstheme="majorHAnsi"/>
          <w:sz w:val="22"/>
          <w:szCs w:val="22"/>
        </w:rPr>
        <w:t>ημέρα</w:t>
      </w:r>
      <w:r w:rsidR="00411313" w:rsidRPr="002E2A5B">
        <w:rPr>
          <w:rFonts w:asciiTheme="majorHAnsi" w:hAnsiTheme="majorHAnsi" w:cstheme="majorHAnsi"/>
          <w:sz w:val="22"/>
          <w:szCs w:val="22"/>
        </w:rPr>
        <w:t xml:space="preserve"> </w:t>
      </w:r>
      <w:r w:rsidR="00C3406D">
        <w:rPr>
          <w:rFonts w:asciiTheme="majorHAnsi" w:hAnsiTheme="majorHAnsi" w:cstheme="majorHAnsi"/>
          <w:b/>
          <w:sz w:val="22"/>
          <w:szCs w:val="22"/>
        </w:rPr>
        <w:t xml:space="preserve">Παρασκευή </w:t>
      </w:r>
      <w:r w:rsidRPr="002E2A5B">
        <w:rPr>
          <w:rFonts w:asciiTheme="majorHAnsi" w:hAnsiTheme="majorHAnsi" w:cstheme="majorHAnsi"/>
          <w:sz w:val="22"/>
          <w:szCs w:val="22"/>
        </w:rPr>
        <w:t>και ώρα</w:t>
      </w:r>
      <w:r w:rsidR="00411313" w:rsidRPr="002E2A5B">
        <w:rPr>
          <w:rFonts w:asciiTheme="majorHAnsi" w:hAnsiTheme="majorHAnsi" w:cstheme="majorHAnsi"/>
          <w:sz w:val="22"/>
          <w:szCs w:val="22"/>
        </w:rPr>
        <w:t xml:space="preserve"> </w:t>
      </w:r>
      <w:r w:rsidR="00411313" w:rsidRPr="002E2A5B">
        <w:rPr>
          <w:rFonts w:asciiTheme="majorHAnsi" w:hAnsiTheme="majorHAnsi" w:cstheme="majorHAnsi"/>
          <w:b/>
          <w:sz w:val="22"/>
          <w:szCs w:val="22"/>
        </w:rPr>
        <w:t>15:00μ.μ.</w:t>
      </w:r>
    </w:p>
    <w:p w14:paraId="4EC8C4D9" w14:textId="1F334CB3" w:rsidR="00A86AB8" w:rsidRPr="002E2A5B" w:rsidRDefault="000F0958" w:rsidP="000F0958">
      <w:pPr>
        <w:spacing w:after="120"/>
        <w:rPr>
          <w:rFonts w:asciiTheme="majorHAnsi" w:hAnsiTheme="majorHAnsi" w:cstheme="majorHAnsi"/>
          <w:sz w:val="22"/>
          <w:szCs w:val="22"/>
        </w:rPr>
      </w:pPr>
      <w:r w:rsidRPr="002E2A5B">
        <w:rPr>
          <w:rFonts w:asciiTheme="majorHAnsi" w:hAnsiTheme="majorHAnsi" w:cstheme="majorHAnsi"/>
          <w:sz w:val="22"/>
          <w:szCs w:val="22"/>
        </w:rPr>
        <w:t>Η αποσφράγιση των προσφορών θα γίνε</w:t>
      </w:r>
      <w:r w:rsidR="0096785F" w:rsidRPr="002E2A5B">
        <w:rPr>
          <w:rFonts w:asciiTheme="majorHAnsi" w:hAnsiTheme="majorHAnsi" w:cstheme="majorHAnsi"/>
          <w:sz w:val="22"/>
          <w:szCs w:val="22"/>
        </w:rPr>
        <w:t xml:space="preserve">ι στις </w:t>
      </w:r>
      <w:r w:rsidR="00FC3C83">
        <w:rPr>
          <w:rFonts w:asciiTheme="majorHAnsi" w:hAnsiTheme="majorHAnsi" w:cstheme="majorHAnsi"/>
          <w:b/>
          <w:sz w:val="22"/>
          <w:szCs w:val="22"/>
        </w:rPr>
        <w:t>13</w:t>
      </w:r>
      <w:r w:rsidR="00C3406D" w:rsidRPr="00C3406D">
        <w:rPr>
          <w:rFonts w:asciiTheme="majorHAnsi" w:hAnsiTheme="majorHAnsi" w:cstheme="majorHAnsi"/>
          <w:b/>
          <w:sz w:val="22"/>
          <w:szCs w:val="22"/>
        </w:rPr>
        <w:t>.03.2025</w:t>
      </w:r>
      <w:r w:rsidR="0096785F" w:rsidRPr="002E2A5B">
        <w:rPr>
          <w:rFonts w:asciiTheme="majorHAnsi" w:hAnsiTheme="majorHAnsi" w:cstheme="majorHAnsi"/>
          <w:sz w:val="22"/>
          <w:szCs w:val="22"/>
        </w:rPr>
        <w:t xml:space="preserve"> ημέρα</w:t>
      </w:r>
      <w:r w:rsidR="00411313" w:rsidRPr="002E2A5B">
        <w:rPr>
          <w:rFonts w:asciiTheme="majorHAnsi" w:hAnsiTheme="majorHAnsi" w:cstheme="majorHAnsi"/>
          <w:sz w:val="22"/>
          <w:szCs w:val="22"/>
        </w:rPr>
        <w:t xml:space="preserve"> </w:t>
      </w:r>
      <w:r w:rsidR="00C3406D" w:rsidRPr="00C3406D">
        <w:rPr>
          <w:rFonts w:asciiTheme="majorHAnsi" w:hAnsiTheme="majorHAnsi" w:cstheme="majorHAnsi"/>
          <w:b/>
          <w:sz w:val="22"/>
          <w:szCs w:val="22"/>
        </w:rPr>
        <w:t xml:space="preserve">Πέμπτη </w:t>
      </w:r>
      <w:r w:rsidR="0096785F" w:rsidRPr="002E2A5B">
        <w:rPr>
          <w:rFonts w:asciiTheme="majorHAnsi" w:hAnsiTheme="majorHAnsi" w:cstheme="majorHAnsi"/>
          <w:sz w:val="22"/>
          <w:szCs w:val="22"/>
        </w:rPr>
        <w:t>και ώρα</w:t>
      </w:r>
      <w:r w:rsidR="00411313" w:rsidRPr="002E2A5B">
        <w:rPr>
          <w:rFonts w:asciiTheme="majorHAnsi" w:hAnsiTheme="majorHAnsi" w:cstheme="majorHAnsi"/>
          <w:sz w:val="22"/>
          <w:szCs w:val="22"/>
        </w:rPr>
        <w:t xml:space="preserve"> </w:t>
      </w:r>
      <w:r w:rsidR="00411313" w:rsidRPr="002E2A5B">
        <w:rPr>
          <w:rFonts w:asciiTheme="majorHAnsi" w:hAnsiTheme="majorHAnsi" w:cstheme="majorHAnsi"/>
          <w:b/>
          <w:sz w:val="22"/>
          <w:szCs w:val="22"/>
        </w:rPr>
        <w:t>11:00π.μ.</w:t>
      </w:r>
    </w:p>
    <w:p w14:paraId="0B814C9F" w14:textId="77777777" w:rsidR="00FC3C83" w:rsidRDefault="00FC3C83" w:rsidP="00FC3C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Arial"/>
          <w:color w:val="000000" w:themeColor="text1"/>
        </w:rPr>
      </w:pPr>
      <w:r w:rsidRPr="00FC3C83">
        <w:rPr>
          <w:rFonts w:asciiTheme="majorHAnsi" w:hAnsiTheme="majorHAnsi" w:cstheme="majorHAnsi"/>
          <w:sz w:val="22"/>
          <w:szCs w:val="22"/>
        </w:rPr>
        <w:t xml:space="preserve">Χρονική περίοδος παροχής υπηρεσιών </w:t>
      </w:r>
      <w:r w:rsidRPr="00FC3C83">
        <w:rPr>
          <w:rFonts w:asciiTheme="majorHAnsi" w:hAnsiTheme="majorHAnsi" w:cstheme="majorHAnsi"/>
          <w:b/>
          <w:sz w:val="22"/>
          <w:szCs w:val="22"/>
        </w:rPr>
        <w:t>12 μήνες</w:t>
      </w:r>
      <w:r w:rsidRPr="00FC3C83">
        <w:rPr>
          <w:rFonts w:asciiTheme="majorHAnsi" w:hAnsiTheme="majorHAnsi" w:cstheme="majorHAnsi"/>
          <w:sz w:val="22"/>
          <w:szCs w:val="22"/>
        </w:rPr>
        <w:t xml:space="preserve"> από την υπογραφή της σύμβασης, με δικαίωμα παράτασης διάρκειας έως 6 μηνών, κατόπιν αιτήματος του προμηθευτή, πριν την λήξη της σύμβασης σε περίπτωση μη ολοκλήρωσης του οικονομικού αντικειμένου</w:t>
      </w:r>
      <w:r>
        <w:rPr>
          <w:rFonts w:eastAsia="Arial,Bold" w:cs="Arial"/>
          <w:szCs w:val="24"/>
        </w:rPr>
        <w:t>.</w:t>
      </w:r>
    </w:p>
    <w:p w14:paraId="54FB7B80" w14:textId="77777777" w:rsidR="002E2A5B" w:rsidRDefault="003B098B" w:rsidP="000F0958">
      <w:pPr>
        <w:spacing w:after="120"/>
        <w:rPr>
          <w:rFonts w:asciiTheme="majorHAnsi" w:hAnsiTheme="majorHAnsi" w:cstheme="majorHAnsi"/>
          <w:sz w:val="22"/>
          <w:szCs w:val="22"/>
        </w:rPr>
      </w:pPr>
      <w:r w:rsidRPr="002E2A5B">
        <w:rPr>
          <w:rFonts w:asciiTheme="majorHAnsi" w:hAnsiTheme="majorHAnsi" w:cstheme="majorHAnsi"/>
          <w:sz w:val="22"/>
          <w:szCs w:val="22"/>
        </w:rPr>
        <w:lastRenderedPageBreak/>
        <w:t>Για την υπογραφή τ</w:t>
      </w:r>
      <w:r w:rsidR="0003348E" w:rsidRPr="002E2A5B">
        <w:rPr>
          <w:rFonts w:asciiTheme="majorHAnsi" w:hAnsiTheme="majorHAnsi" w:cstheme="majorHAnsi"/>
          <w:sz w:val="22"/>
          <w:szCs w:val="22"/>
        </w:rPr>
        <w:t>ων</w:t>
      </w:r>
      <w:r w:rsidRPr="002E2A5B">
        <w:rPr>
          <w:rFonts w:asciiTheme="majorHAnsi" w:hAnsiTheme="majorHAnsi" w:cstheme="majorHAnsi"/>
          <w:sz w:val="22"/>
          <w:szCs w:val="22"/>
        </w:rPr>
        <w:t xml:space="preserve"> σ</w:t>
      </w:r>
      <w:r w:rsidR="0003348E" w:rsidRPr="002E2A5B">
        <w:rPr>
          <w:rFonts w:asciiTheme="majorHAnsi" w:hAnsiTheme="majorHAnsi" w:cstheme="majorHAnsi"/>
          <w:sz w:val="22"/>
          <w:szCs w:val="22"/>
        </w:rPr>
        <w:t>υ</w:t>
      </w:r>
      <w:r w:rsidRPr="002E2A5B">
        <w:rPr>
          <w:rFonts w:asciiTheme="majorHAnsi" w:hAnsiTheme="majorHAnsi" w:cstheme="majorHAnsi"/>
          <w:sz w:val="22"/>
          <w:szCs w:val="22"/>
        </w:rPr>
        <w:t>μβ</w:t>
      </w:r>
      <w:r w:rsidR="0003348E" w:rsidRPr="002E2A5B">
        <w:rPr>
          <w:rFonts w:asciiTheme="majorHAnsi" w:hAnsiTheme="majorHAnsi" w:cstheme="majorHAnsi"/>
          <w:sz w:val="22"/>
          <w:szCs w:val="22"/>
        </w:rPr>
        <w:t>ά</w:t>
      </w:r>
      <w:r w:rsidRPr="002E2A5B">
        <w:rPr>
          <w:rFonts w:asciiTheme="majorHAnsi" w:hAnsiTheme="majorHAnsi" w:cstheme="majorHAnsi"/>
          <w:sz w:val="22"/>
          <w:szCs w:val="22"/>
        </w:rPr>
        <w:t>σ</w:t>
      </w:r>
      <w:r w:rsidR="0003348E" w:rsidRPr="002E2A5B">
        <w:rPr>
          <w:rFonts w:asciiTheme="majorHAnsi" w:hAnsiTheme="majorHAnsi" w:cstheme="majorHAnsi"/>
          <w:sz w:val="22"/>
          <w:szCs w:val="22"/>
        </w:rPr>
        <w:t>εων</w:t>
      </w:r>
      <w:r w:rsidRPr="002E2A5B">
        <w:rPr>
          <w:rFonts w:asciiTheme="majorHAnsi" w:hAnsiTheme="majorHAnsi" w:cstheme="majorHAnsi"/>
          <w:sz w:val="22"/>
          <w:szCs w:val="22"/>
        </w:rPr>
        <w:t xml:space="preserve"> απαιτείται η π</w:t>
      </w:r>
      <w:r w:rsidR="00C6783F" w:rsidRPr="002E2A5B">
        <w:rPr>
          <w:rFonts w:asciiTheme="majorHAnsi" w:hAnsiTheme="majorHAnsi" w:cstheme="majorHAnsi"/>
          <w:sz w:val="22"/>
          <w:szCs w:val="22"/>
        </w:rPr>
        <w:t>ροσκόμιση</w:t>
      </w:r>
      <w:r w:rsidRPr="002E2A5B">
        <w:rPr>
          <w:rFonts w:asciiTheme="majorHAnsi" w:hAnsiTheme="majorHAnsi" w:cstheme="majorHAnsi"/>
          <w:sz w:val="22"/>
          <w:szCs w:val="22"/>
        </w:rPr>
        <w:t xml:space="preserve"> εγγύησης καλής εκτέλεσης, ύψους </w:t>
      </w:r>
      <w:r w:rsidR="00F72692" w:rsidRPr="002E2A5B">
        <w:rPr>
          <w:rFonts w:asciiTheme="majorHAnsi" w:hAnsiTheme="majorHAnsi" w:cstheme="majorHAnsi"/>
          <w:sz w:val="22"/>
          <w:szCs w:val="22"/>
        </w:rPr>
        <w:t>τέσσερα</w:t>
      </w:r>
      <w:r w:rsidRPr="002E2A5B">
        <w:rPr>
          <w:rFonts w:asciiTheme="majorHAnsi" w:hAnsiTheme="majorHAnsi" w:cstheme="majorHAnsi"/>
          <w:sz w:val="22"/>
          <w:szCs w:val="22"/>
        </w:rPr>
        <w:t xml:space="preserve"> τοις εκατό (</w:t>
      </w:r>
      <w:r w:rsidR="00F72692" w:rsidRPr="002E2A5B">
        <w:rPr>
          <w:rFonts w:asciiTheme="majorHAnsi" w:hAnsiTheme="majorHAnsi" w:cstheme="majorHAnsi"/>
          <w:sz w:val="22"/>
          <w:szCs w:val="22"/>
        </w:rPr>
        <w:t>4</w:t>
      </w:r>
      <w:r w:rsidRPr="002E2A5B">
        <w:rPr>
          <w:rFonts w:asciiTheme="majorHAnsi" w:hAnsiTheme="majorHAnsi" w:cstheme="majorHAnsi"/>
          <w:sz w:val="22"/>
          <w:szCs w:val="22"/>
        </w:rPr>
        <w:t xml:space="preserve">%) επί της αξίας της </w:t>
      </w:r>
      <w:r w:rsidR="0003348E" w:rsidRPr="002E2A5B">
        <w:rPr>
          <w:rFonts w:asciiTheme="majorHAnsi" w:hAnsiTheme="majorHAnsi" w:cstheme="majorHAnsi"/>
          <w:sz w:val="22"/>
          <w:szCs w:val="22"/>
        </w:rPr>
        <w:t xml:space="preserve">κάθε </w:t>
      </w:r>
      <w:r w:rsidRPr="002E2A5B">
        <w:rPr>
          <w:rFonts w:asciiTheme="majorHAnsi" w:hAnsiTheme="majorHAnsi" w:cstheme="majorHAnsi"/>
          <w:sz w:val="22"/>
          <w:szCs w:val="22"/>
        </w:rPr>
        <w:t>σύμβασης (χωρίς Φ.Π.Α.)</w:t>
      </w:r>
      <w:r w:rsidR="003835BB" w:rsidRPr="002E2A5B">
        <w:rPr>
          <w:rFonts w:asciiTheme="majorHAnsi" w:hAnsiTheme="majorHAnsi" w:cstheme="majorHAnsi"/>
          <w:sz w:val="22"/>
          <w:szCs w:val="22"/>
        </w:rPr>
        <w:t>, η οποία</w:t>
      </w:r>
      <w:r w:rsidRPr="002E2A5B">
        <w:rPr>
          <w:rFonts w:asciiTheme="majorHAnsi" w:hAnsiTheme="majorHAnsi" w:cstheme="majorHAnsi"/>
          <w:sz w:val="22"/>
          <w:szCs w:val="22"/>
        </w:rPr>
        <w:t xml:space="preserve"> θα έχει ισχύ τουλάχιστον ένα (1) μήνα μετά τη λήξη </w:t>
      </w:r>
      <w:r w:rsidR="00A030B6" w:rsidRPr="002E2A5B">
        <w:rPr>
          <w:rFonts w:asciiTheme="majorHAnsi" w:hAnsiTheme="majorHAnsi" w:cstheme="majorHAnsi"/>
          <w:sz w:val="22"/>
          <w:szCs w:val="22"/>
        </w:rPr>
        <w:t>της σύμβασης.</w:t>
      </w:r>
    </w:p>
    <w:p w14:paraId="69CBD11C" w14:textId="421C5BD3" w:rsidR="00032985" w:rsidRPr="002E2A5B" w:rsidRDefault="0042335D" w:rsidP="000F0958">
      <w:pPr>
        <w:spacing w:after="120"/>
        <w:rPr>
          <w:rFonts w:asciiTheme="majorHAnsi" w:hAnsiTheme="majorHAnsi" w:cstheme="majorHAnsi"/>
          <w:sz w:val="22"/>
          <w:szCs w:val="22"/>
        </w:rPr>
      </w:pPr>
      <w:r w:rsidRPr="002E2A5B">
        <w:rPr>
          <w:rFonts w:asciiTheme="majorHAnsi" w:hAnsiTheme="majorHAnsi" w:cstheme="majorHAnsi"/>
          <w:sz w:val="22"/>
          <w:szCs w:val="22"/>
        </w:rPr>
        <w:t>Η</w:t>
      </w:r>
      <w:r w:rsidR="00A030B6" w:rsidRPr="002E2A5B">
        <w:rPr>
          <w:rFonts w:asciiTheme="majorHAnsi" w:hAnsiTheme="majorHAnsi" w:cstheme="majorHAnsi"/>
          <w:sz w:val="22"/>
          <w:szCs w:val="22"/>
        </w:rPr>
        <w:t xml:space="preserve"> </w:t>
      </w:r>
      <w:r w:rsidR="00143CAC" w:rsidRPr="002E2A5B">
        <w:rPr>
          <w:rFonts w:asciiTheme="majorHAnsi" w:hAnsiTheme="majorHAnsi" w:cstheme="majorHAnsi"/>
          <w:sz w:val="22"/>
          <w:szCs w:val="22"/>
        </w:rPr>
        <w:t xml:space="preserve">παρούσα περίληψη θα αναρτηθεί στον </w:t>
      </w:r>
      <w:proofErr w:type="spellStart"/>
      <w:r w:rsidR="00143CAC" w:rsidRPr="002E2A5B">
        <w:rPr>
          <w:rFonts w:asciiTheme="majorHAnsi" w:hAnsiTheme="majorHAnsi" w:cstheme="majorHAnsi"/>
          <w:sz w:val="22"/>
          <w:szCs w:val="22"/>
        </w:rPr>
        <w:t>ιστότοπο</w:t>
      </w:r>
      <w:proofErr w:type="spellEnd"/>
      <w:r w:rsidR="00143CAC" w:rsidRPr="002E2A5B">
        <w:rPr>
          <w:rFonts w:asciiTheme="majorHAnsi" w:hAnsiTheme="majorHAnsi" w:cstheme="majorHAnsi"/>
          <w:sz w:val="22"/>
          <w:szCs w:val="22"/>
        </w:rPr>
        <w:t xml:space="preserve"> της «ΔΙΑΥΓΕΙΑ»: https://diavgeia.gov.gr και θα δημοσιευθεί σε </w:t>
      </w:r>
      <w:r w:rsidR="00111B61" w:rsidRPr="002E2A5B">
        <w:rPr>
          <w:rFonts w:asciiTheme="majorHAnsi" w:hAnsiTheme="majorHAnsi" w:cstheme="majorHAnsi"/>
          <w:sz w:val="22"/>
          <w:szCs w:val="22"/>
        </w:rPr>
        <w:t>δύο</w:t>
      </w:r>
      <w:r w:rsidR="00143CAC" w:rsidRPr="002E2A5B">
        <w:rPr>
          <w:rFonts w:asciiTheme="majorHAnsi" w:hAnsiTheme="majorHAnsi" w:cstheme="majorHAnsi"/>
          <w:sz w:val="22"/>
          <w:szCs w:val="22"/>
        </w:rPr>
        <w:t xml:space="preserve"> (</w:t>
      </w:r>
      <w:r w:rsidR="00111B61" w:rsidRPr="002E2A5B">
        <w:rPr>
          <w:rFonts w:asciiTheme="majorHAnsi" w:hAnsiTheme="majorHAnsi" w:cstheme="majorHAnsi"/>
          <w:sz w:val="22"/>
          <w:szCs w:val="22"/>
        </w:rPr>
        <w:t>2</w:t>
      </w:r>
      <w:r w:rsidR="00143CAC" w:rsidRPr="002E2A5B">
        <w:rPr>
          <w:rFonts w:asciiTheme="majorHAnsi" w:hAnsiTheme="majorHAnsi" w:cstheme="majorHAnsi"/>
          <w:sz w:val="22"/>
          <w:szCs w:val="22"/>
        </w:rPr>
        <w:t>) τοπικ</w:t>
      </w:r>
      <w:r w:rsidR="00111B61" w:rsidRPr="002E2A5B">
        <w:rPr>
          <w:rFonts w:asciiTheme="majorHAnsi" w:hAnsiTheme="majorHAnsi" w:cstheme="majorHAnsi"/>
          <w:sz w:val="22"/>
          <w:szCs w:val="22"/>
        </w:rPr>
        <w:t>ές</w:t>
      </w:r>
      <w:r w:rsidR="00143CAC" w:rsidRPr="002E2A5B">
        <w:rPr>
          <w:rFonts w:asciiTheme="majorHAnsi" w:hAnsiTheme="majorHAnsi" w:cstheme="majorHAnsi"/>
          <w:sz w:val="22"/>
          <w:szCs w:val="22"/>
        </w:rPr>
        <w:t xml:space="preserve"> εφημερίδ</w:t>
      </w:r>
      <w:r w:rsidR="00111B61" w:rsidRPr="002E2A5B">
        <w:rPr>
          <w:rFonts w:asciiTheme="majorHAnsi" w:hAnsiTheme="majorHAnsi" w:cstheme="majorHAnsi"/>
          <w:sz w:val="22"/>
          <w:szCs w:val="22"/>
        </w:rPr>
        <w:t>ες</w:t>
      </w:r>
      <w:r w:rsidR="00143CAC" w:rsidRPr="002E2A5B">
        <w:rPr>
          <w:rFonts w:asciiTheme="majorHAnsi" w:hAnsiTheme="majorHAnsi" w:cstheme="majorHAnsi"/>
          <w:sz w:val="22"/>
          <w:szCs w:val="22"/>
        </w:rPr>
        <w:t>.</w:t>
      </w:r>
      <w:r w:rsidR="00B8587D" w:rsidRPr="002E2A5B">
        <w:rPr>
          <w:rFonts w:asciiTheme="majorHAnsi" w:hAnsiTheme="majorHAnsi" w:cstheme="majorHAnsi"/>
          <w:sz w:val="22"/>
          <w:szCs w:val="22"/>
        </w:rPr>
        <w:t xml:space="preserve"> Οι δαπάνες δημοσίευσης στον τοπικό Τύπο βαρύνουν τ</w:t>
      </w:r>
      <w:r w:rsidR="003835BB" w:rsidRPr="002E2A5B">
        <w:rPr>
          <w:rFonts w:asciiTheme="majorHAnsi" w:hAnsiTheme="majorHAnsi" w:cstheme="majorHAnsi"/>
          <w:sz w:val="22"/>
          <w:szCs w:val="22"/>
        </w:rPr>
        <w:t>ους</w:t>
      </w:r>
      <w:r w:rsidR="00B8587D" w:rsidRPr="002E2A5B">
        <w:rPr>
          <w:rFonts w:asciiTheme="majorHAnsi" w:hAnsiTheme="majorHAnsi" w:cstheme="majorHAnsi"/>
          <w:sz w:val="22"/>
          <w:szCs w:val="22"/>
        </w:rPr>
        <w:t xml:space="preserve"> </w:t>
      </w:r>
      <w:r w:rsidR="00221931" w:rsidRPr="002E2A5B">
        <w:rPr>
          <w:rFonts w:asciiTheme="majorHAnsi" w:hAnsiTheme="majorHAnsi" w:cstheme="majorHAnsi"/>
          <w:sz w:val="22"/>
          <w:szCs w:val="22"/>
        </w:rPr>
        <w:t>τελικ</w:t>
      </w:r>
      <w:r w:rsidR="003835BB" w:rsidRPr="002E2A5B">
        <w:rPr>
          <w:rFonts w:asciiTheme="majorHAnsi" w:hAnsiTheme="majorHAnsi" w:cstheme="majorHAnsi"/>
          <w:sz w:val="22"/>
          <w:szCs w:val="22"/>
        </w:rPr>
        <w:t>ούς</w:t>
      </w:r>
      <w:r w:rsidR="00221931" w:rsidRPr="002E2A5B">
        <w:rPr>
          <w:rFonts w:asciiTheme="majorHAnsi" w:hAnsiTheme="majorHAnsi" w:cstheme="majorHAnsi"/>
          <w:sz w:val="22"/>
          <w:szCs w:val="22"/>
        </w:rPr>
        <w:t xml:space="preserve"> αν</w:t>
      </w:r>
      <w:r w:rsidR="003835BB" w:rsidRPr="002E2A5B">
        <w:rPr>
          <w:rFonts w:asciiTheme="majorHAnsi" w:hAnsiTheme="majorHAnsi" w:cstheme="majorHAnsi"/>
          <w:sz w:val="22"/>
          <w:szCs w:val="22"/>
        </w:rPr>
        <w:t>α</w:t>
      </w:r>
      <w:r w:rsidR="00221931" w:rsidRPr="002E2A5B">
        <w:rPr>
          <w:rFonts w:asciiTheme="majorHAnsi" w:hAnsiTheme="majorHAnsi" w:cstheme="majorHAnsi"/>
          <w:sz w:val="22"/>
          <w:szCs w:val="22"/>
        </w:rPr>
        <w:t>δ</w:t>
      </w:r>
      <w:r w:rsidR="003835BB" w:rsidRPr="002E2A5B">
        <w:rPr>
          <w:rFonts w:asciiTheme="majorHAnsi" w:hAnsiTheme="majorHAnsi" w:cstheme="majorHAnsi"/>
          <w:sz w:val="22"/>
          <w:szCs w:val="22"/>
        </w:rPr>
        <w:t>ό</w:t>
      </w:r>
      <w:r w:rsidR="00221931" w:rsidRPr="002E2A5B">
        <w:rPr>
          <w:rFonts w:asciiTheme="majorHAnsi" w:hAnsiTheme="majorHAnsi" w:cstheme="majorHAnsi"/>
          <w:sz w:val="22"/>
          <w:szCs w:val="22"/>
        </w:rPr>
        <w:t>χο</w:t>
      </w:r>
      <w:r w:rsidR="003835BB" w:rsidRPr="002E2A5B">
        <w:rPr>
          <w:rFonts w:asciiTheme="majorHAnsi" w:hAnsiTheme="majorHAnsi" w:cstheme="majorHAnsi"/>
          <w:sz w:val="22"/>
          <w:szCs w:val="22"/>
        </w:rPr>
        <w:t>υς</w:t>
      </w:r>
      <w:r w:rsidR="00B8587D" w:rsidRPr="002E2A5B">
        <w:rPr>
          <w:rFonts w:asciiTheme="majorHAnsi" w:hAnsiTheme="majorHAnsi" w:cstheme="majorHAnsi"/>
          <w:sz w:val="22"/>
          <w:szCs w:val="22"/>
        </w:rPr>
        <w:t>.</w:t>
      </w:r>
    </w:p>
    <w:p w14:paraId="49336A2F" w14:textId="1E94BFFF" w:rsidR="00032985" w:rsidRPr="002E2A5B" w:rsidRDefault="00143CAC" w:rsidP="000F0958">
      <w:pPr>
        <w:spacing w:after="120"/>
        <w:rPr>
          <w:rFonts w:asciiTheme="majorHAnsi" w:hAnsiTheme="majorHAnsi" w:cstheme="majorHAnsi"/>
          <w:sz w:val="22"/>
          <w:szCs w:val="22"/>
        </w:rPr>
      </w:pPr>
      <w:r w:rsidRPr="002E2A5B">
        <w:rPr>
          <w:rFonts w:asciiTheme="majorHAnsi" w:hAnsiTheme="majorHAnsi" w:cstheme="majorHAnsi"/>
          <w:sz w:val="22"/>
          <w:szCs w:val="22"/>
        </w:rPr>
        <w:t>Ολόκληρη η διακήρυξη</w:t>
      </w:r>
      <w:r w:rsidR="00111B61" w:rsidRPr="002E2A5B">
        <w:rPr>
          <w:rFonts w:asciiTheme="majorHAnsi" w:hAnsiTheme="majorHAnsi" w:cstheme="majorHAnsi"/>
          <w:sz w:val="22"/>
          <w:szCs w:val="22"/>
        </w:rPr>
        <w:t xml:space="preserve">, συμπεριλαμβανομένης και της από </w:t>
      </w:r>
      <w:r w:rsidR="008D4A5F">
        <w:rPr>
          <w:rFonts w:asciiTheme="majorHAnsi" w:hAnsiTheme="majorHAnsi" w:cstheme="majorHAnsi"/>
          <w:sz w:val="22"/>
          <w:szCs w:val="22"/>
        </w:rPr>
        <w:t>29.11</w:t>
      </w:r>
      <w:r w:rsidR="00217050">
        <w:rPr>
          <w:rFonts w:asciiTheme="majorHAnsi" w:hAnsiTheme="majorHAnsi" w:cstheme="majorHAnsi"/>
          <w:sz w:val="22"/>
          <w:szCs w:val="22"/>
        </w:rPr>
        <w:t>.</w:t>
      </w:r>
      <w:r w:rsidR="008D4A5F">
        <w:rPr>
          <w:rFonts w:asciiTheme="majorHAnsi" w:hAnsiTheme="majorHAnsi" w:cstheme="majorHAnsi"/>
          <w:sz w:val="22"/>
          <w:szCs w:val="22"/>
        </w:rPr>
        <w:t>2024</w:t>
      </w:r>
      <w:r w:rsidR="00111B61" w:rsidRPr="002E2A5B">
        <w:rPr>
          <w:rFonts w:asciiTheme="majorHAnsi" w:hAnsiTheme="majorHAnsi" w:cstheme="majorHAnsi"/>
          <w:sz w:val="22"/>
          <w:szCs w:val="22"/>
        </w:rPr>
        <w:t xml:space="preserve"> μελέτης</w:t>
      </w:r>
      <w:r w:rsidRPr="002E2A5B">
        <w:rPr>
          <w:rFonts w:asciiTheme="majorHAnsi" w:hAnsiTheme="majorHAnsi" w:cstheme="majorHAnsi"/>
          <w:sz w:val="22"/>
          <w:szCs w:val="22"/>
        </w:rPr>
        <w:t xml:space="preserve"> </w:t>
      </w:r>
      <w:r w:rsidR="00111B61" w:rsidRPr="002E2A5B">
        <w:rPr>
          <w:rFonts w:asciiTheme="majorHAnsi" w:hAnsiTheme="majorHAnsi" w:cstheme="majorHAnsi"/>
          <w:sz w:val="22"/>
          <w:szCs w:val="22"/>
        </w:rPr>
        <w:t>δημοσιεύεται</w:t>
      </w:r>
      <w:r w:rsidRPr="002E2A5B">
        <w:rPr>
          <w:rFonts w:asciiTheme="majorHAnsi" w:hAnsiTheme="majorHAnsi" w:cstheme="majorHAnsi"/>
          <w:sz w:val="22"/>
          <w:szCs w:val="22"/>
        </w:rPr>
        <w:t xml:space="preserve"> στην ιστοσελίδα του Κεντρικού Ηλεκτρονικού Μητρώου Δημοσίων Συμβάσεων (Κ.Η.Μ.ΔΗ.Σ.)</w:t>
      </w:r>
      <w:r w:rsidR="00111B61" w:rsidRPr="002E2A5B">
        <w:rPr>
          <w:rFonts w:asciiTheme="majorHAnsi" w:hAnsiTheme="majorHAnsi" w:cstheme="majorHAnsi"/>
          <w:sz w:val="22"/>
          <w:szCs w:val="22"/>
        </w:rPr>
        <w:t xml:space="preserve"> και της διαδικτυακής πύλης του Εθνικού Συστήματος Ηλεκτρονικών Δημοσίων Συμβάσεων </w:t>
      </w:r>
      <w:r w:rsidR="00236D29" w:rsidRPr="002E2A5B">
        <w:rPr>
          <w:rFonts w:asciiTheme="majorHAnsi" w:hAnsiTheme="majorHAnsi" w:cstheme="majorHAnsi"/>
          <w:sz w:val="22"/>
          <w:szCs w:val="22"/>
        </w:rPr>
        <w:t>(</w:t>
      </w:r>
      <w:r w:rsidR="00111B61" w:rsidRPr="002E2A5B">
        <w:rPr>
          <w:rFonts w:asciiTheme="majorHAnsi" w:hAnsiTheme="majorHAnsi" w:cstheme="majorHAnsi"/>
          <w:sz w:val="22"/>
          <w:szCs w:val="22"/>
        </w:rPr>
        <w:t xml:space="preserve"> Ε</w:t>
      </w:r>
      <w:r w:rsidR="00236D29" w:rsidRPr="002E2A5B">
        <w:rPr>
          <w:rFonts w:asciiTheme="majorHAnsi" w:hAnsiTheme="majorHAnsi" w:cstheme="majorHAnsi"/>
          <w:sz w:val="22"/>
          <w:szCs w:val="22"/>
        </w:rPr>
        <w:t>.</w:t>
      </w:r>
      <w:r w:rsidR="00111B61" w:rsidRPr="002E2A5B">
        <w:rPr>
          <w:rFonts w:asciiTheme="majorHAnsi" w:hAnsiTheme="majorHAnsi" w:cstheme="majorHAnsi"/>
          <w:sz w:val="22"/>
          <w:szCs w:val="22"/>
        </w:rPr>
        <w:t>Σ</w:t>
      </w:r>
      <w:r w:rsidR="00236D29" w:rsidRPr="002E2A5B">
        <w:rPr>
          <w:rFonts w:asciiTheme="majorHAnsi" w:hAnsiTheme="majorHAnsi" w:cstheme="majorHAnsi"/>
          <w:sz w:val="22"/>
          <w:szCs w:val="22"/>
        </w:rPr>
        <w:t>.</w:t>
      </w:r>
      <w:r w:rsidR="00111B61" w:rsidRPr="002E2A5B">
        <w:rPr>
          <w:rFonts w:asciiTheme="majorHAnsi" w:hAnsiTheme="majorHAnsi" w:cstheme="majorHAnsi"/>
          <w:sz w:val="22"/>
          <w:szCs w:val="22"/>
        </w:rPr>
        <w:t>Η</w:t>
      </w:r>
      <w:r w:rsidR="00236D29" w:rsidRPr="002E2A5B">
        <w:rPr>
          <w:rFonts w:asciiTheme="majorHAnsi" w:hAnsiTheme="majorHAnsi" w:cstheme="majorHAnsi"/>
          <w:sz w:val="22"/>
          <w:szCs w:val="22"/>
        </w:rPr>
        <w:t>.</w:t>
      </w:r>
      <w:r w:rsidR="00111B61" w:rsidRPr="002E2A5B">
        <w:rPr>
          <w:rFonts w:asciiTheme="majorHAnsi" w:hAnsiTheme="majorHAnsi" w:cstheme="majorHAnsi"/>
          <w:sz w:val="22"/>
          <w:szCs w:val="22"/>
        </w:rPr>
        <w:t>ΔΗ</w:t>
      </w:r>
      <w:r w:rsidR="00236D29" w:rsidRPr="002E2A5B">
        <w:rPr>
          <w:rFonts w:asciiTheme="majorHAnsi" w:hAnsiTheme="majorHAnsi" w:cstheme="majorHAnsi"/>
          <w:sz w:val="22"/>
          <w:szCs w:val="22"/>
        </w:rPr>
        <w:t>.</w:t>
      </w:r>
      <w:r w:rsidR="00111B61" w:rsidRPr="002E2A5B">
        <w:rPr>
          <w:rFonts w:asciiTheme="majorHAnsi" w:hAnsiTheme="majorHAnsi" w:cstheme="majorHAnsi"/>
          <w:sz w:val="22"/>
          <w:szCs w:val="22"/>
        </w:rPr>
        <w:t>Σ.</w:t>
      </w:r>
      <w:r w:rsidR="00236D29" w:rsidRPr="002E2A5B">
        <w:rPr>
          <w:rFonts w:asciiTheme="majorHAnsi" w:hAnsiTheme="majorHAnsi" w:cstheme="majorHAnsi"/>
          <w:sz w:val="22"/>
          <w:szCs w:val="22"/>
        </w:rPr>
        <w:t>) (με συστημικό αύξοντα αριθμό</w:t>
      </w:r>
      <w:r w:rsidR="00411313" w:rsidRPr="002E2A5B">
        <w:rPr>
          <w:rFonts w:asciiTheme="majorHAnsi" w:hAnsiTheme="majorHAnsi" w:cstheme="majorHAnsi"/>
          <w:sz w:val="22"/>
          <w:szCs w:val="22"/>
        </w:rPr>
        <w:t xml:space="preserve"> </w:t>
      </w:r>
      <w:r w:rsidR="00FC3C83">
        <w:rPr>
          <w:rFonts w:asciiTheme="majorHAnsi" w:hAnsiTheme="majorHAnsi" w:cstheme="majorHAnsi"/>
          <w:b/>
          <w:sz w:val="22"/>
          <w:szCs w:val="22"/>
        </w:rPr>
        <w:t>367371</w:t>
      </w:r>
      <w:r w:rsidR="00236D29" w:rsidRPr="002E2A5B">
        <w:rPr>
          <w:rFonts w:asciiTheme="majorHAnsi" w:hAnsiTheme="majorHAnsi" w:cstheme="majorHAnsi"/>
          <w:sz w:val="22"/>
          <w:szCs w:val="22"/>
        </w:rPr>
        <w:t>)</w:t>
      </w:r>
      <w:r w:rsidR="00111B61" w:rsidRPr="002E2A5B">
        <w:rPr>
          <w:rFonts w:asciiTheme="majorHAnsi" w:hAnsiTheme="majorHAnsi" w:cstheme="majorHAnsi"/>
          <w:sz w:val="22"/>
          <w:szCs w:val="22"/>
        </w:rPr>
        <w:t xml:space="preserve">  </w:t>
      </w:r>
      <w:r w:rsidR="00236D29" w:rsidRPr="002E2A5B">
        <w:rPr>
          <w:rFonts w:asciiTheme="majorHAnsi" w:hAnsiTheme="majorHAnsi" w:cstheme="majorHAnsi"/>
          <w:sz w:val="22"/>
          <w:szCs w:val="22"/>
        </w:rPr>
        <w:t>καθώς και</w:t>
      </w:r>
      <w:r w:rsidRPr="002E2A5B">
        <w:rPr>
          <w:rFonts w:asciiTheme="majorHAnsi" w:hAnsiTheme="majorHAnsi" w:cstheme="majorHAnsi"/>
          <w:sz w:val="22"/>
          <w:szCs w:val="22"/>
        </w:rPr>
        <w:t xml:space="preserve"> στην ιστοσελίδα του Δή</w:t>
      </w:r>
      <w:r w:rsidR="008A709F" w:rsidRPr="002E2A5B">
        <w:rPr>
          <w:rFonts w:asciiTheme="majorHAnsi" w:hAnsiTheme="majorHAnsi" w:cstheme="majorHAnsi"/>
          <w:sz w:val="22"/>
          <w:szCs w:val="22"/>
        </w:rPr>
        <w:t>μου: http://www.galatsi.gov.gr.</w:t>
      </w:r>
    </w:p>
    <w:p w14:paraId="07299C5A" w14:textId="466BF2B4" w:rsidR="00143CAC" w:rsidRPr="002E2A5B" w:rsidRDefault="00143CAC" w:rsidP="000F0958">
      <w:pPr>
        <w:spacing w:after="120"/>
        <w:rPr>
          <w:rFonts w:asciiTheme="majorHAnsi" w:hAnsiTheme="majorHAnsi" w:cstheme="majorHAnsi"/>
          <w:sz w:val="22"/>
          <w:szCs w:val="22"/>
        </w:rPr>
      </w:pPr>
      <w:r w:rsidRPr="002E2A5B">
        <w:rPr>
          <w:rFonts w:asciiTheme="majorHAnsi" w:hAnsiTheme="majorHAnsi" w:cstheme="majorHAnsi"/>
          <w:sz w:val="22"/>
          <w:szCs w:val="22"/>
        </w:rPr>
        <w:t xml:space="preserve">Για περισσότερες πληροφορίες οι ενδιαφερόμενοι </w:t>
      </w:r>
      <w:r w:rsidR="003835BB" w:rsidRPr="002E2A5B">
        <w:rPr>
          <w:rFonts w:asciiTheme="majorHAnsi" w:hAnsiTheme="majorHAnsi" w:cstheme="majorHAnsi"/>
          <w:sz w:val="22"/>
          <w:szCs w:val="22"/>
        </w:rPr>
        <w:t xml:space="preserve">οικονομικοί φορείς </w:t>
      </w:r>
      <w:r w:rsidR="0079349D" w:rsidRPr="002E2A5B">
        <w:rPr>
          <w:rFonts w:asciiTheme="majorHAnsi" w:hAnsiTheme="majorHAnsi" w:cstheme="majorHAnsi"/>
          <w:sz w:val="22"/>
          <w:szCs w:val="22"/>
        </w:rPr>
        <w:t>μπορούν να απευθύνονται</w:t>
      </w:r>
      <w:r w:rsidRPr="002E2A5B">
        <w:rPr>
          <w:rFonts w:asciiTheme="majorHAnsi" w:hAnsiTheme="majorHAnsi" w:cstheme="majorHAnsi"/>
          <w:sz w:val="22"/>
          <w:szCs w:val="22"/>
        </w:rPr>
        <w:t xml:space="preserve"> για τη διαδικασία του διαγωνισμού στ</w:t>
      </w:r>
      <w:r w:rsidR="00C521D7" w:rsidRPr="002E2A5B">
        <w:rPr>
          <w:rFonts w:asciiTheme="majorHAnsi" w:hAnsiTheme="majorHAnsi" w:cstheme="majorHAnsi"/>
          <w:sz w:val="22"/>
          <w:szCs w:val="22"/>
        </w:rPr>
        <w:t>ο</w:t>
      </w:r>
      <w:r w:rsidRPr="002E2A5B">
        <w:rPr>
          <w:rFonts w:asciiTheme="majorHAnsi" w:hAnsiTheme="majorHAnsi" w:cstheme="majorHAnsi"/>
          <w:sz w:val="22"/>
          <w:szCs w:val="22"/>
        </w:rPr>
        <w:t xml:space="preserve"> </w:t>
      </w:r>
      <w:proofErr w:type="spellStart"/>
      <w:r w:rsidRPr="002E2A5B">
        <w:rPr>
          <w:rFonts w:asciiTheme="majorHAnsi" w:hAnsiTheme="majorHAnsi" w:cstheme="majorHAnsi"/>
          <w:sz w:val="22"/>
          <w:szCs w:val="22"/>
        </w:rPr>
        <w:t>τηλ</w:t>
      </w:r>
      <w:proofErr w:type="spellEnd"/>
      <w:r w:rsidRPr="002E2A5B">
        <w:rPr>
          <w:rFonts w:asciiTheme="majorHAnsi" w:hAnsiTheme="majorHAnsi" w:cstheme="majorHAnsi"/>
          <w:sz w:val="22"/>
          <w:szCs w:val="22"/>
        </w:rPr>
        <w:t>. 2132055315 (1ος όροφος – Τμήμα Προμηθειών &amp; Αποθήκης - promithies@galatsi.gr</w:t>
      </w:r>
      <w:r w:rsidR="00032985" w:rsidRPr="002E2A5B">
        <w:rPr>
          <w:rFonts w:asciiTheme="majorHAnsi" w:hAnsiTheme="majorHAnsi" w:cstheme="majorHAnsi"/>
          <w:sz w:val="22"/>
          <w:szCs w:val="22"/>
        </w:rPr>
        <w:t>)</w:t>
      </w:r>
      <w:r w:rsidR="0079349D" w:rsidRPr="002E2A5B">
        <w:rPr>
          <w:rFonts w:asciiTheme="majorHAnsi" w:hAnsiTheme="majorHAnsi" w:cstheme="majorHAnsi"/>
          <w:sz w:val="22"/>
          <w:szCs w:val="22"/>
        </w:rPr>
        <w:t>.</w:t>
      </w:r>
    </w:p>
    <w:p w14:paraId="5AD526D3" w14:textId="77777777" w:rsidR="00032985" w:rsidRPr="002E2A5B" w:rsidRDefault="00032985" w:rsidP="00032985">
      <w:pPr>
        <w:tabs>
          <w:tab w:val="center" w:pos="8222"/>
        </w:tabs>
        <w:spacing w:line="340" w:lineRule="exact"/>
        <w:jc w:val="center"/>
        <w:rPr>
          <w:rFonts w:asciiTheme="majorHAnsi" w:hAnsiTheme="majorHAnsi" w:cstheme="majorHAnsi"/>
          <w:b/>
          <w:sz w:val="22"/>
          <w:szCs w:val="22"/>
        </w:rPr>
      </w:pPr>
    </w:p>
    <w:p w14:paraId="75B9F226" w14:textId="243F9C1C" w:rsidR="00032985" w:rsidRPr="002E2A5B" w:rsidRDefault="00032985" w:rsidP="00032985">
      <w:pPr>
        <w:tabs>
          <w:tab w:val="center" w:pos="8222"/>
        </w:tabs>
        <w:spacing w:line="340" w:lineRule="exact"/>
        <w:jc w:val="center"/>
        <w:rPr>
          <w:rFonts w:asciiTheme="majorHAnsi" w:hAnsiTheme="majorHAnsi" w:cstheme="majorHAnsi"/>
          <w:b/>
          <w:sz w:val="22"/>
          <w:szCs w:val="22"/>
        </w:rPr>
      </w:pPr>
      <w:r w:rsidRPr="002E2A5B">
        <w:rPr>
          <w:rFonts w:asciiTheme="majorHAnsi" w:hAnsiTheme="majorHAnsi" w:cstheme="majorHAnsi"/>
          <w:b/>
          <w:sz w:val="22"/>
          <w:szCs w:val="22"/>
        </w:rPr>
        <w:t>Ο Δήμαρχος</w:t>
      </w:r>
    </w:p>
    <w:p w14:paraId="798B9E67" w14:textId="77777777" w:rsidR="00032985" w:rsidRPr="002E2A5B" w:rsidRDefault="00032985" w:rsidP="00032985">
      <w:pPr>
        <w:tabs>
          <w:tab w:val="center" w:pos="8222"/>
        </w:tabs>
        <w:spacing w:line="340" w:lineRule="exact"/>
        <w:jc w:val="center"/>
        <w:rPr>
          <w:rFonts w:asciiTheme="majorHAnsi" w:hAnsiTheme="majorHAnsi" w:cstheme="majorHAnsi"/>
          <w:b/>
          <w:sz w:val="22"/>
          <w:szCs w:val="22"/>
        </w:rPr>
      </w:pPr>
    </w:p>
    <w:p w14:paraId="7C48C655" w14:textId="1CED4059" w:rsidR="00032985" w:rsidRPr="002E2A5B" w:rsidRDefault="00032985" w:rsidP="00032985">
      <w:pPr>
        <w:tabs>
          <w:tab w:val="center" w:pos="8222"/>
        </w:tabs>
        <w:spacing w:line="340" w:lineRule="exact"/>
        <w:jc w:val="center"/>
        <w:rPr>
          <w:rFonts w:asciiTheme="majorHAnsi" w:hAnsiTheme="majorHAnsi" w:cstheme="majorHAnsi"/>
          <w:b/>
          <w:sz w:val="22"/>
          <w:szCs w:val="22"/>
        </w:rPr>
      </w:pPr>
    </w:p>
    <w:p w14:paraId="57B8A7ED" w14:textId="2DE62B13" w:rsidR="00032985" w:rsidRPr="002E2A5B" w:rsidRDefault="00E1431A" w:rsidP="00032985">
      <w:pPr>
        <w:tabs>
          <w:tab w:val="center" w:pos="8222"/>
        </w:tabs>
        <w:spacing w:line="340" w:lineRule="exact"/>
        <w:jc w:val="center"/>
        <w:rPr>
          <w:rFonts w:asciiTheme="majorHAnsi" w:hAnsiTheme="majorHAnsi" w:cstheme="majorHAnsi"/>
          <w:sz w:val="22"/>
          <w:szCs w:val="22"/>
        </w:rPr>
      </w:pPr>
      <w:r w:rsidRPr="002E2A5B">
        <w:rPr>
          <w:rFonts w:asciiTheme="majorHAnsi" w:hAnsiTheme="majorHAnsi" w:cstheme="majorHAnsi"/>
          <w:b/>
          <w:sz w:val="22"/>
          <w:szCs w:val="22"/>
        </w:rPr>
        <w:t xml:space="preserve">ΓΕΩΡΓΙΟΣ </w:t>
      </w:r>
      <w:r w:rsidR="00032985" w:rsidRPr="002E2A5B">
        <w:rPr>
          <w:rFonts w:asciiTheme="majorHAnsi" w:hAnsiTheme="majorHAnsi" w:cstheme="majorHAnsi"/>
          <w:b/>
          <w:sz w:val="22"/>
          <w:szCs w:val="22"/>
        </w:rPr>
        <w:t xml:space="preserve">ΜΑΡΚΟΠΟΥΛΟΣ </w:t>
      </w:r>
    </w:p>
    <w:sectPr w:rsidR="00032985" w:rsidRPr="002E2A5B" w:rsidSect="00AB33B8">
      <w:footerReference w:type="default" r:id="rId10"/>
      <w:footerReference w:type="first" r:id="rId11"/>
      <w:pgSz w:w="12240" w:h="15840"/>
      <w:pgMar w:top="720" w:right="720" w:bottom="720" w:left="720" w:header="708"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B17A9" w14:textId="77777777" w:rsidR="005D0CA9" w:rsidRDefault="005D0CA9" w:rsidP="00AB33B8">
      <w:r>
        <w:separator/>
      </w:r>
    </w:p>
  </w:endnote>
  <w:endnote w:type="continuationSeparator" w:id="0">
    <w:p w14:paraId="3E045AA5" w14:textId="77777777" w:rsidR="005D0CA9" w:rsidRDefault="005D0CA9" w:rsidP="00AB3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Bold">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228200"/>
      <w:docPartObj>
        <w:docPartGallery w:val="Page Numbers (Bottom of Page)"/>
        <w:docPartUnique/>
      </w:docPartObj>
    </w:sdtPr>
    <w:sdtEndPr/>
    <w:sdtContent>
      <w:sdt>
        <w:sdtPr>
          <w:rPr>
            <w:rFonts w:asciiTheme="minorHAnsi" w:hAnsiTheme="minorHAnsi" w:cstheme="minorHAnsi"/>
            <w:sz w:val="22"/>
          </w:rPr>
          <w:id w:val="971482791"/>
          <w:docPartObj>
            <w:docPartGallery w:val="Page Numbers (Top of Page)"/>
            <w:docPartUnique/>
          </w:docPartObj>
        </w:sdtPr>
        <w:sdtEndPr>
          <w:rPr>
            <w:rFonts w:ascii="Arial" w:hAnsi="Arial" w:cs="Times New Roman"/>
            <w:sz w:val="24"/>
          </w:rPr>
        </w:sdtEndPr>
        <w:sdtContent>
          <w:p w14:paraId="19BAEE56" w14:textId="77777777" w:rsidR="009E422F" w:rsidRDefault="009E422F">
            <w:pPr>
              <w:pStyle w:val="a3"/>
              <w:jc w:val="center"/>
              <w:rPr>
                <w:rFonts w:asciiTheme="minorHAnsi" w:hAnsiTheme="minorHAnsi" w:cstheme="minorHAnsi"/>
                <w:sz w:val="22"/>
              </w:rPr>
            </w:pPr>
          </w:p>
          <w:p w14:paraId="7E040019" w14:textId="0AE1F684" w:rsidR="004C2CFD" w:rsidRDefault="003A3476" w:rsidP="009E422F">
            <w:pPr>
              <w:pStyle w:val="a3"/>
            </w:pPr>
          </w:p>
        </w:sdtContent>
      </w:sdt>
    </w:sdtContent>
  </w:sdt>
  <w:p w14:paraId="7A84C952" w14:textId="77777777" w:rsidR="004C2CFD" w:rsidRDefault="004C2CFD">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85"/>
      <w:gridCol w:w="4820"/>
      <w:gridCol w:w="2778"/>
    </w:tblGrid>
    <w:tr w:rsidR="003B7EC2" w14:paraId="42CCD49F" w14:textId="77777777" w:rsidTr="00D3214D">
      <w:tc>
        <w:tcPr>
          <w:tcW w:w="3085" w:type="dxa"/>
          <w:shd w:val="clear" w:color="auto" w:fill="auto"/>
        </w:tcPr>
        <w:p w14:paraId="669CEF7C" w14:textId="77777777" w:rsidR="004C2CFD" w:rsidRPr="00D3214D" w:rsidRDefault="004C2CFD" w:rsidP="00966C1A">
          <w:pPr>
            <w:pStyle w:val="a3"/>
            <w:rPr>
              <w:sz w:val="22"/>
              <w:szCs w:val="22"/>
            </w:rPr>
          </w:pPr>
        </w:p>
      </w:tc>
      <w:tc>
        <w:tcPr>
          <w:tcW w:w="4820" w:type="dxa"/>
          <w:shd w:val="clear" w:color="auto" w:fill="auto"/>
          <w:vAlign w:val="center"/>
        </w:tcPr>
        <w:p w14:paraId="2D9C44F6" w14:textId="77777777" w:rsidR="004C2CFD" w:rsidRPr="00D3214D" w:rsidRDefault="004C2CFD" w:rsidP="00D3214D">
          <w:pPr>
            <w:pStyle w:val="a3"/>
            <w:jc w:val="center"/>
            <w:rPr>
              <w:sz w:val="16"/>
              <w:szCs w:val="22"/>
            </w:rPr>
          </w:pPr>
        </w:p>
      </w:tc>
      <w:tc>
        <w:tcPr>
          <w:tcW w:w="2778" w:type="dxa"/>
          <w:shd w:val="clear" w:color="auto" w:fill="auto"/>
        </w:tcPr>
        <w:p w14:paraId="5F0E4DD5" w14:textId="77777777" w:rsidR="004C2CFD" w:rsidRPr="00D3214D" w:rsidRDefault="004C2CFD" w:rsidP="00D3214D">
          <w:pPr>
            <w:pStyle w:val="a3"/>
            <w:jc w:val="right"/>
            <w:rPr>
              <w:sz w:val="22"/>
              <w:szCs w:val="22"/>
            </w:rPr>
          </w:pPr>
        </w:p>
      </w:tc>
    </w:tr>
  </w:tbl>
  <w:p w14:paraId="4705B559" w14:textId="77777777" w:rsidR="004C2CFD" w:rsidRDefault="004C2CFD">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83CCA" w14:textId="77777777" w:rsidR="005D0CA9" w:rsidRDefault="005D0CA9" w:rsidP="00AB33B8">
      <w:r>
        <w:separator/>
      </w:r>
    </w:p>
  </w:footnote>
  <w:footnote w:type="continuationSeparator" w:id="0">
    <w:p w14:paraId="4E633DF7" w14:textId="77777777" w:rsidR="005D0CA9" w:rsidRDefault="005D0CA9" w:rsidP="00AB33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E51"/>
    <w:multiLevelType w:val="hybridMultilevel"/>
    <w:tmpl w:val="961C4EB4"/>
    <w:lvl w:ilvl="0" w:tplc="ED3E128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B185070"/>
    <w:multiLevelType w:val="hybridMultilevel"/>
    <w:tmpl w:val="1A1849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CAC"/>
    <w:rsid w:val="00032985"/>
    <w:rsid w:val="0003348E"/>
    <w:rsid w:val="000643D2"/>
    <w:rsid w:val="00080831"/>
    <w:rsid w:val="000F0958"/>
    <w:rsid w:val="00111B61"/>
    <w:rsid w:val="001148D8"/>
    <w:rsid w:val="00117552"/>
    <w:rsid w:val="00143CAC"/>
    <w:rsid w:val="0014675A"/>
    <w:rsid w:val="00156322"/>
    <w:rsid w:val="001B5BF6"/>
    <w:rsid w:val="001C143D"/>
    <w:rsid w:val="00217050"/>
    <w:rsid w:val="00221931"/>
    <w:rsid w:val="00235ED6"/>
    <w:rsid w:val="00236D29"/>
    <w:rsid w:val="00246BFF"/>
    <w:rsid w:val="00251D6E"/>
    <w:rsid w:val="002E2A5B"/>
    <w:rsid w:val="00306088"/>
    <w:rsid w:val="00307991"/>
    <w:rsid w:val="00316158"/>
    <w:rsid w:val="003835BB"/>
    <w:rsid w:val="00385374"/>
    <w:rsid w:val="003A3476"/>
    <w:rsid w:val="003B098B"/>
    <w:rsid w:val="003D7A95"/>
    <w:rsid w:val="00411313"/>
    <w:rsid w:val="0042335D"/>
    <w:rsid w:val="00430DC3"/>
    <w:rsid w:val="004C2CFD"/>
    <w:rsid w:val="004C431F"/>
    <w:rsid w:val="005110FA"/>
    <w:rsid w:val="00544CA2"/>
    <w:rsid w:val="0054664A"/>
    <w:rsid w:val="00564A51"/>
    <w:rsid w:val="0057298E"/>
    <w:rsid w:val="00595116"/>
    <w:rsid w:val="005D0CA9"/>
    <w:rsid w:val="005D7969"/>
    <w:rsid w:val="005E2C2D"/>
    <w:rsid w:val="005F644F"/>
    <w:rsid w:val="00636719"/>
    <w:rsid w:val="00665F16"/>
    <w:rsid w:val="006A5DB5"/>
    <w:rsid w:val="006A771E"/>
    <w:rsid w:val="006E6C0B"/>
    <w:rsid w:val="006F17A3"/>
    <w:rsid w:val="006F2046"/>
    <w:rsid w:val="0079349D"/>
    <w:rsid w:val="007B63B9"/>
    <w:rsid w:val="007E2C09"/>
    <w:rsid w:val="008010E8"/>
    <w:rsid w:val="00801783"/>
    <w:rsid w:val="0080492D"/>
    <w:rsid w:val="00836A18"/>
    <w:rsid w:val="00840C3F"/>
    <w:rsid w:val="008414A1"/>
    <w:rsid w:val="00851642"/>
    <w:rsid w:val="00870EB6"/>
    <w:rsid w:val="008A4876"/>
    <w:rsid w:val="008A709F"/>
    <w:rsid w:val="008D4A5F"/>
    <w:rsid w:val="008F04E5"/>
    <w:rsid w:val="009104EA"/>
    <w:rsid w:val="00915CAC"/>
    <w:rsid w:val="0094511E"/>
    <w:rsid w:val="0096785F"/>
    <w:rsid w:val="009842A6"/>
    <w:rsid w:val="00997905"/>
    <w:rsid w:val="009A7331"/>
    <w:rsid w:val="009E422F"/>
    <w:rsid w:val="00A02D9B"/>
    <w:rsid w:val="00A030B6"/>
    <w:rsid w:val="00A56553"/>
    <w:rsid w:val="00A63E18"/>
    <w:rsid w:val="00A85E63"/>
    <w:rsid w:val="00A86AB8"/>
    <w:rsid w:val="00AA5928"/>
    <w:rsid w:val="00AB1937"/>
    <w:rsid w:val="00AB33B8"/>
    <w:rsid w:val="00AB42B5"/>
    <w:rsid w:val="00AE7748"/>
    <w:rsid w:val="00B04D2F"/>
    <w:rsid w:val="00B7141C"/>
    <w:rsid w:val="00B8587D"/>
    <w:rsid w:val="00B918E0"/>
    <w:rsid w:val="00BB5FCD"/>
    <w:rsid w:val="00BC4263"/>
    <w:rsid w:val="00BD57FE"/>
    <w:rsid w:val="00BD7B2A"/>
    <w:rsid w:val="00BE51A8"/>
    <w:rsid w:val="00C15094"/>
    <w:rsid w:val="00C3406D"/>
    <w:rsid w:val="00C521D7"/>
    <w:rsid w:val="00C6783F"/>
    <w:rsid w:val="00C90837"/>
    <w:rsid w:val="00D210B5"/>
    <w:rsid w:val="00D70555"/>
    <w:rsid w:val="00D95903"/>
    <w:rsid w:val="00DE3752"/>
    <w:rsid w:val="00DF4041"/>
    <w:rsid w:val="00E1431A"/>
    <w:rsid w:val="00E90964"/>
    <w:rsid w:val="00EB2764"/>
    <w:rsid w:val="00F62BB7"/>
    <w:rsid w:val="00F72692"/>
    <w:rsid w:val="00FA6980"/>
    <w:rsid w:val="00FC3C83"/>
    <w:rsid w:val="00FD2500"/>
    <w:rsid w:val="00FF239F"/>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A3D2186"/>
  <w15:chartTrackingRefBased/>
  <w15:docId w15:val="{4215E3A0-FC92-451F-AD06-88F49504E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CAC"/>
    <w:pPr>
      <w:spacing w:after="0" w:line="240" w:lineRule="auto"/>
    </w:pPr>
    <w:rPr>
      <w:rFonts w:ascii="Arial" w:eastAsia="Times New Roman" w:hAnsi="Arial" w:cs="Times New Roman"/>
      <w:kern w:val="28"/>
      <w:sz w:val="24"/>
      <w:szCs w:val="20"/>
      <w:lang w:val="el-GR" w:eastAsia="el-GR"/>
    </w:rPr>
  </w:style>
  <w:style w:type="paragraph" w:styleId="1">
    <w:name w:val="heading 1"/>
    <w:basedOn w:val="a"/>
    <w:next w:val="a"/>
    <w:link w:val="1Char"/>
    <w:qFormat/>
    <w:rsid w:val="00143CAC"/>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43CAC"/>
    <w:rPr>
      <w:rFonts w:ascii="Arial" w:eastAsia="Times New Roman" w:hAnsi="Arial" w:cs="Times New Roman"/>
      <w:b/>
      <w:kern w:val="28"/>
      <w:sz w:val="24"/>
      <w:szCs w:val="20"/>
      <w:lang w:val="el-GR" w:eastAsia="el-GR"/>
    </w:rPr>
  </w:style>
  <w:style w:type="character" w:styleId="-">
    <w:name w:val="Hyperlink"/>
    <w:uiPriority w:val="99"/>
    <w:unhideWhenUsed/>
    <w:rsid w:val="00143CAC"/>
    <w:rPr>
      <w:color w:val="0000FF"/>
      <w:u w:val="single"/>
    </w:rPr>
  </w:style>
  <w:style w:type="paragraph" w:styleId="a3">
    <w:name w:val="footer"/>
    <w:basedOn w:val="a"/>
    <w:link w:val="Char"/>
    <w:uiPriority w:val="99"/>
    <w:unhideWhenUsed/>
    <w:rsid w:val="00032985"/>
    <w:pPr>
      <w:tabs>
        <w:tab w:val="center" w:pos="4153"/>
        <w:tab w:val="right" w:pos="8306"/>
      </w:tabs>
    </w:pPr>
  </w:style>
  <w:style w:type="character" w:customStyle="1" w:styleId="Char">
    <w:name w:val="Υποσέλιδο Char"/>
    <w:basedOn w:val="a0"/>
    <w:link w:val="a3"/>
    <w:uiPriority w:val="99"/>
    <w:rsid w:val="00032985"/>
    <w:rPr>
      <w:rFonts w:ascii="Arial" w:eastAsia="Times New Roman" w:hAnsi="Arial" w:cs="Times New Roman"/>
      <w:kern w:val="28"/>
      <w:sz w:val="24"/>
      <w:szCs w:val="20"/>
      <w:lang w:val="el-GR" w:eastAsia="el-GR"/>
    </w:rPr>
  </w:style>
  <w:style w:type="paragraph" w:styleId="a4">
    <w:name w:val="header"/>
    <w:basedOn w:val="a"/>
    <w:link w:val="Char0"/>
    <w:uiPriority w:val="99"/>
    <w:unhideWhenUsed/>
    <w:rsid w:val="00AB33B8"/>
    <w:pPr>
      <w:tabs>
        <w:tab w:val="center" w:pos="4680"/>
        <w:tab w:val="right" w:pos="9360"/>
      </w:tabs>
    </w:pPr>
  </w:style>
  <w:style w:type="character" w:customStyle="1" w:styleId="Char0">
    <w:name w:val="Κεφαλίδα Char"/>
    <w:basedOn w:val="a0"/>
    <w:link w:val="a4"/>
    <w:uiPriority w:val="99"/>
    <w:rsid w:val="00AB33B8"/>
    <w:rPr>
      <w:rFonts w:ascii="Arial" w:eastAsia="Times New Roman" w:hAnsi="Arial" w:cs="Times New Roman"/>
      <w:kern w:val="28"/>
      <w:sz w:val="24"/>
      <w:szCs w:val="20"/>
      <w:lang w:val="el-GR" w:eastAsia="el-GR"/>
    </w:rPr>
  </w:style>
  <w:style w:type="paragraph" w:styleId="a5">
    <w:name w:val="Balloon Text"/>
    <w:basedOn w:val="a"/>
    <w:link w:val="Char1"/>
    <w:uiPriority w:val="99"/>
    <w:semiHidden/>
    <w:unhideWhenUsed/>
    <w:rsid w:val="008A709F"/>
    <w:rPr>
      <w:rFonts w:ascii="Segoe UI" w:hAnsi="Segoe UI" w:cs="Segoe UI"/>
      <w:sz w:val="18"/>
      <w:szCs w:val="18"/>
    </w:rPr>
  </w:style>
  <w:style w:type="character" w:customStyle="1" w:styleId="Char1">
    <w:name w:val="Κείμενο πλαισίου Char"/>
    <w:basedOn w:val="a0"/>
    <w:link w:val="a5"/>
    <w:uiPriority w:val="99"/>
    <w:semiHidden/>
    <w:rsid w:val="008A709F"/>
    <w:rPr>
      <w:rFonts w:ascii="Segoe UI" w:eastAsia="Times New Roman" w:hAnsi="Segoe UI" w:cs="Segoe UI"/>
      <w:kern w:val="28"/>
      <w:sz w:val="18"/>
      <w:szCs w:val="18"/>
      <w:lang w:val="el-GR" w:eastAsia="el-GR"/>
    </w:rPr>
  </w:style>
  <w:style w:type="paragraph" w:styleId="a6">
    <w:name w:val="List Paragraph"/>
    <w:basedOn w:val="a"/>
    <w:uiPriority w:val="34"/>
    <w:qFormat/>
    <w:rsid w:val="00AE7748"/>
    <w:pPr>
      <w:ind w:left="720"/>
    </w:pPr>
    <w:rPr>
      <w:kern w:val="0"/>
    </w:rPr>
  </w:style>
  <w:style w:type="paragraph" w:styleId="a7">
    <w:name w:val="Body Text"/>
    <w:basedOn w:val="a"/>
    <w:link w:val="Char2"/>
    <w:uiPriority w:val="99"/>
    <w:rsid w:val="00111B61"/>
    <w:pPr>
      <w:suppressAutoHyphens/>
      <w:spacing w:after="240"/>
      <w:jc w:val="both"/>
    </w:pPr>
    <w:rPr>
      <w:rFonts w:ascii="Calibri" w:hAnsi="Calibri" w:cs="Calibri"/>
      <w:kern w:val="0"/>
      <w:sz w:val="22"/>
      <w:szCs w:val="24"/>
      <w:lang w:val="en-GB" w:eastAsia="ar-SA"/>
    </w:rPr>
  </w:style>
  <w:style w:type="character" w:customStyle="1" w:styleId="Char2">
    <w:name w:val="Σώμα κειμένου Char"/>
    <w:basedOn w:val="a0"/>
    <w:link w:val="a7"/>
    <w:uiPriority w:val="99"/>
    <w:rsid w:val="00111B61"/>
    <w:rPr>
      <w:rFonts w:ascii="Calibri" w:eastAsia="Times New Roman" w:hAnsi="Calibri" w:cs="Calibri"/>
      <w:szCs w:val="24"/>
      <w:lang w:val="en-GB" w:eastAsia="ar-SA"/>
    </w:rPr>
  </w:style>
  <w:style w:type="table" w:styleId="a8">
    <w:name w:val="Table Grid"/>
    <w:basedOn w:val="a1"/>
    <w:uiPriority w:val="99"/>
    <w:rsid w:val="00235ED6"/>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omithies@galatsi.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655</Words>
  <Characters>3539</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Argiris Nissireos</dc:creator>
  <cp:keywords/>
  <dc:description/>
  <cp:lastModifiedBy>Sofia Tzamarou</cp:lastModifiedBy>
  <cp:revision>5</cp:revision>
  <cp:lastPrinted>2025-02-10T10:05:00Z</cp:lastPrinted>
  <dcterms:created xsi:type="dcterms:W3CDTF">2025-02-03T08:24:00Z</dcterms:created>
  <dcterms:modified xsi:type="dcterms:W3CDTF">2025-02-12T06:03:00Z</dcterms:modified>
</cp:coreProperties>
</file>