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140" w:tblpY="1803"/>
        <w:tblOverlap w:val="never"/>
        <w:tblW w:w="9893" w:type="dxa"/>
        <w:tblInd w:w="0" w:type="dxa"/>
        <w:tblLook w:val="04A0" w:firstRow="1" w:lastRow="0" w:firstColumn="1" w:lastColumn="0" w:noHBand="0" w:noVBand="1"/>
      </w:tblPr>
      <w:tblGrid>
        <w:gridCol w:w="5211"/>
        <w:gridCol w:w="4682"/>
      </w:tblGrid>
      <w:tr w:rsidR="0064562B" w:rsidRPr="007C1FFE" w:rsidTr="00B84CED">
        <w:trPr>
          <w:trHeight w:val="2624"/>
        </w:trPr>
        <w:tc>
          <w:tcPr>
            <w:tcW w:w="5211" w:type="dxa"/>
            <w:tcBorders>
              <w:top w:val="nil"/>
              <w:left w:val="nil"/>
              <w:bottom w:val="nil"/>
              <w:right w:val="nil"/>
            </w:tcBorders>
          </w:tcPr>
          <w:p w:rsidR="0064562B" w:rsidRPr="000363CA" w:rsidRDefault="0064562B" w:rsidP="00B84CED">
            <w:pPr>
              <w:spacing w:after="0" w:line="259" w:lineRule="auto"/>
              <w:ind w:left="1365" w:hanging="1223"/>
              <w:rPr>
                <w:lang w:val="el-GR"/>
              </w:rPr>
            </w:pPr>
            <w:r>
              <w:rPr>
                <w:b/>
                <w:lang w:val="el-GR"/>
              </w:rPr>
              <w:t xml:space="preserve">                       </w:t>
            </w:r>
            <w:r w:rsidRPr="000363CA">
              <w:rPr>
                <w:b/>
                <w:lang w:val="el-GR"/>
              </w:rPr>
              <w:t>ΝΟΜΟΣ ΑΤΤΙΚΗΣ</w:t>
            </w:r>
          </w:p>
          <w:p w:rsidR="0064562B" w:rsidRPr="000363CA" w:rsidRDefault="0064562B" w:rsidP="00B84CED">
            <w:pPr>
              <w:spacing w:after="0" w:line="259" w:lineRule="auto"/>
              <w:ind w:left="1245" w:hanging="1103"/>
              <w:rPr>
                <w:lang w:val="el-GR"/>
              </w:rPr>
            </w:pPr>
            <w:r>
              <w:rPr>
                <w:b/>
                <w:lang w:val="el-GR"/>
              </w:rPr>
              <w:t xml:space="preserve">                    </w:t>
            </w:r>
            <w:r w:rsidRPr="000363CA">
              <w:rPr>
                <w:b/>
                <w:lang w:val="el-GR"/>
              </w:rPr>
              <w:t>ΔΗΜΟΣ ΓΑΛΑΤΣΙΟΥ</w:t>
            </w:r>
          </w:p>
          <w:p w:rsidR="0064562B" w:rsidRPr="000363CA" w:rsidRDefault="0064562B" w:rsidP="00B84CED">
            <w:pPr>
              <w:spacing w:after="0" w:line="259" w:lineRule="auto"/>
              <w:ind w:left="284" w:hanging="142"/>
              <w:rPr>
                <w:lang w:val="el-GR"/>
              </w:rPr>
            </w:pPr>
            <w:r w:rsidRPr="000363CA">
              <w:rPr>
                <w:sz w:val="22"/>
                <w:lang w:val="el-GR"/>
              </w:rPr>
              <w:t xml:space="preserve">Δ/ΝΣΗ: </w:t>
            </w:r>
            <w:r>
              <w:rPr>
                <w:sz w:val="22"/>
                <w:lang w:val="el-GR"/>
              </w:rPr>
              <w:t>ΚΑΘΑΡΙΟΤΗΤΑΣ ΚΑΙ ΑΝΑΚΥΚΛΩΣΗΣ</w:t>
            </w:r>
          </w:p>
          <w:p w:rsidR="0064562B" w:rsidRDefault="0064562B" w:rsidP="00B84CED">
            <w:pPr>
              <w:spacing w:after="0" w:line="259" w:lineRule="auto"/>
              <w:ind w:left="284" w:hanging="142"/>
            </w:pPr>
            <w:r>
              <w:rPr>
                <w:sz w:val="22"/>
              </w:rPr>
              <w:t>ΤΜΗΜΑ</w:t>
            </w:r>
            <w:r>
              <w:rPr>
                <w:b/>
                <w:sz w:val="22"/>
              </w:rPr>
              <w:t xml:space="preserve">: </w:t>
            </w:r>
            <w:r>
              <w:rPr>
                <w:sz w:val="22"/>
              </w:rPr>
              <w:t>ΚΑΘΑΡΙΟΤΗΤΑΣ &amp; ΑΝΑΚΥΚΛΩΣΗΣ</w:t>
            </w:r>
          </w:p>
        </w:tc>
        <w:tc>
          <w:tcPr>
            <w:tcW w:w="4682" w:type="dxa"/>
            <w:tcBorders>
              <w:top w:val="nil"/>
              <w:left w:val="nil"/>
              <w:bottom w:val="nil"/>
              <w:right w:val="nil"/>
            </w:tcBorders>
          </w:tcPr>
          <w:p w:rsidR="0064562B" w:rsidRPr="000363CA" w:rsidRDefault="0064562B" w:rsidP="00B84CED">
            <w:pPr>
              <w:spacing w:after="0" w:line="259" w:lineRule="auto"/>
              <w:ind w:left="28" w:firstLine="0"/>
              <w:rPr>
                <w:lang w:val="el-GR"/>
              </w:rPr>
            </w:pPr>
            <w:r w:rsidRPr="000363CA">
              <w:rPr>
                <w:b/>
                <w:lang w:val="el-GR"/>
              </w:rPr>
              <w:t>«ΠΡΟΜΗΘΕΙΑ ΕΙΔΩΝ ΚΑΘΑΡΙΟΤΗΤΑΣ ΠΟΛΕΩΣ</w:t>
            </w:r>
          </w:p>
          <w:p w:rsidR="0064562B" w:rsidRPr="000363CA" w:rsidRDefault="0064562B" w:rsidP="00B84CED">
            <w:pPr>
              <w:spacing w:after="280" w:line="259" w:lineRule="auto"/>
              <w:ind w:left="27" w:firstLine="0"/>
              <w:jc w:val="center"/>
              <w:rPr>
                <w:lang w:val="el-GR"/>
              </w:rPr>
            </w:pPr>
            <w:r w:rsidRPr="000363CA">
              <w:rPr>
                <w:b/>
                <w:lang w:val="el-GR"/>
              </w:rPr>
              <w:t>(ΣΑΚΟΙ ΑΠΟΡΡΙΜΜΑΤΩΝ)»</w:t>
            </w:r>
          </w:p>
          <w:p w:rsidR="0064562B" w:rsidRPr="000363CA" w:rsidRDefault="0064562B" w:rsidP="00B84CED">
            <w:pPr>
              <w:spacing w:after="0" w:line="259" w:lineRule="auto"/>
              <w:ind w:left="0" w:firstLine="0"/>
              <w:jc w:val="left"/>
              <w:rPr>
                <w:lang w:val="el-GR"/>
              </w:rPr>
            </w:pPr>
            <w:r w:rsidRPr="000363CA">
              <w:rPr>
                <w:b/>
                <w:lang w:val="el-GR"/>
              </w:rPr>
              <w:t xml:space="preserve">  ΑΡ. ΜΕΛ.:    </w:t>
            </w:r>
            <w:r>
              <w:rPr>
                <w:b/>
                <w:lang w:val="el-GR"/>
              </w:rPr>
              <w:t>28</w:t>
            </w:r>
            <w:r w:rsidRPr="00192EDD">
              <w:rPr>
                <w:b/>
                <w:lang w:val="el-GR"/>
              </w:rPr>
              <w:t xml:space="preserve"> / 202</w:t>
            </w:r>
            <w:r>
              <w:rPr>
                <w:b/>
                <w:lang w:val="el-GR"/>
              </w:rPr>
              <w:t>5</w:t>
            </w:r>
          </w:p>
          <w:p w:rsidR="0064562B" w:rsidRPr="00DD6673" w:rsidRDefault="0064562B" w:rsidP="00B84CED">
            <w:pPr>
              <w:spacing w:after="0" w:line="244" w:lineRule="auto"/>
              <w:ind w:left="0" w:right="1909" w:firstLine="0"/>
              <w:jc w:val="left"/>
              <w:rPr>
                <w:b/>
                <w:lang w:val="el-GR"/>
              </w:rPr>
            </w:pPr>
            <w:r w:rsidRPr="0025261F">
              <w:rPr>
                <w:b/>
                <w:lang w:val="el-GR"/>
              </w:rPr>
              <w:t xml:space="preserve">  </w:t>
            </w:r>
            <w:r w:rsidRPr="000363CA">
              <w:rPr>
                <w:b/>
                <w:lang w:val="el-GR"/>
              </w:rPr>
              <w:t>Κ.Α</w:t>
            </w:r>
            <w:r w:rsidRPr="00DD6673">
              <w:rPr>
                <w:b/>
                <w:lang w:val="el-GR"/>
              </w:rPr>
              <w:t xml:space="preserve">. :        20.6634.0001      </w:t>
            </w:r>
          </w:p>
          <w:p w:rsidR="0064562B" w:rsidRPr="00DD6673" w:rsidRDefault="0064562B" w:rsidP="00B84CED">
            <w:pPr>
              <w:spacing w:after="0" w:line="244" w:lineRule="auto"/>
              <w:ind w:left="0" w:right="1909" w:firstLine="0"/>
              <w:jc w:val="left"/>
              <w:rPr>
                <w:b/>
                <w:lang w:val="el-GR"/>
              </w:rPr>
            </w:pPr>
            <w:r w:rsidRPr="00DD6673">
              <w:rPr>
                <w:b/>
                <w:lang w:val="el-GR"/>
              </w:rPr>
              <w:t xml:space="preserve">  Κ.Α. :        35.6634.0001   </w:t>
            </w:r>
          </w:p>
          <w:p w:rsidR="0064562B" w:rsidRPr="00DD6673" w:rsidRDefault="0064562B" w:rsidP="00B84CED">
            <w:pPr>
              <w:spacing w:after="0" w:line="244" w:lineRule="auto"/>
              <w:ind w:left="0" w:right="1909" w:firstLine="0"/>
              <w:jc w:val="left"/>
              <w:rPr>
                <w:b/>
                <w:lang w:val="el-GR"/>
              </w:rPr>
            </w:pPr>
            <w:r w:rsidRPr="00DD6673">
              <w:rPr>
                <w:b/>
                <w:lang w:val="el-GR"/>
              </w:rPr>
              <w:t xml:space="preserve">  Κ.Α. :        15.6634.0002 </w:t>
            </w:r>
          </w:p>
          <w:p w:rsidR="0064562B" w:rsidRPr="004130B1" w:rsidRDefault="0064562B" w:rsidP="00B84CED">
            <w:pPr>
              <w:spacing w:after="0" w:line="244" w:lineRule="auto"/>
              <w:ind w:left="0" w:right="1909" w:firstLine="0"/>
              <w:jc w:val="left"/>
              <w:rPr>
                <w:lang w:val="el-GR"/>
              </w:rPr>
            </w:pPr>
            <w:r w:rsidRPr="00DD6673">
              <w:rPr>
                <w:b/>
                <w:lang w:val="el-GR"/>
              </w:rPr>
              <w:t xml:space="preserve">  Κ.Α.:         10.6634.0002</w:t>
            </w:r>
            <w:r w:rsidRPr="000363CA">
              <w:rPr>
                <w:b/>
                <w:lang w:val="el-GR"/>
              </w:rPr>
              <w:t xml:space="preserve">  </w:t>
            </w:r>
          </w:p>
          <w:p w:rsidR="0064562B" w:rsidRPr="004130B1" w:rsidRDefault="0064562B" w:rsidP="00B84CED">
            <w:pPr>
              <w:spacing w:after="0" w:line="259" w:lineRule="auto"/>
              <w:ind w:left="0" w:firstLine="0"/>
              <w:jc w:val="left"/>
              <w:rPr>
                <w:lang w:val="el-GR"/>
              </w:rPr>
            </w:pPr>
          </w:p>
        </w:tc>
      </w:tr>
    </w:tbl>
    <w:p w:rsidR="00B83C1E" w:rsidRDefault="00B83C1E" w:rsidP="00A76B9A">
      <w:pPr>
        <w:ind w:left="0" w:right="3" w:firstLine="720"/>
        <w:rPr>
          <w:lang w:val="el-GR"/>
        </w:rPr>
      </w:pPr>
    </w:p>
    <w:p w:rsidR="0064562B" w:rsidRDefault="0064562B" w:rsidP="00A76B9A">
      <w:pPr>
        <w:ind w:left="0" w:right="3" w:firstLine="720"/>
        <w:rPr>
          <w:lang w:val="el-GR"/>
        </w:rPr>
      </w:pPr>
    </w:p>
    <w:p w:rsidR="0064562B" w:rsidRDefault="0064562B" w:rsidP="00A76B9A">
      <w:pPr>
        <w:ind w:left="0" w:right="3" w:firstLine="720"/>
        <w:rPr>
          <w:lang w:val="el-GR"/>
        </w:rPr>
      </w:pPr>
    </w:p>
    <w:p w:rsidR="0064562B" w:rsidRDefault="0064562B" w:rsidP="0064562B">
      <w:pPr>
        <w:ind w:left="0" w:right="3" w:firstLine="720"/>
        <w:jc w:val="center"/>
        <w:rPr>
          <w:b/>
          <w:sz w:val="28"/>
          <w:szCs w:val="28"/>
          <w:lang w:val="el-GR"/>
        </w:rPr>
      </w:pPr>
      <w:r w:rsidRPr="0064562B">
        <w:rPr>
          <w:b/>
          <w:sz w:val="28"/>
          <w:szCs w:val="28"/>
          <w:lang w:val="el-GR"/>
        </w:rPr>
        <w:t xml:space="preserve">ΤΕΧΝΙΚΗ ΕΚΘΕΣΗ </w:t>
      </w:r>
    </w:p>
    <w:p w:rsidR="00B83C1E" w:rsidRDefault="0064562B" w:rsidP="00A76B9A">
      <w:pPr>
        <w:ind w:left="0" w:right="3" w:firstLine="720"/>
        <w:rPr>
          <w:lang w:val="el-GR"/>
        </w:rPr>
      </w:pPr>
      <w:r w:rsidRPr="0064562B">
        <w:rPr>
          <w:szCs w:val="24"/>
          <w:lang w:val="el-GR"/>
        </w:rPr>
        <w:t>Η παρούσα</w:t>
      </w:r>
      <w:r>
        <w:rPr>
          <w:szCs w:val="24"/>
          <w:lang w:val="el-GR"/>
        </w:rPr>
        <w:t xml:space="preserve"> μελέτη συντάχθηκε για την προμήθεια πλαστικών σάκων απορριμμάτων που θα καλύψουν πάγιες ανάγκες προσωρινής και υγιεινής εναπόθεσης απορριμμάτων</w:t>
      </w:r>
      <w:r w:rsidR="009A356B">
        <w:rPr>
          <w:szCs w:val="24"/>
          <w:lang w:val="el-GR"/>
        </w:rPr>
        <w:t xml:space="preserve"> και η ανάδειξη του αναδόχου θα γίνει με κριτήριο την χαμηλότερη τιμή</w:t>
      </w:r>
      <w:bookmarkStart w:id="0" w:name="_GoBack"/>
      <w:bookmarkEnd w:id="0"/>
      <w:r>
        <w:rPr>
          <w:szCs w:val="24"/>
          <w:lang w:val="el-GR"/>
        </w:rPr>
        <w:t>.</w:t>
      </w:r>
    </w:p>
    <w:p w:rsidR="00FB0A12" w:rsidRPr="000363CA" w:rsidRDefault="000363CA" w:rsidP="0064562B">
      <w:pPr>
        <w:spacing w:after="269"/>
        <w:ind w:left="0" w:right="3" w:firstLine="720"/>
        <w:rPr>
          <w:lang w:val="el-GR"/>
        </w:rPr>
      </w:pPr>
      <w:r w:rsidRPr="00A84B00">
        <w:rPr>
          <w:lang w:val="el-GR"/>
        </w:rPr>
        <w:t xml:space="preserve">Ο ενδεικτικός προϋπολογισμός της προμήθειας συμπεριλαμβανομένου του Φ.Π.Α 24% ανέρχεται στο ποσό των </w:t>
      </w:r>
      <w:r w:rsidR="004F5211" w:rsidRPr="00807C5D">
        <w:rPr>
          <w:b/>
          <w:lang w:val="el-GR"/>
        </w:rPr>
        <w:t>7</w:t>
      </w:r>
      <w:r w:rsidR="007B02C0" w:rsidRPr="00807C5D">
        <w:rPr>
          <w:b/>
          <w:lang w:val="el-GR"/>
        </w:rPr>
        <w:t>7</w:t>
      </w:r>
      <w:r w:rsidR="004F5211" w:rsidRPr="00807C5D">
        <w:rPr>
          <w:b/>
          <w:lang w:val="el-GR"/>
        </w:rPr>
        <w:t>.</w:t>
      </w:r>
      <w:r w:rsidR="00AB717D" w:rsidRPr="00AB717D">
        <w:rPr>
          <w:b/>
          <w:lang w:val="el-GR"/>
        </w:rPr>
        <w:t>018</w:t>
      </w:r>
      <w:r w:rsidR="007B02C0" w:rsidRPr="00807C5D">
        <w:rPr>
          <w:b/>
          <w:lang w:val="el-GR"/>
        </w:rPr>
        <w:t>,88</w:t>
      </w:r>
      <w:r w:rsidR="001C0263" w:rsidRPr="00807C5D">
        <w:rPr>
          <w:b/>
          <w:lang w:val="el-GR"/>
        </w:rPr>
        <w:t xml:space="preserve"> </w:t>
      </w:r>
      <w:r w:rsidRPr="00807C5D">
        <w:rPr>
          <w:b/>
          <w:lang w:val="el-GR"/>
        </w:rPr>
        <w:t>€</w:t>
      </w:r>
      <w:r w:rsidRPr="00807C5D">
        <w:rPr>
          <w:lang w:val="el-GR"/>
        </w:rPr>
        <w:t xml:space="preserve"> </w:t>
      </w:r>
      <w:r w:rsidR="004F5211" w:rsidRPr="00807C5D">
        <w:rPr>
          <w:lang w:val="el-GR"/>
        </w:rPr>
        <w:t xml:space="preserve">συμπεριλαμβανομένου του αναλογούντος ΦΠΑ </w:t>
      </w:r>
      <w:r w:rsidRPr="00807C5D">
        <w:rPr>
          <w:lang w:val="el-GR"/>
        </w:rPr>
        <w:t>και θα βαρύνει το</w:t>
      </w:r>
      <w:r w:rsidR="0064562B">
        <w:rPr>
          <w:lang w:val="el-GR"/>
        </w:rPr>
        <w:t xml:space="preserve">ν προϋπολογισμό του Δήμου για τα έτη 2025 και 2026 </w:t>
      </w:r>
      <w:r w:rsidR="0064562B" w:rsidRPr="0064562B">
        <w:rPr>
          <w:lang w:val="el-GR"/>
        </w:rPr>
        <w:t>ως εξής:</w:t>
      </w:r>
      <w:r w:rsidR="002E0546" w:rsidRPr="00807C5D">
        <w:rPr>
          <w:lang w:val="el-GR"/>
        </w:rPr>
        <w:t xml:space="preserve"> </w:t>
      </w:r>
    </w:p>
    <w:tbl>
      <w:tblPr>
        <w:tblStyle w:val="a4"/>
        <w:tblW w:w="0" w:type="auto"/>
        <w:tblLook w:val="04A0" w:firstRow="1" w:lastRow="0" w:firstColumn="1" w:lastColumn="0" w:noHBand="0" w:noVBand="1"/>
      </w:tblPr>
      <w:tblGrid>
        <w:gridCol w:w="2394"/>
        <w:gridCol w:w="2187"/>
        <w:gridCol w:w="2307"/>
        <w:gridCol w:w="2128"/>
      </w:tblGrid>
      <w:tr w:rsidR="00C66DAE" w:rsidTr="00C66DAE">
        <w:tc>
          <w:tcPr>
            <w:tcW w:w="2477" w:type="dxa"/>
          </w:tcPr>
          <w:p w:rsidR="00C66DAE" w:rsidRPr="00C66DAE" w:rsidRDefault="00C66DAE" w:rsidP="00C66DAE">
            <w:pPr>
              <w:tabs>
                <w:tab w:val="left" w:pos="0"/>
                <w:tab w:val="left" w:pos="851"/>
              </w:tabs>
              <w:spacing w:after="0" w:line="259" w:lineRule="auto"/>
              <w:ind w:left="0" w:firstLine="0"/>
              <w:jc w:val="center"/>
              <w:rPr>
                <w:b/>
                <w:lang w:val="el-GR"/>
              </w:rPr>
            </w:pPr>
            <w:r w:rsidRPr="00C66DAE">
              <w:rPr>
                <w:b/>
                <w:lang w:val="el-GR"/>
              </w:rPr>
              <w:t>Κ.Α. ΠΡΟΫΠΟΛΟΓΙΣΜΟΥ</w:t>
            </w:r>
          </w:p>
        </w:tc>
        <w:tc>
          <w:tcPr>
            <w:tcW w:w="2477" w:type="dxa"/>
          </w:tcPr>
          <w:p w:rsidR="00C66DAE" w:rsidRPr="00C66DAE" w:rsidRDefault="00C66DAE" w:rsidP="00C66DAE">
            <w:pPr>
              <w:tabs>
                <w:tab w:val="left" w:pos="0"/>
                <w:tab w:val="left" w:pos="851"/>
              </w:tabs>
              <w:spacing w:after="0" w:line="259" w:lineRule="auto"/>
              <w:ind w:left="0" w:firstLine="0"/>
              <w:jc w:val="center"/>
              <w:rPr>
                <w:b/>
                <w:lang w:val="el-GR"/>
              </w:rPr>
            </w:pPr>
            <w:r w:rsidRPr="00C66DAE">
              <w:rPr>
                <w:b/>
                <w:lang w:val="el-GR"/>
              </w:rPr>
              <w:t>ΠΟΣΟ ΔΕΣΜΕΥΣΗΣ 2025</w:t>
            </w:r>
          </w:p>
        </w:tc>
        <w:tc>
          <w:tcPr>
            <w:tcW w:w="2477" w:type="dxa"/>
          </w:tcPr>
          <w:p w:rsidR="00C66DAE" w:rsidRPr="00C66DAE" w:rsidRDefault="00C66DAE" w:rsidP="00C66DAE">
            <w:pPr>
              <w:tabs>
                <w:tab w:val="left" w:pos="0"/>
                <w:tab w:val="left" w:pos="851"/>
              </w:tabs>
              <w:spacing w:after="0" w:line="259" w:lineRule="auto"/>
              <w:ind w:left="0" w:firstLine="0"/>
              <w:jc w:val="center"/>
              <w:rPr>
                <w:b/>
                <w:lang w:val="el-GR"/>
              </w:rPr>
            </w:pPr>
            <w:r w:rsidRPr="00C66DAE">
              <w:rPr>
                <w:b/>
                <w:lang w:val="el-GR"/>
              </w:rPr>
              <w:t>ΠΟΣΟ ΠΡΟΔΕΣΜΕΥΣΗΣ 2026</w:t>
            </w:r>
          </w:p>
        </w:tc>
        <w:tc>
          <w:tcPr>
            <w:tcW w:w="2478" w:type="dxa"/>
          </w:tcPr>
          <w:p w:rsidR="00C66DAE" w:rsidRPr="00C66DAE" w:rsidRDefault="00C66DAE" w:rsidP="00C66DAE">
            <w:pPr>
              <w:tabs>
                <w:tab w:val="left" w:pos="0"/>
                <w:tab w:val="left" w:pos="851"/>
              </w:tabs>
              <w:spacing w:after="0" w:line="259" w:lineRule="auto"/>
              <w:ind w:left="0" w:firstLine="0"/>
              <w:jc w:val="center"/>
              <w:rPr>
                <w:b/>
                <w:lang w:val="el-GR"/>
              </w:rPr>
            </w:pPr>
            <w:r w:rsidRPr="00C66DAE">
              <w:rPr>
                <w:b/>
                <w:lang w:val="el-GR"/>
              </w:rPr>
              <w:t>ΣΥΝΟΛΟ</w:t>
            </w:r>
          </w:p>
        </w:tc>
      </w:tr>
      <w:tr w:rsidR="00C66DAE" w:rsidTr="00C66DAE">
        <w:tc>
          <w:tcPr>
            <w:tcW w:w="2477" w:type="dxa"/>
          </w:tcPr>
          <w:p w:rsidR="00C66DAE" w:rsidRPr="00C66DAE" w:rsidRDefault="00C66DAE" w:rsidP="00C66DAE">
            <w:pPr>
              <w:tabs>
                <w:tab w:val="left" w:pos="0"/>
                <w:tab w:val="left" w:pos="851"/>
              </w:tabs>
              <w:spacing w:after="0" w:line="360" w:lineRule="auto"/>
              <w:ind w:left="0" w:firstLine="0"/>
              <w:jc w:val="center"/>
              <w:rPr>
                <w:lang w:val="el-GR"/>
              </w:rPr>
            </w:pPr>
            <w:r w:rsidRPr="00C66DAE">
              <w:rPr>
                <w:lang w:val="el-GR"/>
              </w:rPr>
              <w:t>10-6634.0002</w:t>
            </w:r>
          </w:p>
        </w:tc>
        <w:tc>
          <w:tcPr>
            <w:tcW w:w="2477" w:type="dxa"/>
          </w:tcPr>
          <w:p w:rsidR="00C66DAE" w:rsidRPr="00C66DAE" w:rsidRDefault="00C66DAE" w:rsidP="00C66DAE">
            <w:pPr>
              <w:tabs>
                <w:tab w:val="left" w:pos="0"/>
                <w:tab w:val="left" w:pos="851"/>
              </w:tabs>
              <w:spacing w:after="0" w:line="259" w:lineRule="auto"/>
              <w:ind w:left="0" w:firstLine="0"/>
              <w:jc w:val="center"/>
              <w:rPr>
                <w:lang w:val="el-GR"/>
              </w:rPr>
            </w:pPr>
            <w:r w:rsidRPr="00C66DAE">
              <w:rPr>
                <w:lang w:val="el-GR"/>
              </w:rPr>
              <w:t>1.974,08 €</w:t>
            </w:r>
          </w:p>
        </w:tc>
        <w:tc>
          <w:tcPr>
            <w:tcW w:w="2477" w:type="dxa"/>
          </w:tcPr>
          <w:p w:rsidR="00C66DAE" w:rsidRPr="00C66DAE" w:rsidRDefault="00C66DAE" w:rsidP="00C66DAE">
            <w:pPr>
              <w:tabs>
                <w:tab w:val="left" w:pos="0"/>
                <w:tab w:val="left" w:pos="851"/>
              </w:tabs>
              <w:spacing w:after="0" w:line="259" w:lineRule="auto"/>
              <w:ind w:left="0" w:firstLine="0"/>
              <w:jc w:val="center"/>
              <w:rPr>
                <w:lang w:val="el-GR"/>
              </w:rPr>
            </w:pPr>
            <w:r w:rsidRPr="00C66DAE">
              <w:rPr>
                <w:lang w:val="el-GR"/>
              </w:rPr>
              <w:t>0</w:t>
            </w:r>
          </w:p>
        </w:tc>
        <w:tc>
          <w:tcPr>
            <w:tcW w:w="2478" w:type="dxa"/>
          </w:tcPr>
          <w:p w:rsidR="00C66DAE" w:rsidRPr="00C66DAE" w:rsidRDefault="00C66DAE" w:rsidP="00C66DAE">
            <w:pPr>
              <w:tabs>
                <w:tab w:val="left" w:pos="0"/>
                <w:tab w:val="left" w:pos="851"/>
              </w:tabs>
              <w:spacing w:after="0" w:line="259" w:lineRule="auto"/>
              <w:ind w:left="0" w:firstLine="0"/>
              <w:jc w:val="right"/>
              <w:rPr>
                <w:lang w:val="el-GR"/>
              </w:rPr>
            </w:pPr>
            <w:r w:rsidRPr="00C66DAE">
              <w:rPr>
                <w:lang w:val="el-GR"/>
              </w:rPr>
              <w:t>1.974,08</w:t>
            </w:r>
            <w:r w:rsidR="00ED1561">
              <w:rPr>
                <w:lang w:val="el-GR"/>
              </w:rPr>
              <w:t xml:space="preserve"> €</w:t>
            </w:r>
          </w:p>
        </w:tc>
      </w:tr>
      <w:tr w:rsidR="00C66DAE" w:rsidTr="00C66DAE">
        <w:tc>
          <w:tcPr>
            <w:tcW w:w="2477" w:type="dxa"/>
          </w:tcPr>
          <w:p w:rsidR="00C66DAE" w:rsidRPr="00C66DAE" w:rsidRDefault="00ED1561" w:rsidP="00C66DAE">
            <w:pPr>
              <w:tabs>
                <w:tab w:val="left" w:pos="0"/>
                <w:tab w:val="left" w:pos="851"/>
              </w:tabs>
              <w:spacing w:after="0" w:line="360" w:lineRule="auto"/>
              <w:ind w:left="0" w:firstLine="0"/>
              <w:jc w:val="center"/>
              <w:rPr>
                <w:lang w:val="el-GR"/>
              </w:rPr>
            </w:pPr>
            <w:r>
              <w:rPr>
                <w:lang w:val="el-GR"/>
              </w:rPr>
              <w:t>20-6634.0001</w:t>
            </w:r>
          </w:p>
        </w:tc>
        <w:tc>
          <w:tcPr>
            <w:tcW w:w="2477" w:type="dxa"/>
          </w:tcPr>
          <w:p w:rsidR="00C66DAE" w:rsidRPr="00C66DAE" w:rsidRDefault="00ED1561" w:rsidP="00C66DAE">
            <w:pPr>
              <w:tabs>
                <w:tab w:val="left" w:pos="0"/>
                <w:tab w:val="left" w:pos="851"/>
              </w:tabs>
              <w:spacing w:after="0" w:line="259" w:lineRule="auto"/>
              <w:ind w:left="0" w:firstLine="0"/>
              <w:jc w:val="center"/>
              <w:rPr>
                <w:lang w:val="el-GR"/>
              </w:rPr>
            </w:pPr>
            <w:r>
              <w:rPr>
                <w:lang w:val="el-GR"/>
              </w:rPr>
              <w:t>12.506,28 €</w:t>
            </w:r>
          </w:p>
        </w:tc>
        <w:tc>
          <w:tcPr>
            <w:tcW w:w="2477" w:type="dxa"/>
          </w:tcPr>
          <w:p w:rsidR="00C66DAE" w:rsidRPr="00C66DAE" w:rsidRDefault="00ED1561" w:rsidP="00C66DAE">
            <w:pPr>
              <w:tabs>
                <w:tab w:val="left" w:pos="0"/>
                <w:tab w:val="left" w:pos="851"/>
              </w:tabs>
              <w:spacing w:after="0" w:line="259" w:lineRule="auto"/>
              <w:ind w:left="0" w:firstLine="0"/>
              <w:jc w:val="center"/>
              <w:rPr>
                <w:lang w:val="el-GR"/>
              </w:rPr>
            </w:pPr>
            <w:r>
              <w:rPr>
                <w:lang w:val="el-GR"/>
              </w:rPr>
              <w:t>38.333,72 €</w:t>
            </w:r>
          </w:p>
        </w:tc>
        <w:tc>
          <w:tcPr>
            <w:tcW w:w="2478" w:type="dxa"/>
          </w:tcPr>
          <w:p w:rsidR="00C66DAE" w:rsidRPr="00C66DAE" w:rsidRDefault="00ED1561" w:rsidP="00C66DAE">
            <w:pPr>
              <w:tabs>
                <w:tab w:val="left" w:pos="0"/>
                <w:tab w:val="left" w:pos="851"/>
              </w:tabs>
              <w:spacing w:after="0" w:line="259" w:lineRule="auto"/>
              <w:ind w:left="0" w:firstLine="0"/>
              <w:jc w:val="right"/>
              <w:rPr>
                <w:lang w:val="el-GR"/>
              </w:rPr>
            </w:pPr>
            <w:r>
              <w:rPr>
                <w:lang w:val="el-GR"/>
              </w:rPr>
              <w:t>50.840,00 €</w:t>
            </w:r>
          </w:p>
        </w:tc>
      </w:tr>
      <w:tr w:rsidR="00ED1561" w:rsidTr="00C66DAE">
        <w:tc>
          <w:tcPr>
            <w:tcW w:w="2477" w:type="dxa"/>
          </w:tcPr>
          <w:p w:rsidR="00ED1561" w:rsidRDefault="00ED1561" w:rsidP="00C66DAE">
            <w:pPr>
              <w:tabs>
                <w:tab w:val="left" w:pos="0"/>
                <w:tab w:val="left" w:pos="851"/>
              </w:tabs>
              <w:spacing w:after="0" w:line="360" w:lineRule="auto"/>
              <w:ind w:left="0" w:firstLine="0"/>
              <w:jc w:val="center"/>
              <w:rPr>
                <w:lang w:val="el-GR"/>
              </w:rPr>
            </w:pPr>
            <w:r>
              <w:rPr>
                <w:lang w:val="el-GR"/>
              </w:rPr>
              <w:t>15-6634.0002 ΚΟΙΝΩΝΙΚΗ ΥΠΗΡΕΣΙΑ</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830,00 €</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1.302,80 €</w:t>
            </w:r>
          </w:p>
        </w:tc>
        <w:tc>
          <w:tcPr>
            <w:tcW w:w="2478" w:type="dxa"/>
          </w:tcPr>
          <w:p w:rsidR="00ED1561" w:rsidRDefault="00ED1561" w:rsidP="00C66DAE">
            <w:pPr>
              <w:tabs>
                <w:tab w:val="left" w:pos="0"/>
                <w:tab w:val="left" w:pos="851"/>
              </w:tabs>
              <w:spacing w:after="0" w:line="259" w:lineRule="auto"/>
              <w:ind w:left="0" w:firstLine="0"/>
              <w:jc w:val="right"/>
              <w:rPr>
                <w:lang w:val="el-GR"/>
              </w:rPr>
            </w:pPr>
            <w:r>
              <w:rPr>
                <w:lang w:val="el-GR"/>
              </w:rPr>
              <w:t>2.132,80 €</w:t>
            </w:r>
          </w:p>
        </w:tc>
      </w:tr>
      <w:tr w:rsidR="00ED1561" w:rsidTr="00C66DAE">
        <w:tc>
          <w:tcPr>
            <w:tcW w:w="2477" w:type="dxa"/>
          </w:tcPr>
          <w:p w:rsidR="00ED1561" w:rsidRDefault="00ED1561" w:rsidP="00C66DAE">
            <w:pPr>
              <w:tabs>
                <w:tab w:val="left" w:pos="0"/>
                <w:tab w:val="left" w:pos="851"/>
              </w:tabs>
              <w:spacing w:after="0" w:line="360" w:lineRule="auto"/>
              <w:ind w:left="0" w:firstLine="0"/>
              <w:jc w:val="center"/>
              <w:rPr>
                <w:lang w:val="el-GR"/>
              </w:rPr>
            </w:pPr>
            <w:r>
              <w:rPr>
                <w:lang w:val="el-GR"/>
              </w:rPr>
              <w:t>15-6634.0002</w:t>
            </w:r>
          </w:p>
          <w:p w:rsidR="00ED1561" w:rsidRDefault="00ED1561" w:rsidP="00C66DAE">
            <w:pPr>
              <w:tabs>
                <w:tab w:val="left" w:pos="0"/>
                <w:tab w:val="left" w:pos="851"/>
              </w:tabs>
              <w:spacing w:after="0" w:line="360" w:lineRule="auto"/>
              <w:ind w:left="0" w:firstLine="0"/>
              <w:jc w:val="center"/>
              <w:rPr>
                <w:lang w:val="el-GR"/>
              </w:rPr>
            </w:pPr>
            <w:r>
              <w:rPr>
                <w:lang w:val="el-GR"/>
              </w:rPr>
              <w:t xml:space="preserve">ΠΑΟ </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5.952,00 €</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0</w:t>
            </w:r>
          </w:p>
        </w:tc>
        <w:tc>
          <w:tcPr>
            <w:tcW w:w="2478" w:type="dxa"/>
          </w:tcPr>
          <w:p w:rsidR="00ED1561" w:rsidRDefault="00ED1561" w:rsidP="00C66DAE">
            <w:pPr>
              <w:tabs>
                <w:tab w:val="left" w:pos="0"/>
                <w:tab w:val="left" w:pos="851"/>
              </w:tabs>
              <w:spacing w:after="0" w:line="259" w:lineRule="auto"/>
              <w:ind w:left="0" w:firstLine="0"/>
              <w:jc w:val="right"/>
              <w:rPr>
                <w:lang w:val="el-GR"/>
              </w:rPr>
            </w:pPr>
            <w:r>
              <w:rPr>
                <w:lang w:val="el-GR"/>
              </w:rPr>
              <w:t>5.952,00 €</w:t>
            </w:r>
          </w:p>
        </w:tc>
      </w:tr>
      <w:tr w:rsidR="00ED1561" w:rsidTr="00C66DAE">
        <w:tc>
          <w:tcPr>
            <w:tcW w:w="2477" w:type="dxa"/>
          </w:tcPr>
          <w:p w:rsidR="00ED1561" w:rsidRDefault="00ED1561" w:rsidP="00C66DAE">
            <w:pPr>
              <w:tabs>
                <w:tab w:val="left" w:pos="0"/>
                <w:tab w:val="left" w:pos="851"/>
              </w:tabs>
              <w:spacing w:after="0" w:line="360" w:lineRule="auto"/>
              <w:ind w:left="0" w:firstLine="0"/>
              <w:jc w:val="center"/>
              <w:rPr>
                <w:lang w:val="el-GR"/>
              </w:rPr>
            </w:pPr>
            <w:r>
              <w:rPr>
                <w:lang w:val="el-GR"/>
              </w:rPr>
              <w:t>35-6634.0001</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9.920,00 €</w:t>
            </w:r>
          </w:p>
        </w:tc>
        <w:tc>
          <w:tcPr>
            <w:tcW w:w="2477" w:type="dxa"/>
          </w:tcPr>
          <w:p w:rsidR="00ED1561" w:rsidRDefault="00ED1561" w:rsidP="00C66DAE">
            <w:pPr>
              <w:tabs>
                <w:tab w:val="left" w:pos="0"/>
                <w:tab w:val="left" w:pos="851"/>
              </w:tabs>
              <w:spacing w:after="0" w:line="259" w:lineRule="auto"/>
              <w:ind w:left="0" w:firstLine="0"/>
              <w:jc w:val="center"/>
              <w:rPr>
                <w:lang w:val="el-GR"/>
              </w:rPr>
            </w:pPr>
            <w:r>
              <w:rPr>
                <w:lang w:val="el-GR"/>
              </w:rPr>
              <w:t>6.200,00 €</w:t>
            </w:r>
          </w:p>
        </w:tc>
        <w:tc>
          <w:tcPr>
            <w:tcW w:w="2478" w:type="dxa"/>
          </w:tcPr>
          <w:p w:rsidR="00ED1561" w:rsidRDefault="00ED1561" w:rsidP="00C66DAE">
            <w:pPr>
              <w:tabs>
                <w:tab w:val="left" w:pos="0"/>
                <w:tab w:val="left" w:pos="851"/>
              </w:tabs>
              <w:spacing w:after="0" w:line="259" w:lineRule="auto"/>
              <w:ind w:left="0" w:firstLine="0"/>
              <w:jc w:val="right"/>
              <w:rPr>
                <w:lang w:val="el-GR"/>
              </w:rPr>
            </w:pPr>
            <w:r>
              <w:rPr>
                <w:lang w:val="el-GR"/>
              </w:rPr>
              <w:t>16.120,00 €</w:t>
            </w:r>
          </w:p>
        </w:tc>
      </w:tr>
      <w:tr w:rsidR="00ED1561" w:rsidTr="00C66DAE">
        <w:tc>
          <w:tcPr>
            <w:tcW w:w="2477" w:type="dxa"/>
          </w:tcPr>
          <w:p w:rsidR="00ED1561" w:rsidRDefault="00ED1561" w:rsidP="00C66DAE">
            <w:pPr>
              <w:tabs>
                <w:tab w:val="left" w:pos="0"/>
                <w:tab w:val="left" w:pos="851"/>
              </w:tabs>
              <w:spacing w:after="0" w:line="360" w:lineRule="auto"/>
              <w:ind w:left="0" w:firstLine="0"/>
              <w:jc w:val="center"/>
              <w:rPr>
                <w:lang w:val="el-GR"/>
              </w:rPr>
            </w:pPr>
          </w:p>
        </w:tc>
        <w:tc>
          <w:tcPr>
            <w:tcW w:w="2477" w:type="dxa"/>
          </w:tcPr>
          <w:p w:rsidR="00ED1561" w:rsidRDefault="00ED1561" w:rsidP="00C66DAE">
            <w:pPr>
              <w:tabs>
                <w:tab w:val="left" w:pos="0"/>
                <w:tab w:val="left" w:pos="851"/>
              </w:tabs>
              <w:spacing w:after="0" w:line="259" w:lineRule="auto"/>
              <w:ind w:left="0" w:firstLine="0"/>
              <w:jc w:val="center"/>
              <w:rPr>
                <w:lang w:val="el-GR"/>
              </w:rPr>
            </w:pPr>
          </w:p>
        </w:tc>
        <w:tc>
          <w:tcPr>
            <w:tcW w:w="2477" w:type="dxa"/>
          </w:tcPr>
          <w:p w:rsidR="00ED1561" w:rsidRPr="00ED1561" w:rsidRDefault="00ED1561" w:rsidP="00C66DAE">
            <w:pPr>
              <w:tabs>
                <w:tab w:val="left" w:pos="0"/>
                <w:tab w:val="left" w:pos="851"/>
              </w:tabs>
              <w:spacing w:after="0" w:line="259" w:lineRule="auto"/>
              <w:ind w:left="0" w:firstLine="0"/>
              <w:jc w:val="center"/>
              <w:rPr>
                <w:b/>
                <w:lang w:val="el-GR"/>
              </w:rPr>
            </w:pPr>
            <w:r w:rsidRPr="00ED1561">
              <w:rPr>
                <w:b/>
                <w:lang w:val="el-GR"/>
              </w:rPr>
              <w:t>ΣΥΝΟΛΟ:</w:t>
            </w:r>
          </w:p>
        </w:tc>
        <w:tc>
          <w:tcPr>
            <w:tcW w:w="2478" w:type="dxa"/>
          </w:tcPr>
          <w:p w:rsidR="00ED1561" w:rsidRPr="00ED1561" w:rsidRDefault="00ED1561" w:rsidP="00C66DAE">
            <w:pPr>
              <w:tabs>
                <w:tab w:val="left" w:pos="0"/>
                <w:tab w:val="left" w:pos="851"/>
              </w:tabs>
              <w:spacing w:after="0" w:line="259" w:lineRule="auto"/>
              <w:ind w:left="0" w:firstLine="0"/>
              <w:jc w:val="right"/>
              <w:rPr>
                <w:b/>
                <w:lang w:val="el-GR"/>
              </w:rPr>
            </w:pPr>
            <w:r w:rsidRPr="00ED1561">
              <w:rPr>
                <w:b/>
                <w:lang w:val="el-GR"/>
              </w:rPr>
              <w:t>77.018,88 €</w:t>
            </w:r>
          </w:p>
        </w:tc>
      </w:tr>
    </w:tbl>
    <w:p w:rsidR="00C66DAE" w:rsidRDefault="00C66DAE" w:rsidP="00C66DAE">
      <w:pPr>
        <w:tabs>
          <w:tab w:val="left" w:pos="0"/>
          <w:tab w:val="left" w:pos="851"/>
        </w:tabs>
        <w:spacing w:after="0" w:line="259" w:lineRule="auto"/>
        <w:ind w:left="0" w:firstLine="0"/>
        <w:jc w:val="left"/>
        <w:rPr>
          <w:lang w:val="el-GR"/>
        </w:rPr>
      </w:pPr>
    </w:p>
    <w:p w:rsidR="00FB0A12" w:rsidRDefault="0064562B" w:rsidP="0064562B">
      <w:pPr>
        <w:ind w:left="0" w:right="3" w:firstLine="720"/>
        <w:rPr>
          <w:lang w:val="el-GR"/>
        </w:rPr>
      </w:pPr>
      <w:r>
        <w:rPr>
          <w:lang w:val="el-GR"/>
        </w:rPr>
        <w:t>Η</w:t>
      </w:r>
      <w:r w:rsidRPr="000363CA">
        <w:rPr>
          <w:lang w:val="el-GR"/>
        </w:rPr>
        <w:t xml:space="preserve"> εκτέλεση της παρούσας προμήθειας διέπεται από τις διατάξεις της κείμενης νομοθεσίας.</w:t>
      </w:r>
    </w:p>
    <w:p w:rsidR="00FB0A12" w:rsidRPr="00381C12" w:rsidRDefault="000363CA">
      <w:pPr>
        <w:ind w:right="3"/>
        <w:rPr>
          <w:color w:val="FF0000"/>
          <w:lang w:val="el-GR"/>
        </w:rPr>
      </w:pPr>
      <w:r w:rsidRPr="000363CA">
        <w:rPr>
          <w:lang w:val="el-GR"/>
        </w:rPr>
        <w:t xml:space="preserve">                                                                                                        </w:t>
      </w:r>
      <w:r w:rsidR="004D0228">
        <w:rPr>
          <w:lang w:val="el-GR"/>
        </w:rPr>
        <w:t xml:space="preserve">   </w:t>
      </w:r>
      <w:r w:rsidRPr="000363CA">
        <w:rPr>
          <w:lang w:val="el-GR"/>
        </w:rPr>
        <w:t xml:space="preserve">ΓΑΛΑΤΣΙ  </w:t>
      </w:r>
      <w:r w:rsidR="00381C12" w:rsidRPr="00381C12">
        <w:rPr>
          <w:lang w:val="el-GR"/>
        </w:rPr>
        <w:t>13</w:t>
      </w:r>
      <w:r w:rsidRPr="00555CCB">
        <w:rPr>
          <w:color w:val="auto"/>
          <w:lang w:val="el-GR"/>
        </w:rPr>
        <w:t>/</w:t>
      </w:r>
      <w:r w:rsidR="00D850AC" w:rsidRPr="00381C12">
        <w:rPr>
          <w:color w:val="auto"/>
          <w:lang w:val="el-GR"/>
        </w:rPr>
        <w:t>2</w:t>
      </w:r>
      <w:r w:rsidRPr="00555CCB">
        <w:rPr>
          <w:color w:val="auto"/>
          <w:lang w:val="el-GR"/>
        </w:rPr>
        <w:t>/202</w:t>
      </w:r>
      <w:r w:rsidR="00D850AC" w:rsidRPr="00381C12">
        <w:rPr>
          <w:color w:val="auto"/>
          <w:lang w:val="el-GR"/>
        </w:rPr>
        <w:t>5</w:t>
      </w:r>
    </w:p>
    <w:p w:rsidR="00FB0A12" w:rsidRPr="000363CA" w:rsidRDefault="000363CA" w:rsidP="004E7D40">
      <w:pPr>
        <w:spacing w:after="0" w:line="259" w:lineRule="auto"/>
        <w:ind w:left="0" w:firstLine="0"/>
        <w:jc w:val="left"/>
        <w:rPr>
          <w:lang w:val="el-GR"/>
        </w:rPr>
      </w:pPr>
      <w:r w:rsidRPr="000363CA">
        <w:rPr>
          <w:lang w:val="el-GR"/>
        </w:rPr>
        <w:t xml:space="preserve">                                                                             </w:t>
      </w:r>
      <w:r w:rsidR="004E7D40">
        <w:rPr>
          <w:lang w:val="el-GR"/>
        </w:rPr>
        <w:tab/>
      </w:r>
      <w:r w:rsidR="004E7D40">
        <w:rPr>
          <w:lang w:val="el-GR"/>
        </w:rPr>
        <w:tab/>
      </w:r>
      <w:r w:rsidR="004E7D40">
        <w:rPr>
          <w:lang w:val="el-GR"/>
        </w:rPr>
        <w:tab/>
      </w:r>
      <w:r w:rsidR="008E14E1">
        <w:rPr>
          <w:lang w:val="el-GR"/>
        </w:rPr>
        <w:t xml:space="preserve">     </w:t>
      </w:r>
      <w:r w:rsidRPr="000363CA">
        <w:rPr>
          <w:lang w:val="el-GR"/>
        </w:rPr>
        <w:t>Η ΣΥΝΤΑΞΑΣΑ</w:t>
      </w:r>
    </w:p>
    <w:p w:rsidR="00FB0A12" w:rsidRDefault="008E14E1" w:rsidP="00AC5322">
      <w:pPr>
        <w:spacing w:after="0" w:line="265" w:lineRule="auto"/>
        <w:ind w:left="4962" w:hanging="284"/>
        <w:jc w:val="left"/>
        <w:rPr>
          <w:sz w:val="22"/>
          <w:lang w:val="el-GR"/>
        </w:rPr>
      </w:pPr>
      <w:r>
        <w:rPr>
          <w:sz w:val="22"/>
          <w:lang w:val="el-GR"/>
        </w:rPr>
        <w:t xml:space="preserve">ΑΝΑΠΛΗΡΩΤΡΙΑ </w:t>
      </w:r>
      <w:r w:rsidR="000363CA" w:rsidRPr="000363CA">
        <w:rPr>
          <w:sz w:val="22"/>
          <w:lang w:val="el-GR"/>
        </w:rPr>
        <w:t>ΠΡΟΪΣΤΑΜΕΝΗΤΜ</w:t>
      </w:r>
      <w:r>
        <w:rPr>
          <w:sz w:val="22"/>
          <w:lang w:val="el-GR"/>
        </w:rPr>
        <w:t xml:space="preserve">ΗΜΑΤΟΣ </w:t>
      </w:r>
      <w:r w:rsidR="000363CA" w:rsidRPr="000363CA">
        <w:rPr>
          <w:sz w:val="22"/>
          <w:lang w:val="el-GR"/>
        </w:rPr>
        <w:t>ΚΑΘΑΡΙΟΤΗΤΑΣ &amp; ΑΝΑΚΥΚΛΩΣΗΣ</w:t>
      </w:r>
    </w:p>
    <w:p w:rsidR="008E14E1" w:rsidRDefault="008E14E1" w:rsidP="008E14E1">
      <w:pPr>
        <w:spacing w:after="0" w:line="265" w:lineRule="auto"/>
        <w:ind w:left="6077"/>
        <w:jc w:val="left"/>
        <w:rPr>
          <w:sz w:val="22"/>
          <w:lang w:val="el-GR"/>
        </w:rPr>
      </w:pPr>
    </w:p>
    <w:p w:rsidR="00FB0A12" w:rsidRDefault="000363CA" w:rsidP="00AC5322">
      <w:pPr>
        <w:tabs>
          <w:tab w:val="left" w:pos="5387"/>
        </w:tabs>
        <w:spacing w:after="0" w:line="265" w:lineRule="auto"/>
        <w:ind w:left="4371"/>
        <w:jc w:val="left"/>
        <w:rPr>
          <w:sz w:val="22"/>
          <w:lang w:val="el-GR"/>
        </w:rPr>
      </w:pPr>
      <w:r w:rsidRPr="000363CA">
        <w:rPr>
          <w:lang w:val="el-GR"/>
        </w:rPr>
        <w:t xml:space="preserve">                     </w:t>
      </w:r>
      <w:r w:rsidR="008E14E1">
        <w:rPr>
          <w:sz w:val="22"/>
          <w:lang w:val="el-GR"/>
        </w:rPr>
        <w:t xml:space="preserve">ΣΠΑΝΟΥ ΠΑΝΑΓΙΩΤΑ </w:t>
      </w:r>
    </w:p>
    <w:p w:rsidR="008E14E1" w:rsidRPr="000363CA" w:rsidRDefault="008E14E1" w:rsidP="008E14E1">
      <w:pPr>
        <w:spacing w:after="0" w:line="265" w:lineRule="auto"/>
        <w:ind w:left="4371"/>
        <w:jc w:val="left"/>
        <w:rPr>
          <w:lang w:val="el-GR"/>
        </w:rPr>
      </w:pPr>
    </w:p>
    <w:tbl>
      <w:tblPr>
        <w:tblStyle w:val="TableGrid"/>
        <w:tblpPr w:vertAnchor="page" w:horzAnchor="margin" w:tblpY="1096"/>
        <w:tblOverlap w:val="never"/>
        <w:tblW w:w="9893" w:type="dxa"/>
        <w:tblInd w:w="0" w:type="dxa"/>
        <w:tblLook w:val="04A0" w:firstRow="1" w:lastRow="0" w:firstColumn="1" w:lastColumn="0" w:noHBand="0" w:noVBand="1"/>
      </w:tblPr>
      <w:tblGrid>
        <w:gridCol w:w="5211"/>
        <w:gridCol w:w="4682"/>
      </w:tblGrid>
      <w:tr w:rsidR="002E3DA4" w:rsidRPr="007C1FFE" w:rsidTr="002E3DA4">
        <w:trPr>
          <w:trHeight w:val="2624"/>
        </w:trPr>
        <w:tc>
          <w:tcPr>
            <w:tcW w:w="5211" w:type="dxa"/>
            <w:tcBorders>
              <w:top w:val="nil"/>
              <w:left w:val="nil"/>
              <w:bottom w:val="nil"/>
              <w:right w:val="nil"/>
            </w:tcBorders>
          </w:tcPr>
          <w:p w:rsidR="002E3DA4" w:rsidRPr="000363CA" w:rsidRDefault="002E3DA4" w:rsidP="002E3DA4">
            <w:pPr>
              <w:spacing w:after="0" w:line="259" w:lineRule="auto"/>
              <w:ind w:left="1365" w:hanging="1223"/>
              <w:rPr>
                <w:lang w:val="el-GR"/>
              </w:rPr>
            </w:pPr>
            <w:r>
              <w:rPr>
                <w:b/>
                <w:lang w:val="el-GR"/>
              </w:rPr>
              <w:t xml:space="preserve">                       </w:t>
            </w:r>
            <w:r w:rsidRPr="000363CA">
              <w:rPr>
                <w:b/>
                <w:lang w:val="el-GR"/>
              </w:rPr>
              <w:t>ΝΟΜΟΣ ΑΤΤΙΚΗΣ</w:t>
            </w:r>
          </w:p>
          <w:p w:rsidR="002E3DA4" w:rsidRPr="000363CA" w:rsidRDefault="002E3DA4" w:rsidP="002E3DA4">
            <w:pPr>
              <w:spacing w:after="0" w:line="259" w:lineRule="auto"/>
              <w:ind w:left="1245" w:hanging="1103"/>
              <w:rPr>
                <w:lang w:val="el-GR"/>
              </w:rPr>
            </w:pPr>
            <w:r>
              <w:rPr>
                <w:b/>
                <w:lang w:val="el-GR"/>
              </w:rPr>
              <w:t xml:space="preserve">                    </w:t>
            </w:r>
            <w:r w:rsidRPr="000363CA">
              <w:rPr>
                <w:b/>
                <w:lang w:val="el-GR"/>
              </w:rPr>
              <w:t>ΔΗΜΟΣ ΓΑΛΑΤΣΙΟΥ</w:t>
            </w:r>
          </w:p>
          <w:p w:rsidR="002E3DA4" w:rsidRPr="000363CA" w:rsidRDefault="002E3DA4" w:rsidP="002E3DA4">
            <w:pPr>
              <w:spacing w:after="0" w:line="259" w:lineRule="auto"/>
              <w:ind w:left="284" w:hanging="142"/>
              <w:rPr>
                <w:lang w:val="el-GR"/>
              </w:rPr>
            </w:pPr>
            <w:r w:rsidRPr="000363CA">
              <w:rPr>
                <w:sz w:val="22"/>
                <w:lang w:val="el-GR"/>
              </w:rPr>
              <w:t xml:space="preserve">Δ/ΝΣΗ: </w:t>
            </w:r>
            <w:r>
              <w:rPr>
                <w:sz w:val="22"/>
                <w:lang w:val="el-GR"/>
              </w:rPr>
              <w:t>ΚΑΘΑΡΙΟΤΗΤΑΣ ΚΑΙ ΑΝΑΚΥΚΛΩΣΗΣ</w:t>
            </w:r>
          </w:p>
          <w:p w:rsidR="002E3DA4" w:rsidRDefault="002E3DA4" w:rsidP="002E3DA4">
            <w:pPr>
              <w:spacing w:after="0" w:line="259" w:lineRule="auto"/>
              <w:ind w:left="284" w:hanging="142"/>
            </w:pPr>
            <w:r>
              <w:rPr>
                <w:sz w:val="22"/>
              </w:rPr>
              <w:t>ΤΜΗΜΑ</w:t>
            </w:r>
            <w:r>
              <w:rPr>
                <w:b/>
                <w:sz w:val="22"/>
              </w:rPr>
              <w:t xml:space="preserve">: </w:t>
            </w:r>
            <w:r>
              <w:rPr>
                <w:sz w:val="22"/>
              </w:rPr>
              <w:t>ΚΑΘΑΡΙΟΤΗΤΑΣ &amp; ΑΝΑΚΥΚΛΩΣΗΣ</w:t>
            </w:r>
          </w:p>
        </w:tc>
        <w:tc>
          <w:tcPr>
            <w:tcW w:w="4682" w:type="dxa"/>
            <w:tcBorders>
              <w:top w:val="nil"/>
              <w:left w:val="nil"/>
              <w:bottom w:val="nil"/>
              <w:right w:val="nil"/>
            </w:tcBorders>
          </w:tcPr>
          <w:p w:rsidR="002E3DA4" w:rsidRPr="000363CA" w:rsidRDefault="002E3DA4" w:rsidP="002E3DA4">
            <w:pPr>
              <w:spacing w:after="0" w:line="259" w:lineRule="auto"/>
              <w:ind w:left="28" w:firstLine="0"/>
              <w:rPr>
                <w:lang w:val="el-GR"/>
              </w:rPr>
            </w:pPr>
            <w:r w:rsidRPr="000363CA">
              <w:rPr>
                <w:b/>
                <w:lang w:val="el-GR"/>
              </w:rPr>
              <w:t>«ΠΡΟΜΗΘΕΙΑ ΕΙΔΩΝ ΚΑΘΑΡΙΟΤΗΤΑΣ ΠΟΛΕΩΣ</w:t>
            </w:r>
          </w:p>
          <w:p w:rsidR="002E3DA4" w:rsidRPr="000363CA" w:rsidRDefault="002E3DA4" w:rsidP="002E3DA4">
            <w:pPr>
              <w:spacing w:after="280" w:line="259" w:lineRule="auto"/>
              <w:ind w:left="27" w:firstLine="0"/>
              <w:jc w:val="center"/>
              <w:rPr>
                <w:lang w:val="el-GR"/>
              </w:rPr>
            </w:pPr>
            <w:r w:rsidRPr="000363CA">
              <w:rPr>
                <w:b/>
                <w:lang w:val="el-GR"/>
              </w:rPr>
              <w:t>(ΣΑΚΟΙ ΑΠΟΡΡΙΜΜΑΤΩΝ)»</w:t>
            </w:r>
          </w:p>
          <w:p w:rsidR="002E3DA4" w:rsidRPr="000363CA" w:rsidRDefault="002E3DA4" w:rsidP="002E3DA4">
            <w:pPr>
              <w:spacing w:after="0" w:line="259" w:lineRule="auto"/>
              <w:ind w:left="0" w:firstLine="0"/>
              <w:jc w:val="left"/>
              <w:rPr>
                <w:lang w:val="el-GR"/>
              </w:rPr>
            </w:pPr>
            <w:r w:rsidRPr="000363CA">
              <w:rPr>
                <w:b/>
                <w:lang w:val="el-GR"/>
              </w:rPr>
              <w:t xml:space="preserve">  ΑΡ. ΜΕΛ.:    </w:t>
            </w:r>
            <w:r>
              <w:rPr>
                <w:b/>
                <w:lang w:val="el-GR"/>
              </w:rPr>
              <w:t>28</w:t>
            </w:r>
            <w:r w:rsidRPr="00192EDD">
              <w:rPr>
                <w:b/>
                <w:lang w:val="el-GR"/>
              </w:rPr>
              <w:t xml:space="preserve"> / 202</w:t>
            </w:r>
            <w:r>
              <w:rPr>
                <w:b/>
                <w:lang w:val="el-GR"/>
              </w:rPr>
              <w:t>5</w:t>
            </w:r>
          </w:p>
          <w:p w:rsidR="002E3DA4" w:rsidRPr="00DD6673" w:rsidRDefault="002E3DA4" w:rsidP="002E3DA4">
            <w:pPr>
              <w:spacing w:after="0" w:line="244" w:lineRule="auto"/>
              <w:ind w:left="0" w:right="1909" w:firstLine="0"/>
              <w:jc w:val="left"/>
              <w:rPr>
                <w:b/>
                <w:lang w:val="el-GR"/>
              </w:rPr>
            </w:pPr>
            <w:r w:rsidRPr="0025261F">
              <w:rPr>
                <w:b/>
                <w:lang w:val="el-GR"/>
              </w:rPr>
              <w:t xml:space="preserve">  </w:t>
            </w:r>
            <w:r w:rsidRPr="000363CA">
              <w:rPr>
                <w:b/>
                <w:lang w:val="el-GR"/>
              </w:rPr>
              <w:t>Κ.Α</w:t>
            </w:r>
            <w:r w:rsidRPr="00DD6673">
              <w:rPr>
                <w:b/>
                <w:lang w:val="el-GR"/>
              </w:rPr>
              <w:t xml:space="preserve">. :        20.6634.0001      </w:t>
            </w:r>
          </w:p>
          <w:p w:rsidR="002E3DA4" w:rsidRPr="00DD6673" w:rsidRDefault="002E3DA4" w:rsidP="002E3DA4">
            <w:pPr>
              <w:spacing w:after="0" w:line="244" w:lineRule="auto"/>
              <w:ind w:left="0" w:right="1909" w:firstLine="0"/>
              <w:jc w:val="left"/>
              <w:rPr>
                <w:b/>
                <w:lang w:val="el-GR"/>
              </w:rPr>
            </w:pPr>
            <w:r w:rsidRPr="00DD6673">
              <w:rPr>
                <w:b/>
                <w:lang w:val="el-GR"/>
              </w:rPr>
              <w:t xml:space="preserve">  Κ.Α. :        35.6634.0001   </w:t>
            </w:r>
          </w:p>
          <w:p w:rsidR="002E3DA4" w:rsidRPr="00DD6673" w:rsidRDefault="002E3DA4" w:rsidP="002E3DA4">
            <w:pPr>
              <w:spacing w:after="0" w:line="244" w:lineRule="auto"/>
              <w:ind w:left="0" w:right="1909" w:firstLine="0"/>
              <w:jc w:val="left"/>
              <w:rPr>
                <w:b/>
                <w:lang w:val="el-GR"/>
              </w:rPr>
            </w:pPr>
            <w:r w:rsidRPr="00DD6673">
              <w:rPr>
                <w:b/>
                <w:lang w:val="el-GR"/>
              </w:rPr>
              <w:t xml:space="preserve">  Κ.Α. :        15.6634.0002 </w:t>
            </w:r>
          </w:p>
          <w:p w:rsidR="002E3DA4" w:rsidRPr="004130B1" w:rsidRDefault="002E3DA4" w:rsidP="002E3DA4">
            <w:pPr>
              <w:spacing w:after="0" w:line="244" w:lineRule="auto"/>
              <w:ind w:left="0" w:right="1909" w:firstLine="0"/>
              <w:jc w:val="left"/>
              <w:rPr>
                <w:lang w:val="el-GR"/>
              </w:rPr>
            </w:pPr>
            <w:r w:rsidRPr="00DD6673">
              <w:rPr>
                <w:b/>
                <w:lang w:val="el-GR"/>
              </w:rPr>
              <w:t xml:space="preserve">  Κ.Α.:         10.6634.0002</w:t>
            </w:r>
            <w:r w:rsidRPr="000363CA">
              <w:rPr>
                <w:b/>
                <w:lang w:val="el-GR"/>
              </w:rPr>
              <w:t xml:space="preserve">  </w:t>
            </w:r>
          </w:p>
          <w:p w:rsidR="002E3DA4" w:rsidRPr="004130B1" w:rsidRDefault="002E3DA4" w:rsidP="002E3DA4">
            <w:pPr>
              <w:spacing w:after="0" w:line="259" w:lineRule="auto"/>
              <w:ind w:left="0" w:firstLine="0"/>
              <w:jc w:val="left"/>
              <w:rPr>
                <w:lang w:val="el-GR"/>
              </w:rPr>
            </w:pPr>
          </w:p>
        </w:tc>
      </w:tr>
    </w:tbl>
    <w:p w:rsidR="00FB0A12" w:rsidRDefault="000363CA">
      <w:pPr>
        <w:pStyle w:val="1"/>
      </w:pPr>
      <w:r>
        <w:t>ΕΝΔΕΙΚΤΙΚΟΣ ΠΡΟΫΠΟΛΟΓΙΣΜΟΣ</w:t>
      </w:r>
    </w:p>
    <w:tbl>
      <w:tblPr>
        <w:tblStyle w:val="TableGrid"/>
        <w:tblW w:w="10368" w:type="dxa"/>
        <w:jc w:val="center"/>
        <w:tblInd w:w="0" w:type="dxa"/>
        <w:tblCellMar>
          <w:top w:w="57" w:type="dxa"/>
          <w:left w:w="110" w:type="dxa"/>
          <w:right w:w="55" w:type="dxa"/>
        </w:tblCellMar>
        <w:tblLook w:val="04A0" w:firstRow="1" w:lastRow="0" w:firstColumn="1" w:lastColumn="0" w:noHBand="0" w:noVBand="1"/>
      </w:tblPr>
      <w:tblGrid>
        <w:gridCol w:w="558"/>
        <w:gridCol w:w="1620"/>
        <w:gridCol w:w="3124"/>
        <w:gridCol w:w="1106"/>
        <w:gridCol w:w="1260"/>
        <w:gridCol w:w="1260"/>
        <w:gridCol w:w="1440"/>
      </w:tblGrid>
      <w:tr w:rsidR="007050CB" w:rsidTr="00811AEC">
        <w:trPr>
          <w:trHeight w:val="562"/>
          <w:jc w:val="center"/>
        </w:trPr>
        <w:tc>
          <w:tcPr>
            <w:tcW w:w="558"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58" w:firstLine="0"/>
              <w:jc w:val="left"/>
            </w:pPr>
            <w:r>
              <w:rPr>
                <w:b/>
                <w:sz w:val="22"/>
              </w:rPr>
              <w:t>α/</w:t>
            </w:r>
          </w:p>
          <w:p w:rsidR="00FB0A12" w:rsidRDefault="000363CA">
            <w:pPr>
              <w:spacing w:after="0" w:line="259" w:lineRule="auto"/>
              <w:ind w:left="106" w:firstLine="0"/>
              <w:jc w:val="left"/>
            </w:pPr>
            <w:r>
              <w:rPr>
                <w:b/>
                <w:sz w:val="22"/>
              </w:rPr>
              <w:t>α</w:t>
            </w:r>
          </w:p>
        </w:tc>
        <w:tc>
          <w:tcPr>
            <w:tcW w:w="1620"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0" w:right="50" w:firstLine="0"/>
              <w:jc w:val="center"/>
            </w:pPr>
            <w:r>
              <w:rPr>
                <w:b/>
              </w:rPr>
              <w:t>Κ.Α</w:t>
            </w:r>
          </w:p>
        </w:tc>
        <w:tc>
          <w:tcPr>
            <w:tcW w:w="3124"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0" w:right="51" w:firstLine="0"/>
              <w:jc w:val="center"/>
            </w:pPr>
            <w:r>
              <w:rPr>
                <w:b/>
                <w:sz w:val="22"/>
              </w:rPr>
              <w:t xml:space="preserve">ΠΕΡΙΓΡΑΦΗ </w:t>
            </w:r>
          </w:p>
        </w:tc>
        <w:tc>
          <w:tcPr>
            <w:tcW w:w="1106" w:type="dxa"/>
            <w:tcBorders>
              <w:top w:val="single" w:sz="6" w:space="0" w:color="000000"/>
              <w:left w:val="single" w:sz="6" w:space="0" w:color="000000"/>
              <w:bottom w:val="single" w:sz="6" w:space="0" w:color="000000"/>
              <w:right w:val="single" w:sz="6" w:space="0" w:color="000000"/>
            </w:tcBorders>
            <w:vAlign w:val="center"/>
          </w:tcPr>
          <w:p w:rsidR="00FB0A12" w:rsidRDefault="000363CA" w:rsidP="00811AEC">
            <w:pPr>
              <w:spacing w:after="0" w:line="259" w:lineRule="auto"/>
            </w:pPr>
            <w:r>
              <w:rPr>
                <w:b/>
                <w:sz w:val="22"/>
              </w:rPr>
              <w:t>ΜΟΝΑΔΑ</w:t>
            </w:r>
          </w:p>
        </w:tc>
        <w:tc>
          <w:tcPr>
            <w:tcW w:w="1260"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4" w:firstLine="0"/>
            </w:pPr>
            <w:r>
              <w:rPr>
                <w:b/>
                <w:sz w:val="22"/>
              </w:rPr>
              <w:t xml:space="preserve">ΠΟΣΟΤΗΤΑ </w:t>
            </w:r>
          </w:p>
        </w:tc>
        <w:tc>
          <w:tcPr>
            <w:tcW w:w="1260"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0" w:firstLine="0"/>
              <w:jc w:val="center"/>
            </w:pPr>
            <w:r>
              <w:rPr>
                <w:b/>
                <w:sz w:val="22"/>
              </w:rPr>
              <w:t xml:space="preserve">ΤΙΜΗ ΜΟΝΑΔΑΣ </w:t>
            </w:r>
          </w:p>
        </w:tc>
        <w:tc>
          <w:tcPr>
            <w:tcW w:w="1440" w:type="dxa"/>
            <w:tcBorders>
              <w:top w:val="single" w:sz="6" w:space="0" w:color="000000"/>
              <w:left w:val="single" w:sz="6" w:space="0" w:color="000000"/>
              <w:bottom w:val="single" w:sz="6" w:space="0" w:color="000000"/>
              <w:right w:val="single" w:sz="6" w:space="0" w:color="000000"/>
            </w:tcBorders>
            <w:vAlign w:val="center"/>
          </w:tcPr>
          <w:p w:rsidR="00FB0A12" w:rsidRDefault="000363CA">
            <w:pPr>
              <w:spacing w:after="0" w:line="259" w:lineRule="auto"/>
              <w:ind w:left="0" w:right="51" w:firstLine="0"/>
              <w:jc w:val="center"/>
            </w:pPr>
            <w:r>
              <w:rPr>
                <w:b/>
                <w:sz w:val="22"/>
              </w:rPr>
              <w:t xml:space="preserve">ΔΑΠΑΝΗ </w:t>
            </w:r>
          </w:p>
        </w:tc>
      </w:tr>
      <w:tr w:rsidR="007050CB" w:rsidRPr="00A35679" w:rsidTr="004613E0">
        <w:trPr>
          <w:trHeight w:val="673"/>
          <w:jc w:val="center"/>
        </w:trPr>
        <w:tc>
          <w:tcPr>
            <w:tcW w:w="558" w:type="dxa"/>
            <w:tcBorders>
              <w:top w:val="single" w:sz="6" w:space="0" w:color="000000"/>
              <w:left w:val="single" w:sz="6" w:space="0" w:color="000000"/>
              <w:right w:val="single" w:sz="6" w:space="0" w:color="000000"/>
            </w:tcBorders>
            <w:vAlign w:val="center"/>
          </w:tcPr>
          <w:p w:rsidR="00D94C1F" w:rsidRDefault="00D94C1F">
            <w:pPr>
              <w:spacing w:after="0" w:line="259" w:lineRule="auto"/>
              <w:ind w:left="0" w:right="50" w:firstLine="0"/>
              <w:jc w:val="center"/>
            </w:pPr>
            <w:r>
              <w:rPr>
                <w:b/>
                <w:sz w:val="22"/>
              </w:rPr>
              <w:t>1.</w:t>
            </w:r>
          </w:p>
        </w:tc>
        <w:tc>
          <w:tcPr>
            <w:tcW w:w="1620" w:type="dxa"/>
            <w:tcBorders>
              <w:top w:val="single" w:sz="6" w:space="0" w:color="000000"/>
              <w:left w:val="single" w:sz="6" w:space="0" w:color="000000"/>
              <w:right w:val="single" w:sz="6" w:space="0" w:color="000000"/>
            </w:tcBorders>
            <w:vAlign w:val="center"/>
          </w:tcPr>
          <w:p w:rsidR="00D94C1F" w:rsidRDefault="00D94C1F">
            <w:pPr>
              <w:spacing w:after="0" w:line="259" w:lineRule="auto"/>
              <w:ind w:left="40" w:firstLine="0"/>
              <w:jc w:val="left"/>
              <w:rPr>
                <w:b/>
              </w:rPr>
            </w:pPr>
          </w:p>
          <w:p w:rsidR="00D94C1F" w:rsidRDefault="00D94C1F">
            <w:pPr>
              <w:spacing w:after="0" w:line="259" w:lineRule="auto"/>
              <w:ind w:left="40" w:firstLine="0"/>
              <w:jc w:val="left"/>
            </w:pPr>
            <w:r>
              <w:rPr>
                <w:b/>
              </w:rPr>
              <w:t>20.6634.0001</w:t>
            </w:r>
          </w:p>
          <w:p w:rsidR="00D94C1F" w:rsidRDefault="00D94C1F">
            <w:pPr>
              <w:spacing w:after="0" w:line="259" w:lineRule="auto"/>
              <w:ind w:left="0" w:right="48" w:firstLine="0"/>
              <w:jc w:val="center"/>
            </w:pPr>
          </w:p>
        </w:tc>
        <w:tc>
          <w:tcPr>
            <w:tcW w:w="3124" w:type="dxa"/>
            <w:tcBorders>
              <w:top w:val="single" w:sz="6" w:space="0" w:color="000000"/>
              <w:left w:val="single" w:sz="6" w:space="0" w:color="000000"/>
              <w:bottom w:val="single" w:sz="6" w:space="0" w:color="000000"/>
              <w:right w:val="single" w:sz="6" w:space="0" w:color="000000"/>
            </w:tcBorders>
          </w:tcPr>
          <w:p w:rsidR="00D94C1F" w:rsidRPr="0049329A" w:rsidRDefault="00D94C1F" w:rsidP="00811AEC">
            <w:pPr>
              <w:spacing w:after="0" w:line="259" w:lineRule="auto"/>
              <w:ind w:left="0" w:firstLine="0"/>
              <w:rPr>
                <w:lang w:val="el-GR"/>
              </w:rPr>
            </w:pPr>
            <w:r w:rsidRPr="000363CA">
              <w:rPr>
                <w:sz w:val="22"/>
                <w:lang w:val="el-GR"/>
              </w:rPr>
              <w:t>Πλαστικοί</w:t>
            </w:r>
            <w:r w:rsidR="00811AEC">
              <w:rPr>
                <w:sz w:val="22"/>
                <w:lang w:val="el-GR"/>
              </w:rPr>
              <w:t xml:space="preserve"> </w:t>
            </w:r>
            <w:r w:rsidRPr="000363CA">
              <w:rPr>
                <w:sz w:val="22"/>
                <w:lang w:val="el-GR"/>
              </w:rPr>
              <w:t xml:space="preserve">σάκοι απορριμμάτων </w:t>
            </w:r>
            <w:r w:rsidRPr="000363CA">
              <w:rPr>
                <w:b/>
                <w:sz w:val="22"/>
                <w:lang w:val="el-GR"/>
              </w:rPr>
              <w:t>90</w:t>
            </w:r>
            <w:r>
              <w:rPr>
                <w:b/>
                <w:sz w:val="22"/>
              </w:rPr>
              <w:t>X</w:t>
            </w:r>
            <w:r w:rsidRPr="000363CA">
              <w:rPr>
                <w:b/>
                <w:sz w:val="22"/>
                <w:lang w:val="el-GR"/>
              </w:rPr>
              <w:t>80</w:t>
            </w:r>
            <w:r w:rsidRPr="000363CA">
              <w:rPr>
                <w:sz w:val="22"/>
                <w:lang w:val="el-GR"/>
              </w:rPr>
              <w:t xml:space="preserve"> </w:t>
            </w:r>
            <w:r>
              <w:rPr>
                <w:sz w:val="22"/>
              </w:rPr>
              <w:t>cm</w:t>
            </w:r>
            <w:r w:rsidRPr="000363CA">
              <w:rPr>
                <w:sz w:val="22"/>
                <w:lang w:val="el-GR"/>
              </w:rPr>
              <w:t xml:space="preserve"> </w:t>
            </w:r>
            <w:r w:rsidR="0049329A" w:rsidRPr="0049329A">
              <w:rPr>
                <w:sz w:val="22"/>
                <w:lang w:val="el-GR"/>
              </w:rPr>
              <w:t>`</w:t>
            </w:r>
          </w:p>
        </w:tc>
        <w:tc>
          <w:tcPr>
            <w:tcW w:w="1106" w:type="dxa"/>
            <w:tcBorders>
              <w:top w:val="single" w:sz="6" w:space="0" w:color="000000"/>
              <w:left w:val="single" w:sz="6" w:space="0" w:color="000000"/>
              <w:bottom w:val="single" w:sz="6" w:space="0" w:color="000000"/>
              <w:right w:val="single" w:sz="6" w:space="0" w:color="000000"/>
            </w:tcBorders>
            <w:vAlign w:val="center"/>
          </w:tcPr>
          <w:p w:rsidR="00D94C1F" w:rsidRDefault="00D94C1F">
            <w:pPr>
              <w:spacing w:after="0" w:line="259" w:lineRule="auto"/>
              <w:ind w:left="0" w:right="53" w:firstLine="0"/>
              <w:jc w:val="center"/>
            </w:pPr>
            <w:r>
              <w:rPr>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D94C1F" w:rsidRPr="008F16D0" w:rsidRDefault="00A35679" w:rsidP="005F3EDB">
            <w:pPr>
              <w:spacing w:after="0" w:line="259" w:lineRule="auto"/>
              <w:ind w:left="0" w:right="50" w:firstLine="0"/>
              <w:jc w:val="center"/>
              <w:rPr>
                <w:lang w:val="el-GR"/>
              </w:rPr>
            </w:pPr>
            <w:r>
              <w:rPr>
                <w:b/>
                <w:sz w:val="22"/>
                <w:lang w:val="el-GR"/>
              </w:rPr>
              <w:t>20.</w:t>
            </w:r>
            <w:r w:rsidR="009B6080">
              <w:rPr>
                <w:b/>
                <w:sz w:val="22"/>
                <w:lang w:val="el-GR"/>
              </w:rPr>
              <w:t>5</w:t>
            </w:r>
            <w:r w:rsidR="005F3EDB">
              <w:rPr>
                <w:b/>
                <w:sz w:val="22"/>
              </w:rPr>
              <w:t>00</w:t>
            </w:r>
          </w:p>
        </w:tc>
        <w:tc>
          <w:tcPr>
            <w:tcW w:w="1260" w:type="dxa"/>
            <w:tcBorders>
              <w:top w:val="single" w:sz="6" w:space="0" w:color="000000"/>
              <w:left w:val="single" w:sz="6" w:space="0" w:color="000000"/>
              <w:bottom w:val="single" w:sz="6" w:space="0" w:color="000000"/>
              <w:right w:val="single" w:sz="6" w:space="0" w:color="000000"/>
            </w:tcBorders>
            <w:vAlign w:val="center"/>
          </w:tcPr>
          <w:p w:rsidR="00D94C1F" w:rsidRPr="00146885" w:rsidRDefault="00096EE8" w:rsidP="00096EE8">
            <w:pPr>
              <w:spacing w:after="0" w:line="259" w:lineRule="auto"/>
              <w:ind w:left="0" w:right="49" w:firstLine="0"/>
              <w:jc w:val="center"/>
              <w:rPr>
                <w:lang w:val="el-GR"/>
              </w:rPr>
            </w:pPr>
            <w:r>
              <w:rPr>
                <w:sz w:val="22"/>
              </w:rPr>
              <w:t>2</w:t>
            </w:r>
            <w:r>
              <w:rPr>
                <w:sz w:val="22"/>
                <w:lang w:val="el-GR"/>
              </w:rPr>
              <w:t>,</w:t>
            </w:r>
            <w:r>
              <w:rPr>
                <w:sz w:val="22"/>
              </w:rPr>
              <w:t>00</w:t>
            </w:r>
            <w:r w:rsidR="00146885">
              <w:rPr>
                <w:sz w:val="22"/>
                <w:lang w:val="el-GR"/>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rsidR="00D94C1F" w:rsidRPr="005F3EDB" w:rsidRDefault="00096EE8" w:rsidP="00096EE8">
            <w:pPr>
              <w:spacing w:after="0" w:line="259" w:lineRule="auto"/>
              <w:ind w:left="131" w:firstLine="0"/>
              <w:jc w:val="center"/>
              <w:rPr>
                <w:lang w:val="el-GR"/>
              </w:rPr>
            </w:pPr>
            <w:r>
              <w:rPr>
                <w:b/>
                <w:sz w:val="22"/>
                <w:lang w:val="el-GR"/>
              </w:rPr>
              <w:t>41</w:t>
            </w:r>
            <w:r w:rsidR="005F3EDB">
              <w:rPr>
                <w:b/>
                <w:sz w:val="22"/>
              </w:rPr>
              <w:t>.</w:t>
            </w:r>
            <w:r>
              <w:rPr>
                <w:b/>
                <w:sz w:val="22"/>
                <w:lang w:val="el-GR"/>
              </w:rPr>
              <w:t>00</w:t>
            </w:r>
            <w:r w:rsidR="005F3EDB">
              <w:rPr>
                <w:b/>
                <w:sz w:val="22"/>
              </w:rPr>
              <w:t>0</w:t>
            </w:r>
            <w:r w:rsidR="005F3EDB">
              <w:rPr>
                <w:b/>
                <w:sz w:val="22"/>
                <w:lang w:val="el-GR"/>
              </w:rPr>
              <w:t>,00</w:t>
            </w:r>
            <w:r w:rsidR="00146885">
              <w:rPr>
                <w:b/>
                <w:sz w:val="22"/>
                <w:lang w:val="el-GR"/>
              </w:rPr>
              <w:t xml:space="preserve"> €</w:t>
            </w:r>
          </w:p>
        </w:tc>
      </w:tr>
      <w:tr w:rsidR="007050CB" w:rsidRPr="00A35546" w:rsidTr="004F5211">
        <w:trPr>
          <w:trHeight w:val="564"/>
          <w:jc w:val="center"/>
        </w:trPr>
        <w:tc>
          <w:tcPr>
            <w:tcW w:w="558" w:type="dxa"/>
            <w:tcBorders>
              <w:top w:val="single" w:sz="6" w:space="0" w:color="000000"/>
              <w:left w:val="single" w:sz="6" w:space="0" w:color="000000"/>
              <w:bottom w:val="single" w:sz="6" w:space="0" w:color="000000"/>
              <w:right w:val="single" w:sz="6" w:space="0" w:color="000000"/>
            </w:tcBorders>
            <w:vAlign w:val="center"/>
          </w:tcPr>
          <w:p w:rsidR="00FB0A12" w:rsidRPr="00A35546" w:rsidRDefault="000363CA">
            <w:pPr>
              <w:spacing w:after="0" w:line="259" w:lineRule="auto"/>
              <w:ind w:left="0" w:right="50" w:firstLine="0"/>
              <w:jc w:val="center"/>
              <w:rPr>
                <w:lang w:val="el-GR"/>
              </w:rPr>
            </w:pPr>
            <w:r w:rsidRPr="00A35546">
              <w:rPr>
                <w:b/>
                <w:sz w:val="22"/>
                <w:lang w:val="el-GR"/>
              </w:rPr>
              <w:t>2.</w:t>
            </w:r>
          </w:p>
        </w:tc>
        <w:tc>
          <w:tcPr>
            <w:tcW w:w="1620" w:type="dxa"/>
            <w:tcBorders>
              <w:top w:val="single" w:sz="6" w:space="0" w:color="000000"/>
              <w:left w:val="single" w:sz="6" w:space="0" w:color="000000"/>
              <w:bottom w:val="single" w:sz="6" w:space="0" w:color="000000"/>
              <w:right w:val="single" w:sz="6" w:space="0" w:color="000000"/>
            </w:tcBorders>
            <w:vAlign w:val="center"/>
          </w:tcPr>
          <w:p w:rsidR="00FB0A12" w:rsidRPr="00532C2C" w:rsidRDefault="000363CA">
            <w:pPr>
              <w:spacing w:after="0" w:line="259" w:lineRule="auto"/>
              <w:ind w:left="40" w:firstLine="0"/>
              <w:jc w:val="left"/>
              <w:rPr>
                <w:lang w:val="el-GR"/>
              </w:rPr>
            </w:pPr>
            <w:r w:rsidRPr="00532C2C">
              <w:rPr>
                <w:b/>
                <w:lang w:val="el-GR"/>
              </w:rPr>
              <w:t>35.6634.0001</w:t>
            </w:r>
          </w:p>
        </w:tc>
        <w:tc>
          <w:tcPr>
            <w:tcW w:w="3124" w:type="dxa"/>
            <w:tcBorders>
              <w:top w:val="single" w:sz="6" w:space="0" w:color="000000"/>
              <w:left w:val="single" w:sz="6" w:space="0" w:color="000000"/>
              <w:bottom w:val="single" w:sz="6" w:space="0" w:color="000000"/>
              <w:right w:val="single" w:sz="6" w:space="0" w:color="000000"/>
            </w:tcBorders>
          </w:tcPr>
          <w:p w:rsidR="00FB0A12" w:rsidRPr="00532C2C" w:rsidRDefault="000363CA" w:rsidP="00E83143">
            <w:pPr>
              <w:spacing w:after="0" w:line="259" w:lineRule="auto"/>
              <w:ind w:left="0" w:firstLine="0"/>
              <w:rPr>
                <w:lang w:val="el-GR"/>
              </w:rPr>
            </w:pPr>
            <w:r w:rsidRPr="00532C2C">
              <w:rPr>
                <w:sz w:val="22"/>
                <w:lang w:val="el-GR"/>
              </w:rPr>
              <w:t xml:space="preserve">Πλαστικοί σάκοι απορριμμάτων </w:t>
            </w:r>
            <w:r w:rsidRPr="00532C2C">
              <w:rPr>
                <w:b/>
                <w:sz w:val="22"/>
                <w:lang w:val="el-GR"/>
              </w:rPr>
              <w:t>1</w:t>
            </w:r>
            <w:r w:rsidR="00E83143" w:rsidRPr="00532C2C">
              <w:rPr>
                <w:b/>
                <w:sz w:val="22"/>
                <w:lang w:val="el-GR"/>
              </w:rPr>
              <w:t>0</w:t>
            </w:r>
            <w:r w:rsidRPr="00532C2C">
              <w:rPr>
                <w:b/>
                <w:sz w:val="22"/>
                <w:lang w:val="el-GR"/>
              </w:rPr>
              <w:t>0Χ8</w:t>
            </w:r>
            <w:r w:rsidR="00E83143" w:rsidRPr="00532C2C">
              <w:rPr>
                <w:b/>
                <w:sz w:val="22"/>
                <w:lang w:val="el-GR"/>
              </w:rPr>
              <w:t>3</w:t>
            </w:r>
            <w:r w:rsidRPr="00532C2C">
              <w:rPr>
                <w:sz w:val="22"/>
                <w:lang w:val="el-GR"/>
              </w:rPr>
              <w:t xml:space="preserve"> </w:t>
            </w:r>
            <w:r w:rsidRPr="00532C2C">
              <w:rPr>
                <w:sz w:val="22"/>
              </w:rPr>
              <w:t>cm</w:t>
            </w:r>
            <w:r w:rsidRPr="00532C2C">
              <w:rPr>
                <w:sz w:val="22"/>
                <w:lang w:val="el-GR"/>
              </w:rPr>
              <w:t xml:space="preserve"> </w:t>
            </w:r>
          </w:p>
        </w:tc>
        <w:tc>
          <w:tcPr>
            <w:tcW w:w="1106" w:type="dxa"/>
            <w:tcBorders>
              <w:top w:val="single" w:sz="6" w:space="0" w:color="000000"/>
              <w:left w:val="single" w:sz="6" w:space="0" w:color="000000"/>
              <w:bottom w:val="single" w:sz="6" w:space="0" w:color="000000"/>
              <w:right w:val="single" w:sz="6" w:space="0" w:color="000000"/>
            </w:tcBorders>
            <w:vAlign w:val="center"/>
          </w:tcPr>
          <w:p w:rsidR="00FB0A12" w:rsidRPr="00532C2C" w:rsidRDefault="000363CA">
            <w:pPr>
              <w:spacing w:after="0" w:line="259" w:lineRule="auto"/>
              <w:ind w:left="0" w:right="53" w:firstLine="0"/>
              <w:jc w:val="center"/>
              <w:rPr>
                <w:color w:val="auto"/>
                <w:lang w:val="el-GR"/>
              </w:rPr>
            </w:pPr>
            <w:r w:rsidRPr="00532C2C">
              <w:rPr>
                <w:color w:val="auto"/>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FB0A12" w:rsidRPr="00532C2C" w:rsidRDefault="00B12718" w:rsidP="00532C2C">
            <w:pPr>
              <w:spacing w:after="0" w:line="259" w:lineRule="auto"/>
              <w:ind w:left="0" w:right="50" w:firstLine="0"/>
              <w:jc w:val="center"/>
              <w:rPr>
                <w:color w:val="auto"/>
                <w:lang w:val="el-GR"/>
              </w:rPr>
            </w:pPr>
            <w:r w:rsidRPr="00532C2C">
              <w:rPr>
                <w:b/>
                <w:color w:val="auto"/>
                <w:sz w:val="22"/>
                <w:lang w:val="el-GR"/>
              </w:rPr>
              <w:t>6.</w:t>
            </w:r>
            <w:r w:rsidR="00532C2C">
              <w:rPr>
                <w:b/>
                <w:color w:val="auto"/>
                <w:sz w:val="22"/>
                <w:lang w:val="el-GR"/>
              </w:rPr>
              <w:t>500</w:t>
            </w:r>
          </w:p>
        </w:tc>
        <w:tc>
          <w:tcPr>
            <w:tcW w:w="1260" w:type="dxa"/>
            <w:tcBorders>
              <w:top w:val="single" w:sz="6" w:space="0" w:color="000000"/>
              <w:left w:val="single" w:sz="6" w:space="0" w:color="000000"/>
              <w:bottom w:val="single" w:sz="6" w:space="0" w:color="000000"/>
              <w:right w:val="single" w:sz="6" w:space="0" w:color="000000"/>
            </w:tcBorders>
            <w:vAlign w:val="center"/>
          </w:tcPr>
          <w:p w:rsidR="00FB0A12" w:rsidRPr="00532C2C" w:rsidRDefault="00096EE8" w:rsidP="00096EE8">
            <w:pPr>
              <w:spacing w:after="0" w:line="259" w:lineRule="auto"/>
              <w:ind w:left="0" w:right="49" w:firstLine="0"/>
              <w:jc w:val="center"/>
              <w:rPr>
                <w:color w:val="auto"/>
                <w:lang w:val="el-GR"/>
              </w:rPr>
            </w:pPr>
            <w:r>
              <w:rPr>
                <w:color w:val="auto"/>
                <w:sz w:val="22"/>
                <w:lang w:val="el-GR"/>
              </w:rPr>
              <w:t>2,00</w:t>
            </w:r>
            <w:r w:rsidR="000363CA" w:rsidRPr="00532C2C">
              <w:rPr>
                <w:color w:val="auto"/>
                <w:sz w:val="22"/>
                <w:lang w:val="el-GR"/>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rsidR="00FB0A12" w:rsidRPr="00532C2C" w:rsidRDefault="000363CA" w:rsidP="00EB6EC7">
            <w:pPr>
              <w:spacing w:after="0" w:line="259" w:lineRule="auto"/>
              <w:ind w:left="131" w:firstLine="0"/>
              <w:jc w:val="center"/>
              <w:rPr>
                <w:color w:val="auto"/>
                <w:lang w:val="el-GR"/>
              </w:rPr>
            </w:pPr>
            <w:r w:rsidRPr="00532C2C">
              <w:rPr>
                <w:b/>
                <w:color w:val="auto"/>
                <w:sz w:val="22"/>
                <w:lang w:val="el-GR"/>
              </w:rPr>
              <w:t>1</w:t>
            </w:r>
            <w:r w:rsidR="00EB6EC7">
              <w:rPr>
                <w:b/>
                <w:color w:val="auto"/>
                <w:sz w:val="22"/>
                <w:lang w:val="el-GR"/>
              </w:rPr>
              <w:t>3</w:t>
            </w:r>
            <w:r w:rsidRPr="00532C2C">
              <w:rPr>
                <w:b/>
                <w:color w:val="auto"/>
                <w:sz w:val="22"/>
                <w:lang w:val="el-GR"/>
              </w:rPr>
              <w:t>.</w:t>
            </w:r>
            <w:r w:rsidR="00EB6EC7">
              <w:rPr>
                <w:b/>
                <w:color w:val="auto"/>
                <w:sz w:val="22"/>
                <w:lang w:val="el-GR"/>
              </w:rPr>
              <w:t>0</w:t>
            </w:r>
            <w:r w:rsidR="00532C2C">
              <w:rPr>
                <w:b/>
                <w:color w:val="auto"/>
                <w:sz w:val="22"/>
                <w:lang w:val="el-GR"/>
              </w:rPr>
              <w:t>00,00</w:t>
            </w:r>
            <w:r w:rsidRPr="00532C2C">
              <w:rPr>
                <w:b/>
                <w:color w:val="auto"/>
                <w:sz w:val="22"/>
                <w:lang w:val="el-GR"/>
              </w:rPr>
              <w:t xml:space="preserve"> €</w:t>
            </w:r>
          </w:p>
        </w:tc>
      </w:tr>
      <w:tr w:rsidR="007050CB" w:rsidTr="004F5211">
        <w:trPr>
          <w:trHeight w:val="462"/>
          <w:jc w:val="center"/>
        </w:trPr>
        <w:tc>
          <w:tcPr>
            <w:tcW w:w="558" w:type="dxa"/>
            <w:vMerge w:val="restart"/>
            <w:tcBorders>
              <w:top w:val="single" w:sz="6" w:space="0" w:color="000000"/>
              <w:left w:val="single" w:sz="6" w:space="0" w:color="000000"/>
              <w:right w:val="single" w:sz="6" w:space="0" w:color="000000"/>
            </w:tcBorders>
          </w:tcPr>
          <w:p w:rsidR="00C83FD5" w:rsidRDefault="00C83FD5" w:rsidP="00D94C1F">
            <w:pPr>
              <w:spacing w:after="0" w:line="259" w:lineRule="auto"/>
              <w:ind w:left="0" w:right="50" w:firstLine="0"/>
              <w:jc w:val="center"/>
              <w:rPr>
                <w:lang w:val="el-GR"/>
              </w:rPr>
            </w:pPr>
          </w:p>
          <w:p w:rsidR="00C83FD5" w:rsidRPr="00C83FD5" w:rsidRDefault="00C83FD5" w:rsidP="00D94C1F">
            <w:pPr>
              <w:spacing w:after="0" w:line="259" w:lineRule="auto"/>
              <w:ind w:left="0" w:right="50" w:firstLine="0"/>
              <w:jc w:val="center"/>
              <w:rPr>
                <w:b/>
                <w:lang w:val="el-GR"/>
              </w:rPr>
            </w:pPr>
            <w:r w:rsidRPr="00C83FD5">
              <w:rPr>
                <w:b/>
                <w:lang w:val="el-GR"/>
              </w:rPr>
              <w:t>3.</w:t>
            </w:r>
          </w:p>
        </w:tc>
        <w:tc>
          <w:tcPr>
            <w:tcW w:w="1620" w:type="dxa"/>
            <w:vMerge w:val="restart"/>
            <w:tcBorders>
              <w:top w:val="single" w:sz="6" w:space="0" w:color="000000"/>
              <w:left w:val="single" w:sz="6" w:space="0" w:color="000000"/>
              <w:right w:val="single" w:sz="6" w:space="0" w:color="000000"/>
            </w:tcBorders>
            <w:vAlign w:val="center"/>
          </w:tcPr>
          <w:p w:rsidR="00C83FD5" w:rsidRPr="004613E0" w:rsidRDefault="00C83FD5" w:rsidP="00D94C1F">
            <w:pPr>
              <w:spacing w:after="0" w:line="259" w:lineRule="auto"/>
              <w:ind w:left="40" w:firstLine="0"/>
              <w:jc w:val="left"/>
              <w:rPr>
                <w:lang w:val="el-GR"/>
              </w:rPr>
            </w:pPr>
            <w:r w:rsidRPr="004613E0">
              <w:rPr>
                <w:b/>
                <w:lang w:val="el-GR"/>
              </w:rPr>
              <w:t>15.6634.0002</w:t>
            </w:r>
          </w:p>
        </w:tc>
        <w:tc>
          <w:tcPr>
            <w:tcW w:w="3124"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C83FD5" w:rsidP="00D94C1F">
            <w:pPr>
              <w:spacing w:after="0" w:line="259" w:lineRule="auto"/>
              <w:ind w:left="0" w:firstLine="0"/>
              <w:jc w:val="left"/>
            </w:pPr>
            <w:r w:rsidRPr="00DE00E6">
              <w:rPr>
                <w:sz w:val="22"/>
                <w:lang w:val="el-GR"/>
              </w:rPr>
              <w:t xml:space="preserve">Πλαστικοί σάκοι </w:t>
            </w:r>
            <w:r w:rsidRPr="00DE00E6">
              <w:rPr>
                <w:b/>
                <w:sz w:val="22"/>
                <w:lang w:val="el-GR"/>
              </w:rPr>
              <w:t>55</w:t>
            </w:r>
            <w:r w:rsidRPr="00DE00E6">
              <w:rPr>
                <w:b/>
                <w:sz w:val="22"/>
              </w:rPr>
              <w:t>X</w:t>
            </w:r>
            <w:r w:rsidRPr="00DE00E6">
              <w:rPr>
                <w:b/>
                <w:sz w:val="22"/>
                <w:lang w:val="el-GR"/>
              </w:rPr>
              <w:t>50</w:t>
            </w:r>
            <w:r w:rsidRPr="00DE00E6">
              <w:rPr>
                <w:sz w:val="22"/>
                <w:lang w:val="el-GR"/>
              </w:rPr>
              <w:t xml:space="preserve"> </w:t>
            </w:r>
            <w:r w:rsidRPr="00DE00E6">
              <w:rPr>
                <w:sz w:val="22"/>
              </w:rPr>
              <w:t xml:space="preserve">cm </w:t>
            </w:r>
          </w:p>
        </w:tc>
        <w:tc>
          <w:tcPr>
            <w:tcW w:w="1106"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C83FD5" w:rsidP="00D94C1F">
            <w:pPr>
              <w:spacing w:after="0" w:line="259" w:lineRule="auto"/>
              <w:ind w:left="0" w:right="53" w:firstLine="0"/>
              <w:jc w:val="center"/>
              <w:rPr>
                <w:color w:val="auto"/>
              </w:rPr>
            </w:pPr>
            <w:r w:rsidRPr="00DE00E6">
              <w:rPr>
                <w:color w:val="auto"/>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7050CB" w:rsidP="007050CB">
            <w:pPr>
              <w:spacing w:after="0" w:line="259" w:lineRule="auto"/>
              <w:ind w:left="0" w:right="48" w:firstLine="0"/>
              <w:jc w:val="center"/>
              <w:rPr>
                <w:color w:val="auto"/>
                <w:lang w:val="el-GR"/>
              </w:rPr>
            </w:pPr>
            <w:r w:rsidRPr="00DE00E6">
              <w:rPr>
                <w:b/>
                <w:color w:val="auto"/>
                <w:sz w:val="22"/>
              </w:rPr>
              <w:t>10</w:t>
            </w:r>
            <w:r w:rsidR="00C83FD5" w:rsidRPr="00DE00E6">
              <w:rPr>
                <w:b/>
                <w:color w:val="auto"/>
                <w:sz w:val="22"/>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C83FD5" w:rsidP="004613E0">
            <w:pPr>
              <w:spacing w:after="0" w:line="259" w:lineRule="auto"/>
              <w:ind w:left="0" w:right="49" w:firstLine="0"/>
              <w:jc w:val="center"/>
              <w:rPr>
                <w:color w:val="auto"/>
              </w:rPr>
            </w:pPr>
            <w:r w:rsidRPr="00DE00E6">
              <w:rPr>
                <w:color w:val="auto"/>
                <w:sz w:val="22"/>
              </w:rPr>
              <w:t>2</w:t>
            </w:r>
            <w:r w:rsidRPr="00DE00E6">
              <w:rPr>
                <w:color w:val="auto"/>
                <w:sz w:val="22"/>
                <w:lang w:val="el-GR"/>
              </w:rPr>
              <w:t>,</w:t>
            </w:r>
            <w:r w:rsidRPr="00DE00E6">
              <w:rPr>
                <w:color w:val="auto"/>
                <w:sz w:val="22"/>
              </w:rPr>
              <w:t>20 €</w:t>
            </w:r>
          </w:p>
        </w:tc>
        <w:tc>
          <w:tcPr>
            <w:tcW w:w="144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7050CB" w:rsidP="007050CB">
            <w:pPr>
              <w:spacing w:after="0" w:line="259" w:lineRule="auto"/>
              <w:ind w:left="0" w:right="48" w:firstLine="0"/>
              <w:jc w:val="right"/>
              <w:rPr>
                <w:color w:val="auto"/>
              </w:rPr>
            </w:pPr>
            <w:r w:rsidRPr="00DE00E6">
              <w:rPr>
                <w:b/>
                <w:color w:val="auto"/>
                <w:sz w:val="22"/>
                <w:lang w:val="el-GR"/>
              </w:rPr>
              <w:t>220,</w:t>
            </w:r>
            <w:r w:rsidR="00C83FD5" w:rsidRPr="00DE00E6">
              <w:rPr>
                <w:b/>
                <w:color w:val="auto"/>
                <w:sz w:val="22"/>
                <w:lang w:val="el-GR"/>
              </w:rPr>
              <w:t>00</w:t>
            </w:r>
            <w:r w:rsidR="00C83FD5" w:rsidRPr="00DE00E6">
              <w:rPr>
                <w:b/>
                <w:color w:val="auto"/>
                <w:sz w:val="22"/>
              </w:rPr>
              <w:t xml:space="preserve"> €</w:t>
            </w:r>
          </w:p>
        </w:tc>
      </w:tr>
      <w:tr w:rsidR="007050CB" w:rsidRPr="00D30E1D" w:rsidTr="004F5211">
        <w:trPr>
          <w:trHeight w:val="562"/>
          <w:jc w:val="center"/>
        </w:trPr>
        <w:tc>
          <w:tcPr>
            <w:tcW w:w="558" w:type="dxa"/>
            <w:vMerge/>
            <w:tcBorders>
              <w:left w:val="single" w:sz="6" w:space="0" w:color="000000"/>
              <w:right w:val="single" w:sz="6" w:space="0" w:color="000000"/>
            </w:tcBorders>
            <w:vAlign w:val="center"/>
          </w:tcPr>
          <w:p w:rsidR="00C83FD5" w:rsidRDefault="00C83FD5" w:rsidP="00D94C1F">
            <w:pPr>
              <w:spacing w:after="0" w:line="259" w:lineRule="auto"/>
              <w:ind w:left="0" w:right="50" w:firstLine="0"/>
              <w:jc w:val="center"/>
            </w:pPr>
          </w:p>
        </w:tc>
        <w:tc>
          <w:tcPr>
            <w:tcW w:w="0" w:type="auto"/>
            <w:vMerge/>
            <w:tcBorders>
              <w:top w:val="single" w:sz="6" w:space="0" w:color="000000"/>
              <w:left w:val="single" w:sz="6" w:space="0" w:color="000000"/>
              <w:right w:val="single" w:sz="6" w:space="0" w:color="000000"/>
            </w:tcBorders>
          </w:tcPr>
          <w:p w:rsidR="00C83FD5" w:rsidRPr="004613E0" w:rsidRDefault="00C83FD5" w:rsidP="00D94C1F">
            <w:pPr>
              <w:spacing w:after="160" w:line="259" w:lineRule="auto"/>
              <w:ind w:left="0" w:firstLine="0"/>
              <w:jc w:val="left"/>
            </w:pPr>
          </w:p>
        </w:tc>
        <w:tc>
          <w:tcPr>
            <w:tcW w:w="3124" w:type="dxa"/>
            <w:tcBorders>
              <w:top w:val="single" w:sz="6" w:space="0" w:color="000000"/>
              <w:left w:val="single" w:sz="6" w:space="0" w:color="000000"/>
              <w:bottom w:val="single" w:sz="6" w:space="0" w:color="000000"/>
              <w:right w:val="single" w:sz="6" w:space="0" w:color="000000"/>
            </w:tcBorders>
          </w:tcPr>
          <w:p w:rsidR="00C83FD5" w:rsidRPr="00DE00E6" w:rsidRDefault="00C83FD5" w:rsidP="00D94C1F">
            <w:pPr>
              <w:spacing w:after="0" w:line="259" w:lineRule="auto"/>
              <w:ind w:left="0" w:firstLine="0"/>
              <w:jc w:val="left"/>
              <w:rPr>
                <w:lang w:val="el-GR"/>
              </w:rPr>
            </w:pPr>
            <w:r w:rsidRPr="00DE00E6">
              <w:rPr>
                <w:sz w:val="22"/>
                <w:lang w:val="el-GR"/>
              </w:rPr>
              <w:t xml:space="preserve">Πλαστικοί σάκοι </w:t>
            </w:r>
            <w:r w:rsidRPr="00DE00E6">
              <w:rPr>
                <w:b/>
                <w:sz w:val="22"/>
                <w:lang w:val="el-GR"/>
              </w:rPr>
              <w:t>65</w:t>
            </w:r>
            <w:r w:rsidRPr="00DE00E6">
              <w:rPr>
                <w:b/>
                <w:sz w:val="22"/>
              </w:rPr>
              <w:t>X</w:t>
            </w:r>
            <w:r w:rsidRPr="00DE00E6">
              <w:rPr>
                <w:b/>
                <w:sz w:val="22"/>
                <w:lang w:val="el-GR"/>
              </w:rPr>
              <w:t>46</w:t>
            </w:r>
            <w:r w:rsidRPr="00DE00E6">
              <w:rPr>
                <w:sz w:val="22"/>
                <w:lang w:val="el-GR"/>
              </w:rPr>
              <w:t xml:space="preserve"> </w:t>
            </w:r>
            <w:r w:rsidRPr="00DE00E6">
              <w:rPr>
                <w:sz w:val="22"/>
              </w:rPr>
              <w:t>cm</w:t>
            </w:r>
            <w:r w:rsidRPr="00DE00E6">
              <w:rPr>
                <w:sz w:val="22"/>
                <w:lang w:val="el-GR"/>
              </w:rPr>
              <w:t xml:space="preserve"> </w:t>
            </w:r>
            <w:r w:rsidRPr="00DE00E6">
              <w:rPr>
                <w:b/>
                <w:sz w:val="22"/>
                <w:lang w:val="el-GR"/>
              </w:rPr>
              <w:t>(με χερούλια)</w:t>
            </w:r>
          </w:p>
        </w:tc>
        <w:tc>
          <w:tcPr>
            <w:tcW w:w="1106"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C83FD5" w:rsidP="00D94C1F">
            <w:pPr>
              <w:spacing w:after="0" w:line="259" w:lineRule="auto"/>
              <w:ind w:left="0" w:right="53" w:firstLine="0"/>
              <w:jc w:val="center"/>
              <w:rPr>
                <w:color w:val="auto"/>
              </w:rPr>
            </w:pPr>
            <w:r w:rsidRPr="00DE00E6">
              <w:rPr>
                <w:color w:val="auto"/>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7050CB" w:rsidP="007050CB">
            <w:pPr>
              <w:spacing w:after="0" w:line="259" w:lineRule="auto"/>
              <w:ind w:left="0" w:right="48" w:firstLine="0"/>
              <w:jc w:val="center"/>
              <w:rPr>
                <w:color w:val="auto"/>
                <w:lang w:val="el-GR"/>
              </w:rPr>
            </w:pPr>
            <w:r w:rsidRPr="00DE00E6">
              <w:rPr>
                <w:b/>
                <w:color w:val="auto"/>
                <w:sz w:val="22"/>
              </w:rPr>
              <w:t>5</w:t>
            </w:r>
            <w:r w:rsidR="00C83FD5" w:rsidRPr="00DE00E6">
              <w:rPr>
                <w:b/>
                <w:color w:val="auto"/>
                <w:sz w:val="22"/>
                <w:lang w:val="el-GR"/>
              </w:rPr>
              <w:t>00</w:t>
            </w:r>
          </w:p>
        </w:tc>
        <w:tc>
          <w:tcPr>
            <w:tcW w:w="126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C83FD5" w:rsidP="004613E0">
            <w:pPr>
              <w:spacing w:after="0" w:line="259" w:lineRule="auto"/>
              <w:ind w:left="0" w:right="49" w:firstLine="0"/>
              <w:jc w:val="center"/>
              <w:rPr>
                <w:color w:val="auto"/>
                <w:lang w:val="el-GR"/>
              </w:rPr>
            </w:pPr>
            <w:r w:rsidRPr="00DE00E6">
              <w:rPr>
                <w:color w:val="auto"/>
                <w:sz w:val="22"/>
                <w:lang w:val="el-GR"/>
              </w:rPr>
              <w:t>2,20 €</w:t>
            </w:r>
          </w:p>
        </w:tc>
        <w:tc>
          <w:tcPr>
            <w:tcW w:w="1440" w:type="dxa"/>
            <w:tcBorders>
              <w:top w:val="single" w:sz="6" w:space="0" w:color="000000"/>
              <w:left w:val="single" w:sz="6" w:space="0" w:color="000000"/>
              <w:bottom w:val="single" w:sz="6" w:space="0" w:color="000000"/>
              <w:right w:val="single" w:sz="6" w:space="0" w:color="000000"/>
            </w:tcBorders>
            <w:vAlign w:val="center"/>
          </w:tcPr>
          <w:p w:rsidR="00C83FD5" w:rsidRPr="00DE00E6" w:rsidRDefault="007050CB" w:rsidP="007050CB">
            <w:pPr>
              <w:spacing w:after="0" w:line="259" w:lineRule="auto"/>
              <w:ind w:left="0" w:right="48" w:firstLine="0"/>
              <w:jc w:val="right"/>
              <w:rPr>
                <w:color w:val="auto"/>
                <w:lang w:val="el-GR"/>
              </w:rPr>
            </w:pPr>
            <w:r w:rsidRPr="00DE00E6">
              <w:rPr>
                <w:b/>
                <w:color w:val="auto"/>
                <w:sz w:val="22"/>
                <w:lang w:val="el-GR"/>
              </w:rPr>
              <w:t>1.100,00</w:t>
            </w:r>
            <w:r w:rsidR="00C83FD5" w:rsidRPr="00DE00E6">
              <w:rPr>
                <w:b/>
                <w:color w:val="auto"/>
                <w:sz w:val="22"/>
                <w:lang w:val="el-GR"/>
              </w:rPr>
              <w:t xml:space="preserve"> € </w:t>
            </w:r>
          </w:p>
        </w:tc>
      </w:tr>
      <w:tr w:rsidR="007050CB" w:rsidRPr="007050CB" w:rsidTr="004F5211">
        <w:trPr>
          <w:trHeight w:val="562"/>
          <w:jc w:val="center"/>
        </w:trPr>
        <w:tc>
          <w:tcPr>
            <w:tcW w:w="558" w:type="dxa"/>
            <w:tcBorders>
              <w:left w:val="single" w:sz="6" w:space="0" w:color="000000"/>
              <w:right w:val="single" w:sz="6" w:space="0" w:color="000000"/>
            </w:tcBorders>
            <w:vAlign w:val="center"/>
          </w:tcPr>
          <w:p w:rsidR="007050CB" w:rsidRDefault="007050CB" w:rsidP="00D94C1F">
            <w:pPr>
              <w:spacing w:after="0" w:line="259" w:lineRule="auto"/>
              <w:ind w:left="0" w:right="50" w:firstLine="0"/>
              <w:jc w:val="center"/>
            </w:pPr>
          </w:p>
        </w:tc>
        <w:tc>
          <w:tcPr>
            <w:tcW w:w="0" w:type="auto"/>
            <w:tcBorders>
              <w:top w:val="single" w:sz="6" w:space="0" w:color="000000"/>
              <w:left w:val="single" w:sz="6" w:space="0" w:color="000000"/>
              <w:right w:val="single" w:sz="6" w:space="0" w:color="000000"/>
            </w:tcBorders>
          </w:tcPr>
          <w:p w:rsidR="007050CB" w:rsidRPr="004613E0" w:rsidRDefault="007050CB" w:rsidP="00D94C1F">
            <w:pPr>
              <w:spacing w:after="160" w:line="259" w:lineRule="auto"/>
              <w:ind w:left="0" w:firstLine="0"/>
              <w:jc w:val="left"/>
            </w:pPr>
          </w:p>
        </w:tc>
        <w:tc>
          <w:tcPr>
            <w:tcW w:w="3124" w:type="dxa"/>
            <w:tcBorders>
              <w:top w:val="single" w:sz="6" w:space="0" w:color="000000"/>
              <w:left w:val="single" w:sz="6" w:space="0" w:color="000000"/>
              <w:bottom w:val="single" w:sz="6" w:space="0" w:color="000000"/>
              <w:right w:val="single" w:sz="6" w:space="0" w:color="000000"/>
            </w:tcBorders>
          </w:tcPr>
          <w:p w:rsidR="007050CB" w:rsidRPr="00DE00E6" w:rsidRDefault="007050CB" w:rsidP="00D94C1F">
            <w:pPr>
              <w:spacing w:after="0" w:line="259" w:lineRule="auto"/>
              <w:ind w:left="0" w:firstLine="0"/>
              <w:jc w:val="left"/>
              <w:rPr>
                <w:sz w:val="22"/>
                <w:lang w:val="el-GR"/>
              </w:rPr>
            </w:pPr>
            <w:r w:rsidRPr="00DE00E6">
              <w:rPr>
                <w:sz w:val="22"/>
                <w:lang w:val="el-GR"/>
              </w:rPr>
              <w:t xml:space="preserve">Πλαστικοί σάκοι απορριμμάτων </w:t>
            </w:r>
            <w:r w:rsidRPr="00DE00E6">
              <w:rPr>
                <w:b/>
                <w:sz w:val="22"/>
                <w:lang w:val="el-GR"/>
              </w:rPr>
              <w:t>90</w:t>
            </w:r>
            <w:r w:rsidRPr="00DE00E6">
              <w:rPr>
                <w:b/>
                <w:sz w:val="22"/>
              </w:rPr>
              <w:t>X</w:t>
            </w:r>
            <w:r w:rsidRPr="00DE00E6">
              <w:rPr>
                <w:b/>
                <w:sz w:val="22"/>
                <w:lang w:val="el-GR"/>
              </w:rPr>
              <w:t>80</w:t>
            </w:r>
            <w:r w:rsidRPr="00DE00E6">
              <w:rPr>
                <w:sz w:val="22"/>
                <w:lang w:val="el-GR"/>
              </w:rPr>
              <w:t xml:space="preserve"> </w:t>
            </w:r>
            <w:r w:rsidRPr="00DE00E6">
              <w:rPr>
                <w:sz w:val="22"/>
              </w:rPr>
              <w:t>cm</w:t>
            </w:r>
          </w:p>
        </w:tc>
        <w:tc>
          <w:tcPr>
            <w:tcW w:w="1106" w:type="dxa"/>
            <w:tcBorders>
              <w:top w:val="single" w:sz="6" w:space="0" w:color="000000"/>
              <w:left w:val="single" w:sz="6" w:space="0" w:color="000000"/>
              <w:bottom w:val="single" w:sz="6" w:space="0" w:color="000000"/>
              <w:right w:val="single" w:sz="6" w:space="0" w:color="000000"/>
            </w:tcBorders>
            <w:vAlign w:val="center"/>
          </w:tcPr>
          <w:p w:rsidR="007050CB" w:rsidRPr="00DE00E6" w:rsidRDefault="007050CB" w:rsidP="00D94C1F">
            <w:pPr>
              <w:spacing w:after="0" w:line="259" w:lineRule="auto"/>
              <w:ind w:left="0" w:right="53" w:firstLine="0"/>
              <w:jc w:val="center"/>
              <w:rPr>
                <w:color w:val="auto"/>
                <w:sz w:val="22"/>
              </w:rPr>
            </w:pPr>
            <w:r w:rsidRPr="00DE00E6">
              <w:rPr>
                <w:color w:val="auto"/>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7050CB" w:rsidRPr="00DE00E6" w:rsidRDefault="007050CB" w:rsidP="007050CB">
            <w:pPr>
              <w:spacing w:after="0" w:line="259" w:lineRule="auto"/>
              <w:ind w:left="0" w:right="48" w:firstLine="0"/>
              <w:jc w:val="center"/>
              <w:rPr>
                <w:b/>
                <w:color w:val="auto"/>
                <w:sz w:val="22"/>
              </w:rPr>
            </w:pPr>
            <w:r w:rsidRPr="00DE00E6">
              <w:rPr>
                <w:b/>
                <w:color w:val="auto"/>
                <w:sz w:val="22"/>
              </w:rPr>
              <w:t>200</w:t>
            </w:r>
          </w:p>
        </w:tc>
        <w:tc>
          <w:tcPr>
            <w:tcW w:w="1260" w:type="dxa"/>
            <w:tcBorders>
              <w:top w:val="single" w:sz="6" w:space="0" w:color="000000"/>
              <w:left w:val="single" w:sz="6" w:space="0" w:color="000000"/>
              <w:bottom w:val="single" w:sz="6" w:space="0" w:color="000000"/>
              <w:right w:val="single" w:sz="6" w:space="0" w:color="000000"/>
            </w:tcBorders>
            <w:vAlign w:val="center"/>
          </w:tcPr>
          <w:p w:rsidR="007050CB" w:rsidRPr="00DE00E6" w:rsidRDefault="007050CB" w:rsidP="004613E0">
            <w:pPr>
              <w:spacing w:after="0" w:line="259" w:lineRule="auto"/>
              <w:ind w:left="0" w:right="49" w:firstLine="0"/>
              <w:jc w:val="center"/>
              <w:rPr>
                <w:color w:val="auto"/>
                <w:sz w:val="22"/>
                <w:lang w:val="el-GR"/>
              </w:rPr>
            </w:pPr>
            <w:r w:rsidRPr="00DE00E6">
              <w:rPr>
                <w:color w:val="auto"/>
                <w:sz w:val="22"/>
              </w:rPr>
              <w:t>2</w:t>
            </w:r>
            <w:r w:rsidRPr="00DE00E6">
              <w:rPr>
                <w:color w:val="auto"/>
                <w:sz w:val="22"/>
                <w:lang w:val="el-GR"/>
              </w:rPr>
              <w:t>,00</w:t>
            </w:r>
          </w:p>
        </w:tc>
        <w:tc>
          <w:tcPr>
            <w:tcW w:w="1440" w:type="dxa"/>
            <w:tcBorders>
              <w:top w:val="single" w:sz="6" w:space="0" w:color="000000"/>
              <w:left w:val="single" w:sz="6" w:space="0" w:color="000000"/>
              <w:bottom w:val="single" w:sz="6" w:space="0" w:color="000000"/>
              <w:right w:val="single" w:sz="6" w:space="0" w:color="000000"/>
            </w:tcBorders>
            <w:vAlign w:val="center"/>
          </w:tcPr>
          <w:p w:rsidR="007050CB" w:rsidRPr="00DE00E6" w:rsidRDefault="007050CB" w:rsidP="004613E0">
            <w:pPr>
              <w:spacing w:after="0" w:line="259" w:lineRule="auto"/>
              <w:ind w:left="0" w:right="48" w:firstLine="0"/>
              <w:jc w:val="right"/>
              <w:rPr>
                <w:b/>
                <w:color w:val="auto"/>
                <w:sz w:val="22"/>
                <w:lang w:val="el-GR"/>
              </w:rPr>
            </w:pPr>
            <w:r w:rsidRPr="00DE00E6">
              <w:rPr>
                <w:b/>
                <w:color w:val="auto"/>
                <w:sz w:val="22"/>
                <w:lang w:val="el-GR"/>
              </w:rPr>
              <w:t>400,00 €</w:t>
            </w:r>
          </w:p>
        </w:tc>
      </w:tr>
      <w:tr w:rsidR="007050CB" w:rsidRPr="004F5211" w:rsidTr="004F5211">
        <w:trPr>
          <w:trHeight w:val="562"/>
          <w:jc w:val="center"/>
        </w:trPr>
        <w:tc>
          <w:tcPr>
            <w:tcW w:w="558" w:type="dxa"/>
            <w:tcBorders>
              <w:left w:val="single" w:sz="4" w:space="0" w:color="auto"/>
              <w:bottom w:val="single" w:sz="4" w:space="0" w:color="auto"/>
              <w:right w:val="single" w:sz="6" w:space="0" w:color="000000"/>
            </w:tcBorders>
            <w:vAlign w:val="center"/>
          </w:tcPr>
          <w:p w:rsidR="004F5211" w:rsidRPr="004F5211" w:rsidRDefault="004F5211" w:rsidP="00D94C1F">
            <w:pPr>
              <w:spacing w:after="0" w:line="259" w:lineRule="auto"/>
              <w:ind w:left="0" w:right="50" w:firstLine="0"/>
              <w:jc w:val="center"/>
              <w:rPr>
                <w:lang w:val="el-GR"/>
              </w:rPr>
            </w:pPr>
          </w:p>
        </w:tc>
        <w:tc>
          <w:tcPr>
            <w:tcW w:w="0" w:type="auto"/>
            <w:tcBorders>
              <w:left w:val="single" w:sz="6" w:space="0" w:color="000000"/>
              <w:bottom w:val="single" w:sz="4" w:space="0" w:color="auto"/>
              <w:right w:val="single" w:sz="4" w:space="0" w:color="auto"/>
            </w:tcBorders>
          </w:tcPr>
          <w:p w:rsidR="004F5211" w:rsidRPr="007050CB" w:rsidRDefault="004F5211" w:rsidP="00D94C1F">
            <w:pPr>
              <w:spacing w:after="160" w:line="259" w:lineRule="auto"/>
              <w:ind w:left="0" w:firstLine="0"/>
              <w:jc w:val="left"/>
              <w:rPr>
                <w:lang w:val="el-GR"/>
              </w:rPr>
            </w:pPr>
          </w:p>
        </w:tc>
        <w:tc>
          <w:tcPr>
            <w:tcW w:w="3124" w:type="dxa"/>
            <w:tcBorders>
              <w:top w:val="single" w:sz="6" w:space="0" w:color="000000"/>
              <w:left w:val="single" w:sz="4" w:space="0" w:color="auto"/>
              <w:bottom w:val="single" w:sz="6" w:space="0" w:color="000000"/>
              <w:right w:val="single" w:sz="6" w:space="0" w:color="000000"/>
            </w:tcBorders>
          </w:tcPr>
          <w:p w:rsidR="004F5211" w:rsidRPr="001D7F7B" w:rsidRDefault="004F5211" w:rsidP="00D94C1F">
            <w:pPr>
              <w:spacing w:after="0" w:line="259" w:lineRule="auto"/>
              <w:ind w:left="0" w:firstLine="0"/>
              <w:jc w:val="left"/>
              <w:rPr>
                <w:sz w:val="22"/>
                <w:lang w:val="el-GR"/>
              </w:rPr>
            </w:pPr>
            <w:r w:rsidRPr="001D7F7B">
              <w:rPr>
                <w:sz w:val="22"/>
                <w:lang w:val="el-GR"/>
              </w:rPr>
              <w:t xml:space="preserve">Πλαστικοί σάκοι απορριμμάτων </w:t>
            </w:r>
            <w:r w:rsidRPr="001D7F7B">
              <w:rPr>
                <w:b/>
                <w:sz w:val="22"/>
                <w:lang w:val="el-GR"/>
              </w:rPr>
              <w:t>85X110</w:t>
            </w:r>
            <w:r w:rsidRPr="001D7F7B">
              <w:rPr>
                <w:sz w:val="22"/>
                <w:lang w:val="el-GR"/>
              </w:rPr>
              <w:t xml:space="preserve"> cm</w:t>
            </w:r>
          </w:p>
        </w:tc>
        <w:tc>
          <w:tcPr>
            <w:tcW w:w="1106" w:type="dxa"/>
            <w:tcBorders>
              <w:top w:val="single" w:sz="6" w:space="0" w:color="000000"/>
              <w:left w:val="single" w:sz="6" w:space="0" w:color="000000"/>
              <w:bottom w:val="single" w:sz="6" w:space="0" w:color="000000"/>
              <w:right w:val="single" w:sz="6" w:space="0" w:color="000000"/>
            </w:tcBorders>
            <w:vAlign w:val="center"/>
          </w:tcPr>
          <w:p w:rsidR="004F5211" w:rsidRPr="001D7F7B" w:rsidRDefault="004F5211" w:rsidP="00D94C1F">
            <w:pPr>
              <w:spacing w:after="0" w:line="259" w:lineRule="auto"/>
              <w:ind w:left="0" w:right="53" w:firstLine="0"/>
              <w:jc w:val="center"/>
              <w:rPr>
                <w:color w:val="auto"/>
                <w:sz w:val="22"/>
              </w:rPr>
            </w:pPr>
            <w:r w:rsidRPr="001D7F7B">
              <w:rPr>
                <w:color w:val="auto"/>
                <w:sz w:val="22"/>
              </w:rPr>
              <w:t>Kg</w:t>
            </w:r>
          </w:p>
        </w:tc>
        <w:tc>
          <w:tcPr>
            <w:tcW w:w="1260" w:type="dxa"/>
            <w:tcBorders>
              <w:top w:val="single" w:sz="6" w:space="0" w:color="000000"/>
              <w:left w:val="single" w:sz="6" w:space="0" w:color="000000"/>
              <w:bottom w:val="single" w:sz="6" w:space="0" w:color="000000"/>
              <w:right w:val="single" w:sz="6" w:space="0" w:color="000000"/>
            </w:tcBorders>
            <w:vAlign w:val="center"/>
          </w:tcPr>
          <w:p w:rsidR="004F5211" w:rsidRPr="001D7F7B" w:rsidRDefault="004F5211" w:rsidP="002B3B29">
            <w:pPr>
              <w:spacing w:after="0" w:line="259" w:lineRule="auto"/>
              <w:ind w:left="0" w:right="48" w:firstLine="0"/>
              <w:jc w:val="center"/>
              <w:rPr>
                <w:b/>
                <w:color w:val="auto"/>
                <w:sz w:val="22"/>
              </w:rPr>
            </w:pPr>
            <w:r w:rsidRPr="001D7F7B">
              <w:rPr>
                <w:b/>
                <w:color w:val="auto"/>
                <w:sz w:val="22"/>
              </w:rPr>
              <w:t>2</w:t>
            </w:r>
            <w:r w:rsidR="002B3B29">
              <w:rPr>
                <w:b/>
                <w:color w:val="auto"/>
                <w:sz w:val="22"/>
              </w:rPr>
              <w:t>4</w:t>
            </w:r>
            <w:r w:rsidRPr="001D7F7B">
              <w:rPr>
                <w:b/>
                <w:color w:val="auto"/>
                <w:sz w:val="22"/>
              </w:rPr>
              <w:t>00</w:t>
            </w:r>
          </w:p>
        </w:tc>
        <w:tc>
          <w:tcPr>
            <w:tcW w:w="1260" w:type="dxa"/>
            <w:tcBorders>
              <w:top w:val="single" w:sz="6" w:space="0" w:color="000000"/>
              <w:left w:val="single" w:sz="6" w:space="0" w:color="000000"/>
              <w:bottom w:val="single" w:sz="6" w:space="0" w:color="000000"/>
              <w:right w:val="single" w:sz="6" w:space="0" w:color="000000"/>
            </w:tcBorders>
            <w:vAlign w:val="center"/>
          </w:tcPr>
          <w:p w:rsidR="004F5211" w:rsidRPr="001D7F7B" w:rsidRDefault="004F5211" w:rsidP="004613E0">
            <w:pPr>
              <w:spacing w:after="0" w:line="259" w:lineRule="auto"/>
              <w:ind w:left="0" w:right="49" w:firstLine="0"/>
              <w:jc w:val="center"/>
              <w:rPr>
                <w:color w:val="auto"/>
                <w:sz w:val="22"/>
              </w:rPr>
            </w:pPr>
            <w:r w:rsidRPr="001D7F7B">
              <w:rPr>
                <w:color w:val="auto"/>
                <w:sz w:val="22"/>
              </w:rPr>
              <w:t>2.00</w:t>
            </w:r>
          </w:p>
        </w:tc>
        <w:tc>
          <w:tcPr>
            <w:tcW w:w="1440" w:type="dxa"/>
            <w:tcBorders>
              <w:top w:val="single" w:sz="6" w:space="0" w:color="000000"/>
              <w:left w:val="single" w:sz="6" w:space="0" w:color="000000"/>
              <w:bottom w:val="single" w:sz="6" w:space="0" w:color="000000"/>
              <w:right w:val="single" w:sz="6" w:space="0" w:color="000000"/>
            </w:tcBorders>
            <w:vAlign w:val="center"/>
          </w:tcPr>
          <w:p w:rsidR="004F5211" w:rsidRPr="001D7F7B" w:rsidRDefault="002B3B29" w:rsidP="002B3B29">
            <w:pPr>
              <w:spacing w:after="0" w:line="259" w:lineRule="auto"/>
              <w:ind w:left="0" w:right="48" w:firstLine="0"/>
              <w:jc w:val="right"/>
              <w:rPr>
                <w:b/>
                <w:color w:val="auto"/>
                <w:sz w:val="22"/>
                <w:lang w:val="el-GR"/>
              </w:rPr>
            </w:pPr>
            <w:r>
              <w:rPr>
                <w:b/>
                <w:color w:val="auto"/>
                <w:sz w:val="22"/>
              </w:rPr>
              <w:t>4</w:t>
            </w:r>
            <w:r w:rsidR="004F5211" w:rsidRPr="001D7F7B">
              <w:rPr>
                <w:b/>
                <w:color w:val="auto"/>
                <w:sz w:val="22"/>
              </w:rPr>
              <w:t>.</w:t>
            </w:r>
            <w:r>
              <w:rPr>
                <w:b/>
                <w:color w:val="auto"/>
                <w:sz w:val="22"/>
              </w:rPr>
              <w:t>8</w:t>
            </w:r>
            <w:r w:rsidR="004F5211" w:rsidRPr="001D7F7B">
              <w:rPr>
                <w:b/>
                <w:color w:val="auto"/>
                <w:sz w:val="22"/>
              </w:rPr>
              <w:t xml:space="preserve">00,00 </w:t>
            </w:r>
            <w:r w:rsidR="004F5211" w:rsidRPr="001D7F7B">
              <w:rPr>
                <w:b/>
                <w:color w:val="auto"/>
                <w:sz w:val="22"/>
                <w:lang w:val="el-GR"/>
              </w:rPr>
              <w:t>€</w:t>
            </w:r>
          </w:p>
        </w:tc>
      </w:tr>
      <w:tr w:rsidR="007050CB" w:rsidRPr="00F30219" w:rsidTr="004F5211">
        <w:trPr>
          <w:trHeight w:val="600"/>
          <w:jc w:val="center"/>
        </w:trPr>
        <w:tc>
          <w:tcPr>
            <w:tcW w:w="558" w:type="dxa"/>
            <w:vMerge w:val="restart"/>
            <w:tcBorders>
              <w:top w:val="single" w:sz="4" w:space="0" w:color="auto"/>
              <w:left w:val="single" w:sz="6" w:space="0" w:color="000000"/>
              <w:right w:val="single" w:sz="6" w:space="0" w:color="000000"/>
            </w:tcBorders>
            <w:vAlign w:val="center"/>
          </w:tcPr>
          <w:p w:rsidR="00F30219" w:rsidRPr="00F30219" w:rsidRDefault="00C83FD5" w:rsidP="00C83FD5">
            <w:pPr>
              <w:spacing w:after="0" w:line="259" w:lineRule="auto"/>
              <w:ind w:left="0" w:right="50" w:firstLine="0"/>
              <w:jc w:val="center"/>
              <w:rPr>
                <w:b/>
                <w:sz w:val="22"/>
                <w:lang w:val="el-GR"/>
              </w:rPr>
            </w:pPr>
            <w:r>
              <w:rPr>
                <w:b/>
                <w:sz w:val="22"/>
                <w:lang w:val="el-GR"/>
              </w:rPr>
              <w:t>4</w:t>
            </w:r>
            <w:r w:rsidR="00F30219">
              <w:rPr>
                <w:b/>
                <w:sz w:val="22"/>
                <w:lang w:val="el-GR"/>
              </w:rPr>
              <w:t>.</w:t>
            </w:r>
          </w:p>
        </w:tc>
        <w:tc>
          <w:tcPr>
            <w:tcW w:w="0" w:type="auto"/>
            <w:vMerge w:val="restart"/>
            <w:tcBorders>
              <w:top w:val="single" w:sz="4" w:space="0" w:color="auto"/>
              <w:left w:val="single" w:sz="6" w:space="0" w:color="000000"/>
              <w:right w:val="single" w:sz="6" w:space="0" w:color="000000"/>
            </w:tcBorders>
          </w:tcPr>
          <w:p w:rsidR="00F30219" w:rsidRDefault="00F30219" w:rsidP="00F30219">
            <w:pPr>
              <w:spacing w:after="160" w:line="259" w:lineRule="auto"/>
              <w:ind w:left="0" w:firstLine="0"/>
              <w:jc w:val="left"/>
              <w:rPr>
                <w:b/>
                <w:lang w:val="el-GR"/>
              </w:rPr>
            </w:pPr>
          </w:p>
          <w:p w:rsidR="00F30219" w:rsidRPr="00F30219" w:rsidRDefault="00F30219" w:rsidP="00F30219">
            <w:pPr>
              <w:spacing w:after="160" w:line="259" w:lineRule="auto"/>
              <w:ind w:left="0" w:firstLine="0"/>
              <w:jc w:val="left"/>
              <w:rPr>
                <w:b/>
                <w:lang w:val="el-GR"/>
              </w:rPr>
            </w:pPr>
            <w:r w:rsidRPr="00F30219">
              <w:rPr>
                <w:b/>
                <w:lang w:val="el-GR"/>
              </w:rPr>
              <w:t>10.6634.0002</w:t>
            </w:r>
          </w:p>
        </w:tc>
        <w:tc>
          <w:tcPr>
            <w:tcW w:w="3124" w:type="dxa"/>
            <w:tcBorders>
              <w:top w:val="single" w:sz="6" w:space="0" w:color="000000"/>
              <w:left w:val="single" w:sz="6" w:space="0" w:color="000000"/>
              <w:bottom w:val="single" w:sz="4" w:space="0" w:color="auto"/>
              <w:right w:val="single" w:sz="6" w:space="0" w:color="000000"/>
            </w:tcBorders>
          </w:tcPr>
          <w:p w:rsidR="00F30219" w:rsidRPr="000363CA" w:rsidRDefault="00F30219" w:rsidP="00F30219">
            <w:pPr>
              <w:spacing w:after="0" w:line="259" w:lineRule="auto"/>
              <w:ind w:left="0" w:firstLine="0"/>
              <w:rPr>
                <w:lang w:val="el-GR"/>
              </w:rPr>
            </w:pPr>
            <w:r w:rsidRPr="000363CA">
              <w:rPr>
                <w:sz w:val="22"/>
                <w:lang w:val="el-GR"/>
              </w:rPr>
              <w:t>Πλαστικοί</w:t>
            </w:r>
            <w:r>
              <w:rPr>
                <w:sz w:val="22"/>
                <w:lang w:val="el-GR"/>
              </w:rPr>
              <w:t xml:space="preserve"> </w:t>
            </w:r>
            <w:r w:rsidRPr="000363CA">
              <w:rPr>
                <w:sz w:val="22"/>
                <w:lang w:val="el-GR"/>
              </w:rPr>
              <w:t xml:space="preserve">σάκοι απορριμμάτων </w:t>
            </w:r>
            <w:r w:rsidRPr="000363CA">
              <w:rPr>
                <w:b/>
                <w:sz w:val="22"/>
                <w:lang w:val="el-GR"/>
              </w:rPr>
              <w:t>90</w:t>
            </w:r>
            <w:r>
              <w:rPr>
                <w:b/>
                <w:sz w:val="22"/>
              </w:rPr>
              <w:t>X</w:t>
            </w:r>
            <w:r w:rsidRPr="000363CA">
              <w:rPr>
                <w:b/>
                <w:sz w:val="22"/>
                <w:lang w:val="el-GR"/>
              </w:rPr>
              <w:t>80</w:t>
            </w:r>
            <w:r w:rsidRPr="000363CA">
              <w:rPr>
                <w:sz w:val="22"/>
                <w:lang w:val="el-GR"/>
              </w:rPr>
              <w:t xml:space="preserve"> </w:t>
            </w:r>
            <w:r>
              <w:rPr>
                <w:sz w:val="22"/>
              </w:rPr>
              <w:t>cm</w:t>
            </w:r>
            <w:r w:rsidRPr="000363CA">
              <w:rPr>
                <w:sz w:val="22"/>
                <w:lang w:val="el-GR"/>
              </w:rPr>
              <w:t xml:space="preserve"> </w:t>
            </w:r>
          </w:p>
        </w:tc>
        <w:tc>
          <w:tcPr>
            <w:tcW w:w="1106" w:type="dxa"/>
            <w:tcBorders>
              <w:top w:val="single" w:sz="6" w:space="0" w:color="000000"/>
              <w:left w:val="single" w:sz="6" w:space="0" w:color="000000"/>
              <w:bottom w:val="single" w:sz="4" w:space="0" w:color="auto"/>
              <w:right w:val="single" w:sz="6" w:space="0" w:color="000000"/>
            </w:tcBorders>
            <w:vAlign w:val="center"/>
          </w:tcPr>
          <w:p w:rsidR="00F30219" w:rsidRPr="00F30219" w:rsidRDefault="00F30219" w:rsidP="00F30219">
            <w:pPr>
              <w:spacing w:after="0" w:line="259" w:lineRule="auto"/>
              <w:ind w:left="0" w:right="53" w:firstLine="0"/>
              <w:jc w:val="center"/>
              <w:rPr>
                <w:color w:val="auto"/>
                <w:sz w:val="22"/>
                <w:lang w:val="el-GR"/>
              </w:rPr>
            </w:pPr>
            <w:r w:rsidRPr="004613E0">
              <w:rPr>
                <w:color w:val="auto"/>
                <w:sz w:val="22"/>
              </w:rPr>
              <w:t>Kg</w:t>
            </w:r>
          </w:p>
        </w:tc>
        <w:tc>
          <w:tcPr>
            <w:tcW w:w="1260" w:type="dxa"/>
            <w:tcBorders>
              <w:top w:val="single" w:sz="6" w:space="0" w:color="000000"/>
              <w:left w:val="single" w:sz="6" w:space="0" w:color="000000"/>
              <w:bottom w:val="single" w:sz="4" w:space="0" w:color="auto"/>
              <w:right w:val="single" w:sz="6" w:space="0" w:color="000000"/>
            </w:tcBorders>
            <w:vAlign w:val="center"/>
          </w:tcPr>
          <w:p w:rsidR="00F30219" w:rsidRPr="004613E0" w:rsidRDefault="00F30219" w:rsidP="00F30219">
            <w:pPr>
              <w:spacing w:after="0" w:line="259" w:lineRule="auto"/>
              <w:ind w:left="0" w:right="48" w:firstLine="0"/>
              <w:jc w:val="center"/>
              <w:rPr>
                <w:b/>
                <w:color w:val="auto"/>
                <w:sz w:val="22"/>
                <w:lang w:val="el-GR"/>
              </w:rPr>
            </w:pPr>
            <w:r>
              <w:rPr>
                <w:b/>
                <w:color w:val="auto"/>
                <w:sz w:val="22"/>
                <w:lang w:val="el-GR"/>
              </w:rPr>
              <w:t>400</w:t>
            </w:r>
          </w:p>
        </w:tc>
        <w:tc>
          <w:tcPr>
            <w:tcW w:w="1260" w:type="dxa"/>
            <w:tcBorders>
              <w:top w:val="single" w:sz="6" w:space="0" w:color="000000"/>
              <w:left w:val="single" w:sz="6" w:space="0" w:color="000000"/>
              <w:bottom w:val="single" w:sz="4" w:space="0" w:color="auto"/>
              <w:right w:val="single" w:sz="6" w:space="0" w:color="000000"/>
            </w:tcBorders>
            <w:vAlign w:val="center"/>
          </w:tcPr>
          <w:p w:rsidR="00F30219" w:rsidRPr="004613E0" w:rsidRDefault="00F30219" w:rsidP="00F30219">
            <w:pPr>
              <w:spacing w:after="0" w:line="259" w:lineRule="auto"/>
              <w:ind w:left="0" w:right="49" w:firstLine="0"/>
              <w:jc w:val="center"/>
              <w:rPr>
                <w:color w:val="auto"/>
                <w:sz w:val="22"/>
                <w:lang w:val="el-GR"/>
              </w:rPr>
            </w:pPr>
            <w:r>
              <w:rPr>
                <w:color w:val="auto"/>
                <w:sz w:val="22"/>
                <w:lang w:val="el-GR"/>
              </w:rPr>
              <w:t>2,00</w:t>
            </w:r>
          </w:p>
        </w:tc>
        <w:tc>
          <w:tcPr>
            <w:tcW w:w="1440" w:type="dxa"/>
            <w:tcBorders>
              <w:top w:val="single" w:sz="6" w:space="0" w:color="000000"/>
              <w:left w:val="single" w:sz="6" w:space="0" w:color="000000"/>
              <w:bottom w:val="single" w:sz="4" w:space="0" w:color="auto"/>
              <w:right w:val="single" w:sz="6" w:space="0" w:color="000000"/>
            </w:tcBorders>
            <w:vAlign w:val="center"/>
          </w:tcPr>
          <w:p w:rsidR="00F30219" w:rsidRDefault="00F30219" w:rsidP="00F30219">
            <w:pPr>
              <w:spacing w:after="0" w:line="259" w:lineRule="auto"/>
              <w:ind w:left="0" w:right="48" w:firstLine="0"/>
              <w:jc w:val="right"/>
              <w:rPr>
                <w:b/>
                <w:color w:val="auto"/>
                <w:sz w:val="22"/>
                <w:lang w:val="el-GR"/>
              </w:rPr>
            </w:pPr>
            <w:r>
              <w:rPr>
                <w:b/>
                <w:color w:val="auto"/>
                <w:sz w:val="22"/>
                <w:lang w:val="el-GR"/>
              </w:rPr>
              <w:t>800,00 €</w:t>
            </w:r>
          </w:p>
        </w:tc>
      </w:tr>
      <w:tr w:rsidR="007050CB" w:rsidRPr="00F30219" w:rsidTr="007E0449">
        <w:trPr>
          <w:trHeight w:val="600"/>
          <w:jc w:val="center"/>
        </w:trPr>
        <w:tc>
          <w:tcPr>
            <w:tcW w:w="558" w:type="dxa"/>
            <w:vMerge/>
            <w:tcBorders>
              <w:left w:val="single" w:sz="6" w:space="0" w:color="000000"/>
              <w:bottom w:val="single" w:sz="6" w:space="0" w:color="000000"/>
              <w:right w:val="single" w:sz="6" w:space="0" w:color="000000"/>
            </w:tcBorders>
            <w:vAlign w:val="center"/>
          </w:tcPr>
          <w:p w:rsidR="00F30219" w:rsidRDefault="00F30219" w:rsidP="00F30219">
            <w:pPr>
              <w:spacing w:after="0" w:line="259" w:lineRule="auto"/>
              <w:ind w:left="0" w:right="50" w:firstLine="0"/>
              <w:jc w:val="center"/>
              <w:rPr>
                <w:b/>
                <w:sz w:val="22"/>
                <w:lang w:val="el-GR"/>
              </w:rPr>
            </w:pPr>
          </w:p>
        </w:tc>
        <w:tc>
          <w:tcPr>
            <w:tcW w:w="0" w:type="auto"/>
            <w:vMerge/>
            <w:tcBorders>
              <w:left w:val="single" w:sz="6" w:space="0" w:color="000000"/>
              <w:bottom w:val="single" w:sz="6" w:space="0" w:color="000000"/>
              <w:right w:val="single" w:sz="6" w:space="0" w:color="000000"/>
            </w:tcBorders>
          </w:tcPr>
          <w:p w:rsidR="00F30219" w:rsidRDefault="00F30219" w:rsidP="00F30219">
            <w:pPr>
              <w:spacing w:after="160" w:line="259" w:lineRule="auto"/>
              <w:ind w:left="0" w:firstLine="0"/>
              <w:jc w:val="left"/>
              <w:rPr>
                <w:b/>
                <w:lang w:val="el-GR"/>
              </w:rPr>
            </w:pPr>
          </w:p>
        </w:tc>
        <w:tc>
          <w:tcPr>
            <w:tcW w:w="3124" w:type="dxa"/>
            <w:tcBorders>
              <w:top w:val="single" w:sz="4" w:space="0" w:color="auto"/>
              <w:left w:val="single" w:sz="6" w:space="0" w:color="000000"/>
              <w:bottom w:val="single" w:sz="6" w:space="0" w:color="000000"/>
              <w:right w:val="single" w:sz="6" w:space="0" w:color="000000"/>
            </w:tcBorders>
            <w:vAlign w:val="center"/>
          </w:tcPr>
          <w:p w:rsidR="00F30219" w:rsidRPr="004613E0" w:rsidRDefault="00F30219" w:rsidP="00F30219">
            <w:pPr>
              <w:spacing w:after="0" w:line="259" w:lineRule="auto"/>
              <w:ind w:left="0" w:firstLine="0"/>
              <w:jc w:val="left"/>
            </w:pPr>
            <w:r w:rsidRPr="004613E0">
              <w:rPr>
                <w:sz w:val="22"/>
                <w:lang w:val="el-GR"/>
              </w:rPr>
              <w:t xml:space="preserve">Πλαστικοί σάκοι </w:t>
            </w:r>
            <w:r w:rsidRPr="00FD0F90">
              <w:rPr>
                <w:b/>
                <w:sz w:val="22"/>
                <w:lang w:val="el-GR"/>
              </w:rPr>
              <w:t>55</w:t>
            </w:r>
            <w:r w:rsidRPr="00FD0F90">
              <w:rPr>
                <w:b/>
                <w:sz w:val="22"/>
              </w:rPr>
              <w:t>X</w:t>
            </w:r>
            <w:r w:rsidRPr="00FD0F90">
              <w:rPr>
                <w:b/>
                <w:sz w:val="22"/>
                <w:lang w:val="el-GR"/>
              </w:rPr>
              <w:t>50</w:t>
            </w:r>
            <w:r w:rsidRPr="004613E0">
              <w:rPr>
                <w:sz w:val="22"/>
                <w:lang w:val="el-GR"/>
              </w:rPr>
              <w:t xml:space="preserve"> </w:t>
            </w:r>
            <w:r w:rsidRPr="004613E0">
              <w:rPr>
                <w:sz w:val="22"/>
              </w:rPr>
              <w:t xml:space="preserve">cm </w:t>
            </w:r>
          </w:p>
        </w:tc>
        <w:tc>
          <w:tcPr>
            <w:tcW w:w="1106" w:type="dxa"/>
            <w:tcBorders>
              <w:top w:val="single" w:sz="4" w:space="0" w:color="auto"/>
              <w:left w:val="single" w:sz="6" w:space="0" w:color="000000"/>
              <w:bottom w:val="single" w:sz="6" w:space="0" w:color="000000"/>
              <w:right w:val="single" w:sz="6" w:space="0" w:color="000000"/>
            </w:tcBorders>
            <w:vAlign w:val="center"/>
          </w:tcPr>
          <w:p w:rsidR="00F30219" w:rsidRPr="00F30219" w:rsidRDefault="00F30219" w:rsidP="00F30219">
            <w:pPr>
              <w:spacing w:after="0" w:line="259" w:lineRule="auto"/>
              <w:ind w:left="0" w:right="53" w:firstLine="0"/>
              <w:jc w:val="center"/>
              <w:rPr>
                <w:color w:val="auto"/>
                <w:sz w:val="22"/>
                <w:lang w:val="el-GR"/>
              </w:rPr>
            </w:pPr>
            <w:r w:rsidRPr="004613E0">
              <w:rPr>
                <w:color w:val="auto"/>
                <w:sz w:val="22"/>
              </w:rPr>
              <w:t>Kg</w:t>
            </w:r>
          </w:p>
        </w:tc>
        <w:tc>
          <w:tcPr>
            <w:tcW w:w="1260" w:type="dxa"/>
            <w:tcBorders>
              <w:top w:val="single" w:sz="4" w:space="0" w:color="auto"/>
              <w:left w:val="single" w:sz="6" w:space="0" w:color="000000"/>
              <w:bottom w:val="single" w:sz="6" w:space="0" w:color="000000"/>
              <w:right w:val="single" w:sz="6" w:space="0" w:color="000000"/>
            </w:tcBorders>
            <w:vAlign w:val="center"/>
          </w:tcPr>
          <w:p w:rsidR="00F30219" w:rsidRPr="004613E0" w:rsidRDefault="00F30219" w:rsidP="00F30219">
            <w:pPr>
              <w:spacing w:after="0" w:line="259" w:lineRule="auto"/>
              <w:ind w:left="0" w:right="48" w:firstLine="0"/>
              <w:jc w:val="center"/>
              <w:rPr>
                <w:b/>
                <w:color w:val="auto"/>
                <w:sz w:val="22"/>
                <w:lang w:val="el-GR"/>
              </w:rPr>
            </w:pPr>
            <w:r>
              <w:rPr>
                <w:b/>
                <w:color w:val="auto"/>
                <w:sz w:val="22"/>
                <w:lang w:val="el-GR"/>
              </w:rPr>
              <w:t>360</w:t>
            </w:r>
          </w:p>
        </w:tc>
        <w:tc>
          <w:tcPr>
            <w:tcW w:w="1260" w:type="dxa"/>
            <w:tcBorders>
              <w:top w:val="single" w:sz="4" w:space="0" w:color="auto"/>
              <w:left w:val="single" w:sz="6" w:space="0" w:color="000000"/>
              <w:bottom w:val="single" w:sz="6" w:space="0" w:color="000000"/>
              <w:right w:val="single" w:sz="6" w:space="0" w:color="000000"/>
            </w:tcBorders>
            <w:vAlign w:val="center"/>
          </w:tcPr>
          <w:p w:rsidR="00F30219" w:rsidRPr="004613E0" w:rsidRDefault="00F30219" w:rsidP="00F30219">
            <w:pPr>
              <w:spacing w:after="0" w:line="259" w:lineRule="auto"/>
              <w:ind w:left="0" w:right="49" w:firstLine="0"/>
              <w:jc w:val="center"/>
              <w:rPr>
                <w:color w:val="auto"/>
                <w:sz w:val="22"/>
                <w:lang w:val="el-GR"/>
              </w:rPr>
            </w:pPr>
            <w:r>
              <w:rPr>
                <w:color w:val="auto"/>
                <w:sz w:val="22"/>
                <w:lang w:val="el-GR"/>
              </w:rPr>
              <w:t>2,20</w:t>
            </w:r>
          </w:p>
        </w:tc>
        <w:tc>
          <w:tcPr>
            <w:tcW w:w="1440" w:type="dxa"/>
            <w:tcBorders>
              <w:top w:val="single" w:sz="4" w:space="0" w:color="auto"/>
              <w:left w:val="single" w:sz="6" w:space="0" w:color="000000"/>
              <w:bottom w:val="single" w:sz="6" w:space="0" w:color="000000"/>
              <w:right w:val="single" w:sz="6" w:space="0" w:color="000000"/>
            </w:tcBorders>
            <w:vAlign w:val="center"/>
          </w:tcPr>
          <w:p w:rsidR="00F30219" w:rsidRDefault="00F30219" w:rsidP="00F30219">
            <w:pPr>
              <w:spacing w:after="0" w:line="259" w:lineRule="auto"/>
              <w:ind w:left="0" w:right="48" w:firstLine="0"/>
              <w:jc w:val="right"/>
              <w:rPr>
                <w:b/>
                <w:color w:val="auto"/>
                <w:sz w:val="22"/>
                <w:lang w:val="el-GR"/>
              </w:rPr>
            </w:pPr>
            <w:r>
              <w:rPr>
                <w:b/>
                <w:color w:val="auto"/>
                <w:sz w:val="22"/>
                <w:lang w:val="el-GR"/>
              </w:rPr>
              <w:t>792,00 €</w:t>
            </w:r>
          </w:p>
        </w:tc>
      </w:tr>
      <w:tr w:rsidR="007050CB" w:rsidRPr="00D30E1D" w:rsidTr="00811AEC">
        <w:trPr>
          <w:trHeight w:val="314"/>
          <w:jc w:val="center"/>
        </w:trPr>
        <w:tc>
          <w:tcPr>
            <w:tcW w:w="558" w:type="dxa"/>
            <w:vMerge w:val="restart"/>
            <w:tcBorders>
              <w:top w:val="single" w:sz="4" w:space="0" w:color="000000"/>
              <w:left w:val="nil"/>
              <w:bottom w:val="nil"/>
              <w:right w:val="nil"/>
            </w:tcBorders>
          </w:tcPr>
          <w:p w:rsidR="00F30219" w:rsidRPr="00D30E1D" w:rsidRDefault="00F30219" w:rsidP="00F30219">
            <w:pPr>
              <w:spacing w:after="160" w:line="259" w:lineRule="auto"/>
              <w:ind w:left="0" w:firstLine="0"/>
              <w:jc w:val="left"/>
              <w:rPr>
                <w:lang w:val="el-GR"/>
              </w:rPr>
            </w:pPr>
          </w:p>
        </w:tc>
        <w:tc>
          <w:tcPr>
            <w:tcW w:w="1620" w:type="dxa"/>
            <w:vMerge w:val="restart"/>
            <w:tcBorders>
              <w:top w:val="single" w:sz="6" w:space="0" w:color="000000"/>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3124" w:type="dxa"/>
            <w:vMerge w:val="restart"/>
            <w:tcBorders>
              <w:top w:val="single" w:sz="4" w:space="0" w:color="000000"/>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1106" w:type="dxa"/>
            <w:vMerge w:val="restart"/>
            <w:tcBorders>
              <w:top w:val="single" w:sz="4" w:space="0" w:color="000000"/>
              <w:left w:val="nil"/>
              <w:bottom w:val="nil"/>
              <w:right w:val="single" w:sz="4" w:space="0" w:color="000000"/>
            </w:tcBorders>
          </w:tcPr>
          <w:p w:rsidR="00F30219" w:rsidRPr="00FC4A04" w:rsidRDefault="00F30219" w:rsidP="00F30219">
            <w:pPr>
              <w:spacing w:after="160" w:line="259" w:lineRule="auto"/>
              <w:ind w:left="0" w:firstLine="0"/>
              <w:jc w:val="left"/>
              <w:rPr>
                <w:highlight w:val="yellow"/>
                <w:lang w:val="el-GR"/>
              </w:rPr>
            </w:pPr>
          </w:p>
        </w:tc>
        <w:tc>
          <w:tcPr>
            <w:tcW w:w="2520" w:type="dxa"/>
            <w:gridSpan w:val="2"/>
            <w:tcBorders>
              <w:top w:val="single" w:sz="4" w:space="0" w:color="000000"/>
              <w:left w:val="single" w:sz="4" w:space="0" w:color="000000"/>
              <w:bottom w:val="single" w:sz="6" w:space="0" w:color="000000"/>
              <w:right w:val="single" w:sz="6" w:space="0" w:color="000000"/>
            </w:tcBorders>
            <w:shd w:val="clear" w:color="auto" w:fill="E5E5E5"/>
          </w:tcPr>
          <w:p w:rsidR="00F30219" w:rsidRPr="00AF6980" w:rsidRDefault="00F30219" w:rsidP="00F30219">
            <w:pPr>
              <w:spacing w:after="0" w:line="259" w:lineRule="auto"/>
              <w:ind w:left="0" w:firstLine="0"/>
              <w:jc w:val="left"/>
              <w:rPr>
                <w:lang w:val="el-GR"/>
              </w:rPr>
            </w:pPr>
            <w:r w:rsidRPr="00AF6980">
              <w:rPr>
                <w:b/>
                <w:sz w:val="22"/>
                <w:lang w:val="el-GR"/>
              </w:rPr>
              <w:t xml:space="preserve">ΣΥΝΟΛΟ </w:t>
            </w:r>
          </w:p>
        </w:tc>
        <w:tc>
          <w:tcPr>
            <w:tcW w:w="1440" w:type="dxa"/>
            <w:tcBorders>
              <w:top w:val="single" w:sz="4" w:space="0" w:color="000000"/>
              <w:left w:val="single" w:sz="6" w:space="0" w:color="000000"/>
              <w:bottom w:val="single" w:sz="6" w:space="0" w:color="000000"/>
              <w:right w:val="single" w:sz="6" w:space="0" w:color="000000"/>
            </w:tcBorders>
            <w:shd w:val="clear" w:color="auto" w:fill="E5E5E5"/>
          </w:tcPr>
          <w:p w:rsidR="00F30219" w:rsidRPr="00AF6980" w:rsidRDefault="00AF6980" w:rsidP="00AD53BF">
            <w:pPr>
              <w:spacing w:after="0" w:line="259" w:lineRule="auto"/>
              <w:ind w:left="0" w:right="48" w:firstLine="0"/>
              <w:jc w:val="right"/>
              <w:rPr>
                <w:lang w:val="el-GR"/>
              </w:rPr>
            </w:pPr>
            <w:r>
              <w:rPr>
                <w:b/>
                <w:lang w:val="el-GR"/>
              </w:rPr>
              <w:t>6</w:t>
            </w:r>
            <w:r w:rsidR="007050CB">
              <w:rPr>
                <w:b/>
                <w:lang w:val="el-GR"/>
              </w:rPr>
              <w:t>2</w:t>
            </w:r>
            <w:r>
              <w:rPr>
                <w:b/>
                <w:lang w:val="el-GR"/>
              </w:rPr>
              <w:t>.</w:t>
            </w:r>
            <w:r w:rsidR="00AD53BF">
              <w:rPr>
                <w:b/>
              </w:rPr>
              <w:t>11</w:t>
            </w:r>
            <w:r w:rsidR="007050CB">
              <w:rPr>
                <w:b/>
                <w:lang w:val="el-GR"/>
              </w:rPr>
              <w:t>2,00</w:t>
            </w:r>
          </w:p>
        </w:tc>
      </w:tr>
      <w:tr w:rsidR="007050CB" w:rsidRPr="00D30E1D" w:rsidTr="00811AEC">
        <w:trPr>
          <w:trHeight w:val="562"/>
          <w:jc w:val="center"/>
        </w:trPr>
        <w:tc>
          <w:tcPr>
            <w:tcW w:w="0" w:type="auto"/>
            <w:vMerge/>
            <w:tcBorders>
              <w:top w:val="nil"/>
              <w:left w:val="nil"/>
              <w:bottom w:val="nil"/>
              <w:right w:val="nil"/>
            </w:tcBorders>
          </w:tcPr>
          <w:p w:rsidR="00F30219" w:rsidRPr="00D30E1D" w:rsidRDefault="00F30219" w:rsidP="00F30219">
            <w:pPr>
              <w:spacing w:after="160" w:line="259" w:lineRule="auto"/>
              <w:ind w:left="0" w:firstLine="0"/>
              <w:jc w:val="left"/>
              <w:rPr>
                <w:lang w:val="el-GR"/>
              </w:rPr>
            </w:pPr>
          </w:p>
        </w:tc>
        <w:tc>
          <w:tcPr>
            <w:tcW w:w="0" w:type="auto"/>
            <w:vMerge/>
            <w:tcBorders>
              <w:top w:val="nil"/>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3124" w:type="dxa"/>
            <w:vMerge/>
            <w:tcBorders>
              <w:top w:val="nil"/>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1106" w:type="dxa"/>
            <w:vMerge/>
            <w:tcBorders>
              <w:top w:val="nil"/>
              <w:left w:val="nil"/>
              <w:bottom w:val="nil"/>
              <w:right w:val="single" w:sz="4" w:space="0" w:color="000000"/>
            </w:tcBorders>
          </w:tcPr>
          <w:p w:rsidR="00F30219" w:rsidRPr="00FC4A04" w:rsidRDefault="00F30219" w:rsidP="00F30219">
            <w:pPr>
              <w:spacing w:after="160" w:line="259" w:lineRule="auto"/>
              <w:ind w:left="0" w:firstLine="0"/>
              <w:jc w:val="left"/>
              <w:rPr>
                <w:highlight w:val="yellow"/>
                <w:lang w:val="el-GR"/>
              </w:rPr>
            </w:pPr>
          </w:p>
        </w:tc>
        <w:tc>
          <w:tcPr>
            <w:tcW w:w="2520" w:type="dxa"/>
            <w:gridSpan w:val="2"/>
            <w:tcBorders>
              <w:top w:val="single" w:sz="6" w:space="0" w:color="000000"/>
              <w:left w:val="single" w:sz="4" w:space="0" w:color="000000"/>
              <w:bottom w:val="single" w:sz="6" w:space="0" w:color="000000"/>
              <w:right w:val="single" w:sz="6" w:space="0" w:color="000000"/>
            </w:tcBorders>
            <w:shd w:val="clear" w:color="auto" w:fill="DFDFDF"/>
          </w:tcPr>
          <w:p w:rsidR="00F30219" w:rsidRPr="00AF6980" w:rsidRDefault="00F30219" w:rsidP="00F30219">
            <w:pPr>
              <w:spacing w:after="0" w:line="259" w:lineRule="auto"/>
              <w:ind w:left="0" w:right="1300" w:firstLine="0"/>
              <w:jc w:val="left"/>
              <w:rPr>
                <w:lang w:val="el-GR"/>
              </w:rPr>
            </w:pPr>
            <w:r w:rsidRPr="00AF6980">
              <w:rPr>
                <w:b/>
                <w:sz w:val="22"/>
                <w:lang w:val="el-GR"/>
              </w:rPr>
              <w:t xml:space="preserve">Φ.Π.Α. 24%  </w:t>
            </w:r>
          </w:p>
        </w:tc>
        <w:tc>
          <w:tcPr>
            <w:tcW w:w="1440" w:type="dxa"/>
            <w:tcBorders>
              <w:top w:val="single" w:sz="6" w:space="0" w:color="000000"/>
              <w:left w:val="single" w:sz="6" w:space="0" w:color="000000"/>
              <w:bottom w:val="single" w:sz="6" w:space="0" w:color="000000"/>
              <w:right w:val="single" w:sz="6" w:space="0" w:color="000000"/>
            </w:tcBorders>
            <w:shd w:val="clear" w:color="auto" w:fill="DFDFDF"/>
            <w:vAlign w:val="center"/>
          </w:tcPr>
          <w:p w:rsidR="00F30219" w:rsidRPr="00AF6980" w:rsidRDefault="00AF6980" w:rsidP="00AD53BF">
            <w:pPr>
              <w:spacing w:after="0" w:line="259" w:lineRule="auto"/>
              <w:ind w:left="0" w:right="48" w:firstLine="0"/>
              <w:jc w:val="right"/>
              <w:rPr>
                <w:lang w:val="el-GR"/>
              </w:rPr>
            </w:pPr>
            <w:r>
              <w:rPr>
                <w:b/>
                <w:lang w:val="el-GR"/>
              </w:rPr>
              <w:t>14.</w:t>
            </w:r>
            <w:r w:rsidR="007050CB">
              <w:rPr>
                <w:b/>
                <w:lang w:val="el-GR"/>
              </w:rPr>
              <w:t>9</w:t>
            </w:r>
            <w:r w:rsidR="00AD53BF">
              <w:rPr>
                <w:b/>
              </w:rPr>
              <w:t>06</w:t>
            </w:r>
            <w:r w:rsidR="007050CB">
              <w:rPr>
                <w:b/>
                <w:lang w:val="el-GR"/>
              </w:rPr>
              <w:t>,88</w:t>
            </w:r>
          </w:p>
        </w:tc>
      </w:tr>
      <w:tr w:rsidR="007050CB" w:rsidRPr="00D30E1D" w:rsidTr="00811AEC">
        <w:trPr>
          <w:trHeight w:val="564"/>
          <w:jc w:val="center"/>
        </w:trPr>
        <w:tc>
          <w:tcPr>
            <w:tcW w:w="0" w:type="auto"/>
            <w:vMerge/>
            <w:tcBorders>
              <w:top w:val="nil"/>
              <w:left w:val="nil"/>
              <w:bottom w:val="nil"/>
              <w:right w:val="nil"/>
            </w:tcBorders>
          </w:tcPr>
          <w:p w:rsidR="00F30219" w:rsidRPr="00D30E1D" w:rsidRDefault="00F30219" w:rsidP="00F30219">
            <w:pPr>
              <w:spacing w:after="160" w:line="259" w:lineRule="auto"/>
              <w:ind w:left="0" w:firstLine="0"/>
              <w:jc w:val="left"/>
              <w:rPr>
                <w:lang w:val="el-GR"/>
              </w:rPr>
            </w:pPr>
          </w:p>
        </w:tc>
        <w:tc>
          <w:tcPr>
            <w:tcW w:w="0" w:type="auto"/>
            <w:vMerge/>
            <w:tcBorders>
              <w:top w:val="nil"/>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3124" w:type="dxa"/>
            <w:vMerge/>
            <w:tcBorders>
              <w:top w:val="nil"/>
              <w:left w:val="nil"/>
              <w:bottom w:val="nil"/>
              <w:right w:val="nil"/>
            </w:tcBorders>
          </w:tcPr>
          <w:p w:rsidR="00F30219" w:rsidRPr="00FC4A04" w:rsidRDefault="00F30219" w:rsidP="00F30219">
            <w:pPr>
              <w:spacing w:after="160" w:line="259" w:lineRule="auto"/>
              <w:ind w:left="0" w:firstLine="0"/>
              <w:jc w:val="left"/>
              <w:rPr>
                <w:highlight w:val="yellow"/>
                <w:lang w:val="el-GR"/>
              </w:rPr>
            </w:pPr>
          </w:p>
        </w:tc>
        <w:tc>
          <w:tcPr>
            <w:tcW w:w="1106" w:type="dxa"/>
            <w:vMerge/>
            <w:tcBorders>
              <w:top w:val="nil"/>
              <w:left w:val="nil"/>
              <w:bottom w:val="nil"/>
              <w:right w:val="single" w:sz="4" w:space="0" w:color="000000"/>
            </w:tcBorders>
          </w:tcPr>
          <w:p w:rsidR="00F30219" w:rsidRPr="00FC4A04" w:rsidRDefault="00F30219" w:rsidP="00F30219">
            <w:pPr>
              <w:spacing w:after="160" w:line="259" w:lineRule="auto"/>
              <w:ind w:left="0" w:firstLine="0"/>
              <w:jc w:val="left"/>
              <w:rPr>
                <w:highlight w:val="yellow"/>
                <w:lang w:val="el-GR"/>
              </w:rPr>
            </w:pPr>
          </w:p>
        </w:tc>
        <w:tc>
          <w:tcPr>
            <w:tcW w:w="2520" w:type="dxa"/>
            <w:gridSpan w:val="2"/>
            <w:tcBorders>
              <w:top w:val="single" w:sz="6" w:space="0" w:color="000000"/>
              <w:left w:val="single" w:sz="4" w:space="0" w:color="000000"/>
              <w:bottom w:val="single" w:sz="4" w:space="0" w:color="000000"/>
              <w:right w:val="single" w:sz="6" w:space="0" w:color="000000"/>
            </w:tcBorders>
            <w:shd w:val="clear" w:color="auto" w:fill="D8D8D8"/>
          </w:tcPr>
          <w:p w:rsidR="00F30219" w:rsidRPr="00AF6980" w:rsidRDefault="00F30219" w:rsidP="00F30219">
            <w:pPr>
              <w:spacing w:after="0" w:line="259" w:lineRule="auto"/>
              <w:ind w:left="0" w:firstLine="0"/>
              <w:jc w:val="left"/>
              <w:rPr>
                <w:lang w:val="el-GR"/>
              </w:rPr>
            </w:pPr>
            <w:r w:rsidRPr="00AF6980">
              <w:rPr>
                <w:b/>
                <w:sz w:val="22"/>
                <w:lang w:val="el-GR"/>
              </w:rPr>
              <w:t>ΕΝΔΕΙΚΤΙΚΟΣ</w:t>
            </w:r>
          </w:p>
          <w:p w:rsidR="00F30219" w:rsidRPr="00AF6980" w:rsidRDefault="00F30219" w:rsidP="00F30219">
            <w:pPr>
              <w:spacing w:after="0" w:line="259" w:lineRule="auto"/>
              <w:ind w:left="0" w:firstLine="0"/>
              <w:jc w:val="left"/>
              <w:rPr>
                <w:lang w:val="el-GR"/>
              </w:rPr>
            </w:pPr>
            <w:r w:rsidRPr="00AF6980">
              <w:rPr>
                <w:b/>
                <w:sz w:val="22"/>
                <w:lang w:val="el-GR"/>
              </w:rPr>
              <w:t xml:space="preserve">ΠΡΟΫΠΟΛΟΓΙΣΜΟΣ </w:t>
            </w:r>
          </w:p>
        </w:tc>
        <w:tc>
          <w:tcPr>
            <w:tcW w:w="1440" w:type="dxa"/>
            <w:tcBorders>
              <w:top w:val="single" w:sz="6" w:space="0" w:color="000000"/>
              <w:left w:val="single" w:sz="6" w:space="0" w:color="000000"/>
              <w:bottom w:val="single" w:sz="6" w:space="0" w:color="000000"/>
              <w:right w:val="single" w:sz="6" w:space="0" w:color="000000"/>
            </w:tcBorders>
            <w:shd w:val="clear" w:color="auto" w:fill="D8D8D8"/>
            <w:vAlign w:val="center"/>
          </w:tcPr>
          <w:p w:rsidR="00F30219" w:rsidRPr="00AF6980" w:rsidRDefault="007050CB" w:rsidP="00AD53BF">
            <w:pPr>
              <w:spacing w:after="0" w:line="259" w:lineRule="auto"/>
              <w:ind w:left="87" w:firstLine="0"/>
              <w:jc w:val="left"/>
              <w:rPr>
                <w:b/>
                <w:lang w:val="el-GR"/>
              </w:rPr>
            </w:pPr>
            <w:r>
              <w:rPr>
                <w:b/>
                <w:lang w:val="el-GR"/>
              </w:rPr>
              <w:t>77</w:t>
            </w:r>
            <w:r w:rsidR="00AF6980" w:rsidRPr="00AF6980">
              <w:rPr>
                <w:b/>
                <w:lang w:val="el-GR"/>
              </w:rPr>
              <w:t>.</w:t>
            </w:r>
            <w:r w:rsidR="00AD53BF">
              <w:rPr>
                <w:b/>
              </w:rPr>
              <w:t>018</w:t>
            </w:r>
            <w:r w:rsidR="00AD53BF">
              <w:rPr>
                <w:b/>
                <w:lang w:val="el-GR"/>
              </w:rPr>
              <w:t>,</w:t>
            </w:r>
            <w:r w:rsidR="00AD53BF">
              <w:rPr>
                <w:b/>
              </w:rPr>
              <w:t>88</w:t>
            </w:r>
            <w:r w:rsidR="00AF6980" w:rsidRPr="00AF6980">
              <w:rPr>
                <w:b/>
                <w:lang w:val="el-GR"/>
              </w:rPr>
              <w:t xml:space="preserve"> €</w:t>
            </w:r>
          </w:p>
        </w:tc>
      </w:tr>
    </w:tbl>
    <w:p w:rsidR="00A35546" w:rsidRPr="00D30E1D" w:rsidRDefault="00A35546">
      <w:pPr>
        <w:ind w:right="3"/>
        <w:rPr>
          <w:lang w:val="el-GR"/>
        </w:rPr>
      </w:pPr>
    </w:p>
    <w:p w:rsidR="00FB0A12" w:rsidRPr="0006731D" w:rsidRDefault="00A35546">
      <w:pPr>
        <w:ind w:right="3"/>
        <w:rPr>
          <w:lang w:val="el-GR"/>
        </w:rPr>
      </w:pPr>
      <w:r>
        <w:rPr>
          <w:lang w:val="el-GR"/>
        </w:rPr>
        <w:t xml:space="preserve">                                                                           </w:t>
      </w:r>
      <w:r w:rsidR="0006731D">
        <w:rPr>
          <w:lang w:val="el-GR"/>
        </w:rPr>
        <w:tab/>
      </w:r>
      <w:r w:rsidR="002E3DA4">
        <w:rPr>
          <w:lang w:val="el-GR"/>
        </w:rPr>
        <w:tab/>
      </w:r>
      <w:r w:rsidR="0006731D">
        <w:rPr>
          <w:lang w:val="el-GR"/>
        </w:rPr>
        <w:tab/>
      </w:r>
      <w:r w:rsidR="0006731D">
        <w:rPr>
          <w:lang w:val="el-GR"/>
        </w:rPr>
        <w:tab/>
      </w:r>
      <w:r>
        <w:rPr>
          <w:lang w:val="el-GR"/>
        </w:rPr>
        <w:t xml:space="preserve">      </w:t>
      </w:r>
      <w:r w:rsidR="000363CA" w:rsidRPr="0006731D">
        <w:rPr>
          <w:lang w:val="el-GR"/>
        </w:rPr>
        <w:t xml:space="preserve">ΓΑΛΑΤΣΙ  </w:t>
      </w:r>
      <w:r w:rsidR="00381C12">
        <w:t>13</w:t>
      </w:r>
      <w:r w:rsidR="00555CCB" w:rsidRPr="00555CCB">
        <w:rPr>
          <w:color w:val="auto"/>
          <w:lang w:val="el-GR"/>
        </w:rPr>
        <w:t>/</w:t>
      </w:r>
      <w:r w:rsidR="00D850AC" w:rsidRPr="0006731D">
        <w:rPr>
          <w:color w:val="auto"/>
          <w:lang w:val="el-GR"/>
        </w:rPr>
        <w:t>2</w:t>
      </w:r>
      <w:r w:rsidR="00555CCB" w:rsidRPr="00555CCB">
        <w:rPr>
          <w:color w:val="auto"/>
          <w:lang w:val="el-GR"/>
        </w:rPr>
        <w:t>/202</w:t>
      </w:r>
      <w:r w:rsidR="00D850AC" w:rsidRPr="0006731D">
        <w:rPr>
          <w:color w:val="auto"/>
          <w:lang w:val="el-GR"/>
        </w:rPr>
        <w:t>5</w:t>
      </w:r>
    </w:p>
    <w:tbl>
      <w:tblPr>
        <w:tblStyle w:val="TableGrid"/>
        <w:tblW w:w="9781" w:type="dxa"/>
        <w:tblInd w:w="0" w:type="dxa"/>
        <w:tblLayout w:type="fixed"/>
        <w:tblLook w:val="04A0" w:firstRow="1" w:lastRow="0" w:firstColumn="1" w:lastColumn="0" w:noHBand="0" w:noVBand="1"/>
      </w:tblPr>
      <w:tblGrid>
        <w:gridCol w:w="5103"/>
        <w:gridCol w:w="4678"/>
      </w:tblGrid>
      <w:tr w:rsidR="00FB0A12" w:rsidRPr="00DE0932" w:rsidTr="006C1091">
        <w:trPr>
          <w:trHeight w:val="2182"/>
        </w:trPr>
        <w:tc>
          <w:tcPr>
            <w:tcW w:w="5103" w:type="dxa"/>
            <w:tcBorders>
              <w:top w:val="nil"/>
              <w:left w:val="nil"/>
              <w:bottom w:val="nil"/>
              <w:right w:val="nil"/>
            </w:tcBorders>
          </w:tcPr>
          <w:p w:rsidR="00B13F3F" w:rsidRPr="000363CA" w:rsidRDefault="00B13F3F" w:rsidP="00B13F3F">
            <w:pPr>
              <w:spacing w:after="0" w:line="259" w:lineRule="auto"/>
              <w:ind w:left="4360" w:hanging="4644"/>
              <w:jc w:val="center"/>
              <w:rPr>
                <w:lang w:val="el-GR"/>
              </w:rPr>
            </w:pPr>
            <w:r w:rsidRPr="000363CA">
              <w:rPr>
                <w:lang w:val="el-GR"/>
              </w:rPr>
              <w:t>Η ΣΥΝΤΑΞΑΣΑ</w:t>
            </w:r>
          </w:p>
          <w:p w:rsidR="00B13F3F" w:rsidRDefault="00B13F3F" w:rsidP="00B13F3F">
            <w:pPr>
              <w:spacing w:after="0" w:line="265" w:lineRule="auto"/>
              <w:ind w:left="1276" w:hanging="425"/>
              <w:jc w:val="left"/>
              <w:rPr>
                <w:sz w:val="22"/>
                <w:lang w:val="el-GR"/>
              </w:rPr>
            </w:pPr>
            <w:r>
              <w:rPr>
                <w:sz w:val="22"/>
                <w:lang w:val="el-GR"/>
              </w:rPr>
              <w:t xml:space="preserve">ΑΝΑΠΛΗΡΩΤΡΙΑ </w:t>
            </w:r>
            <w:r w:rsidRPr="000363CA">
              <w:rPr>
                <w:sz w:val="22"/>
                <w:lang w:val="el-GR"/>
              </w:rPr>
              <w:t>ΠΡΟΪΣΤΑΜΕΝΗ ΤΜ</w:t>
            </w:r>
            <w:r>
              <w:rPr>
                <w:sz w:val="22"/>
                <w:lang w:val="el-GR"/>
              </w:rPr>
              <w:t xml:space="preserve">ΗΜΑΤΟΣ       </w:t>
            </w:r>
            <w:r w:rsidRPr="000363CA">
              <w:rPr>
                <w:sz w:val="22"/>
                <w:lang w:val="el-GR"/>
              </w:rPr>
              <w:t>ΚΑΘΑΡΙΟΤΗΤΑΣ &amp; ΑΝΑΚΥΚΛΩΣΗΣ</w:t>
            </w:r>
          </w:p>
          <w:p w:rsidR="00B13F3F" w:rsidRDefault="00B13F3F" w:rsidP="00B13F3F">
            <w:pPr>
              <w:spacing w:after="0" w:line="265" w:lineRule="auto"/>
              <w:ind w:left="6077"/>
              <w:jc w:val="left"/>
              <w:rPr>
                <w:sz w:val="22"/>
                <w:lang w:val="el-GR"/>
              </w:rPr>
            </w:pPr>
          </w:p>
          <w:p w:rsidR="00B13F3F" w:rsidRPr="000363CA" w:rsidRDefault="00B13F3F" w:rsidP="00B13F3F">
            <w:pPr>
              <w:spacing w:after="0" w:line="265" w:lineRule="auto"/>
              <w:ind w:left="6077"/>
              <w:jc w:val="left"/>
              <w:rPr>
                <w:lang w:val="el-GR"/>
              </w:rPr>
            </w:pPr>
          </w:p>
          <w:p w:rsidR="00B13F3F" w:rsidRDefault="00B13F3F" w:rsidP="00B13F3F">
            <w:pPr>
              <w:spacing w:after="0" w:line="265" w:lineRule="auto"/>
              <w:ind w:left="1701" w:firstLine="2660"/>
              <w:jc w:val="left"/>
              <w:rPr>
                <w:sz w:val="22"/>
                <w:lang w:val="el-GR"/>
              </w:rPr>
            </w:pPr>
            <w:r w:rsidRPr="000363CA">
              <w:rPr>
                <w:lang w:val="el-GR"/>
              </w:rPr>
              <w:t xml:space="preserve">                                </w:t>
            </w:r>
            <w:r>
              <w:rPr>
                <w:lang w:val="el-GR"/>
              </w:rPr>
              <w:t xml:space="preserve">   </w:t>
            </w:r>
            <w:r>
              <w:rPr>
                <w:sz w:val="22"/>
                <w:lang w:val="el-GR"/>
              </w:rPr>
              <w:t xml:space="preserve">ΣΠΑΝΟΥ ΠΑΝΑΓΙΩΤΑ </w:t>
            </w:r>
          </w:p>
          <w:p w:rsidR="00FB0A12" w:rsidRPr="000363CA" w:rsidRDefault="00FB0A12" w:rsidP="00B13F3F">
            <w:pPr>
              <w:spacing w:after="0" w:line="259" w:lineRule="auto"/>
              <w:ind w:left="1510" w:hanging="92"/>
              <w:jc w:val="left"/>
              <w:rPr>
                <w:lang w:val="el-GR"/>
              </w:rPr>
            </w:pPr>
          </w:p>
        </w:tc>
        <w:tc>
          <w:tcPr>
            <w:tcW w:w="4678" w:type="dxa"/>
            <w:tcBorders>
              <w:top w:val="nil"/>
              <w:left w:val="nil"/>
              <w:bottom w:val="nil"/>
              <w:right w:val="nil"/>
            </w:tcBorders>
          </w:tcPr>
          <w:p w:rsidR="00FB0A12" w:rsidRPr="000363CA" w:rsidRDefault="006C1091" w:rsidP="00502187">
            <w:pPr>
              <w:spacing w:after="0" w:line="259" w:lineRule="auto"/>
              <w:ind w:left="4" w:firstLine="0"/>
              <w:jc w:val="center"/>
              <w:rPr>
                <w:lang w:val="el-GR"/>
              </w:rPr>
            </w:pPr>
            <w:r>
              <w:rPr>
                <w:b/>
                <w:lang w:val="el-GR"/>
              </w:rPr>
              <w:lastRenderedPageBreak/>
              <w:t xml:space="preserve">              </w:t>
            </w:r>
            <w:r w:rsidR="000363CA" w:rsidRPr="000363CA">
              <w:rPr>
                <w:b/>
                <w:lang w:val="el-GR"/>
              </w:rPr>
              <w:t>ΘΕΩΡΗΘΗΚΕ</w:t>
            </w:r>
          </w:p>
          <w:p w:rsidR="006C1091" w:rsidRDefault="006C1091" w:rsidP="006C1091">
            <w:pPr>
              <w:pStyle w:val="TableParagraph"/>
              <w:spacing w:line="225" w:lineRule="exact"/>
              <w:ind w:left="1112" w:right="184" w:firstLine="167"/>
            </w:pPr>
            <w:r>
              <w:t xml:space="preserve">Η ΑΝΑΠΛΗΡΩΤΡΙΑ ΠΡΟΪΣΤΑΜΕΝΗ Δ/ΝΣΗΣ ΚΑΘΑΡΙΟΤΗΤΑΣ ΚΑΙ ΑΝΑΚΥΚΛΩΣΗΣ </w:t>
            </w:r>
          </w:p>
          <w:p w:rsidR="006C1091" w:rsidRDefault="006C1091" w:rsidP="006C1091">
            <w:pPr>
              <w:pStyle w:val="TableParagraph"/>
              <w:jc w:val="left"/>
            </w:pPr>
          </w:p>
          <w:p w:rsidR="006C1091" w:rsidRDefault="006C1091" w:rsidP="006C1091">
            <w:pPr>
              <w:pStyle w:val="TableParagraph"/>
              <w:jc w:val="left"/>
            </w:pPr>
          </w:p>
          <w:p w:rsidR="006C1091" w:rsidRDefault="006C1091" w:rsidP="006C1091">
            <w:pPr>
              <w:pStyle w:val="TableParagraph"/>
              <w:spacing w:before="3" w:line="220" w:lineRule="exact"/>
              <w:ind w:left="1280" w:right="184"/>
            </w:pPr>
            <w:r>
              <w:t xml:space="preserve">ΡΑΝΙΟΥ ΒΑΣΙΛΙΚΗ </w:t>
            </w:r>
          </w:p>
          <w:p w:rsidR="006C1091" w:rsidRDefault="006C1091" w:rsidP="006C1091">
            <w:pPr>
              <w:pStyle w:val="TableParagraph"/>
              <w:spacing w:before="3" w:line="220" w:lineRule="exact"/>
              <w:ind w:left="1280" w:right="184"/>
            </w:pPr>
            <w:r>
              <w:t xml:space="preserve">ΠΟΛΙΤΙΚΟΣ ΜΗΧΑΝΙΚΟΣ </w:t>
            </w:r>
          </w:p>
          <w:p w:rsidR="00FB0A12" w:rsidRPr="000363CA" w:rsidRDefault="00FB0A12" w:rsidP="00502187">
            <w:pPr>
              <w:spacing w:after="0" w:line="259" w:lineRule="auto"/>
              <w:ind w:left="567" w:hanging="39"/>
              <w:jc w:val="left"/>
              <w:rPr>
                <w:lang w:val="el-GR"/>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16"/>
      </w:tblGrid>
      <w:tr w:rsidR="009273CB" w:rsidRPr="007C1FFE" w:rsidTr="004E7D40">
        <w:tc>
          <w:tcPr>
            <w:tcW w:w="4410" w:type="dxa"/>
          </w:tcPr>
          <w:p w:rsidR="009273CB" w:rsidRPr="000363CA" w:rsidRDefault="009273CB" w:rsidP="00190853">
            <w:pPr>
              <w:spacing w:after="0" w:line="259" w:lineRule="auto"/>
              <w:ind w:left="1365" w:firstLine="0"/>
              <w:rPr>
                <w:lang w:val="el-GR"/>
              </w:rPr>
            </w:pPr>
            <w:r w:rsidRPr="000363CA">
              <w:rPr>
                <w:b/>
                <w:lang w:val="el-GR"/>
              </w:rPr>
              <w:lastRenderedPageBreak/>
              <w:t>ΝΟΜΟΣ ΑΤΤΙΚΗΣ</w:t>
            </w:r>
          </w:p>
          <w:p w:rsidR="009273CB" w:rsidRPr="000363CA" w:rsidRDefault="009273CB" w:rsidP="00190853">
            <w:pPr>
              <w:spacing w:after="0" w:line="259" w:lineRule="auto"/>
              <w:ind w:left="1245" w:firstLine="0"/>
              <w:rPr>
                <w:lang w:val="el-GR"/>
              </w:rPr>
            </w:pPr>
            <w:r w:rsidRPr="000363CA">
              <w:rPr>
                <w:b/>
                <w:lang w:val="el-GR"/>
              </w:rPr>
              <w:t>ΔΗΜΟΣ ΓΑΛΑΤΣΙΟΥ</w:t>
            </w:r>
          </w:p>
          <w:p w:rsidR="009273CB" w:rsidRPr="003852A1" w:rsidRDefault="009273CB" w:rsidP="00190853">
            <w:pPr>
              <w:spacing w:after="0" w:line="259" w:lineRule="auto"/>
              <w:ind w:left="0" w:firstLine="0"/>
              <w:rPr>
                <w:lang w:val="el-GR"/>
              </w:rPr>
            </w:pPr>
            <w:r w:rsidRPr="002D4829">
              <w:rPr>
                <w:sz w:val="22"/>
                <w:lang w:val="el-GR"/>
              </w:rPr>
              <w:t xml:space="preserve">        </w:t>
            </w:r>
            <w:r w:rsidRPr="000363CA">
              <w:rPr>
                <w:sz w:val="22"/>
                <w:lang w:val="el-GR"/>
              </w:rPr>
              <w:t xml:space="preserve">Δ/ΝΣΗ: </w:t>
            </w:r>
            <w:r w:rsidR="003852A1" w:rsidRPr="003852A1">
              <w:rPr>
                <w:sz w:val="22"/>
                <w:lang w:val="el-GR"/>
              </w:rPr>
              <w:t>ΚΑΘΑΡΙΟΤΗΤΑΣ &amp; ΑΝΑΚΥΚΛΩΣΗΣ</w:t>
            </w:r>
          </w:p>
          <w:p w:rsidR="009273CB" w:rsidRPr="003852A1" w:rsidRDefault="009273CB" w:rsidP="00190853">
            <w:pPr>
              <w:spacing w:after="0" w:line="259" w:lineRule="auto"/>
              <w:ind w:left="278" w:firstLine="0"/>
              <w:rPr>
                <w:lang w:val="el-GR"/>
              </w:rPr>
            </w:pPr>
            <w:r w:rsidRPr="003852A1">
              <w:rPr>
                <w:sz w:val="22"/>
                <w:lang w:val="el-GR"/>
              </w:rPr>
              <w:t>ΤΜΗΜΑ</w:t>
            </w:r>
            <w:r w:rsidRPr="003852A1">
              <w:rPr>
                <w:b/>
                <w:sz w:val="22"/>
                <w:lang w:val="el-GR"/>
              </w:rPr>
              <w:t xml:space="preserve">: </w:t>
            </w:r>
            <w:r w:rsidRPr="003852A1">
              <w:rPr>
                <w:sz w:val="22"/>
                <w:lang w:val="el-GR"/>
              </w:rPr>
              <w:t>ΚΑΘΑΡΙΟΤΗΤΑΣ &amp; ΑΝΑΚΥΚΛΩΣΗΣ</w:t>
            </w:r>
          </w:p>
        </w:tc>
        <w:tc>
          <w:tcPr>
            <w:tcW w:w="4616" w:type="dxa"/>
          </w:tcPr>
          <w:p w:rsidR="009273CB" w:rsidRPr="000363CA" w:rsidRDefault="009273CB" w:rsidP="00BB46A4">
            <w:pPr>
              <w:spacing w:after="0" w:line="259" w:lineRule="auto"/>
              <w:ind w:left="28" w:firstLine="0"/>
              <w:rPr>
                <w:lang w:val="el-GR"/>
              </w:rPr>
            </w:pPr>
            <w:r w:rsidRPr="000363CA">
              <w:rPr>
                <w:b/>
                <w:lang w:val="el-GR"/>
              </w:rPr>
              <w:t>«ΠΡΟΜΗΘΕΙΑ ΕΙΔΩΝ ΚΑΘΑΡΙΟΤΗΤΑΣ ΠΟΛΕΩΣ</w:t>
            </w:r>
            <w:r w:rsidR="00BB46A4">
              <w:rPr>
                <w:b/>
                <w:lang w:val="el-GR"/>
              </w:rPr>
              <w:t xml:space="preserve">  </w:t>
            </w:r>
            <w:r w:rsidRPr="000363CA">
              <w:rPr>
                <w:b/>
                <w:lang w:val="el-GR"/>
              </w:rPr>
              <w:t>(ΣΑΚΟΙ ΑΠΟΡΡΙΜΜΑΤΩΝ)»</w:t>
            </w:r>
          </w:p>
          <w:p w:rsidR="009273CB" w:rsidRPr="000363CA" w:rsidRDefault="009273CB" w:rsidP="00190853">
            <w:pPr>
              <w:spacing w:after="0" w:line="259" w:lineRule="auto"/>
              <w:ind w:left="0" w:firstLine="0"/>
              <w:jc w:val="left"/>
              <w:rPr>
                <w:lang w:val="el-GR"/>
              </w:rPr>
            </w:pPr>
            <w:r w:rsidRPr="000363CA">
              <w:rPr>
                <w:b/>
                <w:lang w:val="el-GR"/>
              </w:rPr>
              <w:t xml:space="preserve">  ΑΡ. ΜΕΛ.:    </w:t>
            </w:r>
            <w:r w:rsidR="00192EDD">
              <w:rPr>
                <w:b/>
                <w:lang w:val="el-GR"/>
              </w:rPr>
              <w:t>28</w:t>
            </w:r>
            <w:r w:rsidRPr="000363CA">
              <w:rPr>
                <w:b/>
                <w:lang w:val="el-GR"/>
              </w:rPr>
              <w:t xml:space="preserve"> / 202</w:t>
            </w:r>
            <w:r w:rsidR="00192EDD">
              <w:rPr>
                <w:b/>
                <w:lang w:val="el-GR"/>
              </w:rPr>
              <w:t>5</w:t>
            </w:r>
          </w:p>
          <w:p w:rsidR="005C108A" w:rsidRPr="00DD6673" w:rsidRDefault="005C108A" w:rsidP="005C108A">
            <w:pPr>
              <w:spacing w:after="0" w:line="244" w:lineRule="auto"/>
              <w:ind w:left="0" w:right="1909" w:firstLine="0"/>
              <w:jc w:val="left"/>
              <w:rPr>
                <w:b/>
                <w:lang w:val="el-GR"/>
              </w:rPr>
            </w:pPr>
            <w:r w:rsidRPr="0025261F">
              <w:rPr>
                <w:b/>
                <w:lang w:val="el-GR"/>
              </w:rPr>
              <w:t xml:space="preserve">  </w:t>
            </w:r>
            <w:r w:rsidRPr="000363CA">
              <w:rPr>
                <w:b/>
                <w:lang w:val="el-GR"/>
              </w:rPr>
              <w:t>Κ.Α</w:t>
            </w:r>
            <w:r w:rsidRPr="00DD6673">
              <w:rPr>
                <w:b/>
                <w:lang w:val="el-GR"/>
              </w:rPr>
              <w:t xml:space="preserve">. :        20.6634.0001      </w:t>
            </w:r>
          </w:p>
          <w:p w:rsidR="005C108A" w:rsidRPr="00DD6673" w:rsidRDefault="005C108A" w:rsidP="005C108A">
            <w:pPr>
              <w:spacing w:after="0" w:line="244" w:lineRule="auto"/>
              <w:ind w:left="0" w:right="1909" w:firstLine="0"/>
              <w:jc w:val="left"/>
              <w:rPr>
                <w:b/>
                <w:lang w:val="el-GR"/>
              </w:rPr>
            </w:pPr>
            <w:r w:rsidRPr="00DD6673">
              <w:rPr>
                <w:b/>
                <w:lang w:val="el-GR"/>
              </w:rPr>
              <w:t xml:space="preserve">  Κ.Α. :        35.6634.0001   </w:t>
            </w:r>
          </w:p>
          <w:p w:rsidR="005C108A" w:rsidRPr="00DD6673" w:rsidRDefault="005C108A" w:rsidP="005C108A">
            <w:pPr>
              <w:spacing w:after="0" w:line="244" w:lineRule="auto"/>
              <w:ind w:left="0" w:right="1909" w:firstLine="0"/>
              <w:jc w:val="left"/>
              <w:rPr>
                <w:b/>
                <w:lang w:val="el-GR"/>
              </w:rPr>
            </w:pPr>
            <w:r w:rsidRPr="00DD6673">
              <w:rPr>
                <w:b/>
                <w:lang w:val="el-GR"/>
              </w:rPr>
              <w:t xml:space="preserve">  Κ.Α. :        15.6634.0002 </w:t>
            </w:r>
          </w:p>
          <w:p w:rsidR="009273CB" w:rsidRPr="004130B1" w:rsidRDefault="005C108A" w:rsidP="005C108A">
            <w:pPr>
              <w:spacing w:after="0" w:line="244" w:lineRule="auto"/>
              <w:ind w:left="0" w:right="1909" w:firstLine="0"/>
              <w:jc w:val="left"/>
              <w:rPr>
                <w:lang w:val="el-GR"/>
              </w:rPr>
            </w:pPr>
            <w:r w:rsidRPr="00DD6673">
              <w:rPr>
                <w:b/>
                <w:lang w:val="el-GR"/>
              </w:rPr>
              <w:t xml:space="preserve">  Κ.Α.:         10.6634.0002</w:t>
            </w:r>
            <w:r w:rsidRPr="000363CA">
              <w:rPr>
                <w:b/>
                <w:lang w:val="el-GR"/>
              </w:rPr>
              <w:t xml:space="preserve">  </w:t>
            </w:r>
          </w:p>
        </w:tc>
      </w:tr>
    </w:tbl>
    <w:p w:rsidR="009273CB" w:rsidRDefault="009273CB" w:rsidP="009273CB">
      <w:pPr>
        <w:pStyle w:val="2"/>
        <w:spacing w:after="0" w:line="264" w:lineRule="auto"/>
        <w:ind w:left="100" w:hanging="14"/>
        <w:jc w:val="center"/>
        <w:rPr>
          <w:b/>
          <w:sz w:val="32"/>
          <w:lang w:val="el-GR"/>
        </w:rPr>
      </w:pPr>
    </w:p>
    <w:p w:rsidR="009273CB" w:rsidRDefault="000363CA" w:rsidP="009273CB">
      <w:pPr>
        <w:pStyle w:val="2"/>
        <w:spacing w:after="0" w:line="264" w:lineRule="auto"/>
        <w:ind w:left="100" w:hanging="14"/>
        <w:jc w:val="center"/>
        <w:rPr>
          <w:b/>
          <w:sz w:val="32"/>
          <w:lang w:val="el-GR"/>
        </w:rPr>
      </w:pPr>
      <w:r w:rsidRPr="000363CA">
        <w:rPr>
          <w:b/>
          <w:sz w:val="32"/>
          <w:lang w:val="el-GR"/>
        </w:rPr>
        <w:t xml:space="preserve">Σ Υ Γ Γ Ρ Α Φ  Η     Υ Π Ο Χ Ρ Ε Ω Σ Ε Ω Ν </w:t>
      </w:r>
      <w:r w:rsidR="009273CB">
        <w:rPr>
          <w:b/>
          <w:sz w:val="32"/>
          <w:lang w:val="el-GR"/>
        </w:rPr>
        <w:t xml:space="preserve"> </w:t>
      </w:r>
    </w:p>
    <w:p w:rsidR="00FB0A12" w:rsidRPr="000363CA" w:rsidRDefault="000363CA" w:rsidP="009273CB">
      <w:pPr>
        <w:pStyle w:val="2"/>
        <w:spacing w:after="0" w:line="264" w:lineRule="auto"/>
        <w:ind w:left="100" w:hanging="14"/>
        <w:jc w:val="center"/>
        <w:rPr>
          <w:lang w:val="el-GR"/>
        </w:rPr>
      </w:pPr>
      <w:r w:rsidRPr="000363CA">
        <w:rPr>
          <w:b/>
          <w:sz w:val="32"/>
          <w:lang w:val="el-GR"/>
        </w:rPr>
        <w:t>Τ Ε Χ Ν Ι Κ Ε Σ     Π Ρ Ο Δ Ι Α Γ Ρ Α Φ Ε Σ</w:t>
      </w:r>
    </w:p>
    <w:p w:rsidR="00FB0A12" w:rsidRPr="000363CA" w:rsidRDefault="000363CA">
      <w:pPr>
        <w:pStyle w:val="3"/>
        <w:ind w:left="85"/>
        <w:rPr>
          <w:lang w:val="el-GR"/>
        </w:rPr>
      </w:pPr>
      <w:r w:rsidRPr="000363CA">
        <w:rPr>
          <w:lang w:val="el-GR"/>
        </w:rPr>
        <w:t>ΑΡΘΡΟ 1</w:t>
      </w:r>
      <w:r w:rsidRPr="000363CA">
        <w:rPr>
          <w:sz w:val="25"/>
          <w:vertAlign w:val="superscript"/>
          <w:lang w:val="el-GR"/>
        </w:rPr>
        <w:t>ο</w:t>
      </w:r>
    </w:p>
    <w:p w:rsidR="00FB0A12" w:rsidRPr="000363CA" w:rsidRDefault="000363CA">
      <w:pPr>
        <w:spacing w:after="4" w:line="252" w:lineRule="auto"/>
        <w:ind w:left="100"/>
        <w:rPr>
          <w:lang w:val="el-GR"/>
        </w:rPr>
      </w:pPr>
      <w:r w:rsidRPr="000363CA">
        <w:rPr>
          <w:b/>
          <w:lang w:val="el-GR"/>
        </w:rPr>
        <w:t>Αντικείμενο προμήθειας</w:t>
      </w:r>
    </w:p>
    <w:p w:rsidR="00FB0A12" w:rsidRPr="000363CA" w:rsidRDefault="000363CA">
      <w:pPr>
        <w:spacing w:after="170"/>
        <w:ind w:left="90" w:right="3" w:firstLine="720"/>
        <w:rPr>
          <w:lang w:val="el-GR"/>
        </w:rPr>
      </w:pPr>
      <w:r w:rsidRPr="000363CA">
        <w:rPr>
          <w:lang w:val="el-GR"/>
        </w:rPr>
        <w:t xml:space="preserve">Η συγγραφή αυτή αφορά στην προμήθεια </w:t>
      </w:r>
      <w:r w:rsidR="00AB6879">
        <w:rPr>
          <w:lang w:val="el-GR"/>
        </w:rPr>
        <w:t xml:space="preserve">πέντε </w:t>
      </w:r>
      <w:r w:rsidRPr="000363CA">
        <w:rPr>
          <w:lang w:val="el-GR"/>
        </w:rPr>
        <w:t>ειδών, σε ό,τι αφορά στις διαστάσεις, πλαστικών σάκων απορριμμάτων, για την κάλυψη πάγιων αναγκών σύγχρονης προσωρινής και υγιεινής εναπόθεσης και αποθήκευσης  απορριμμάτων.</w:t>
      </w:r>
    </w:p>
    <w:p w:rsidR="00FB0A12" w:rsidRPr="000363CA" w:rsidRDefault="000363CA">
      <w:pPr>
        <w:pStyle w:val="3"/>
        <w:ind w:left="85"/>
        <w:rPr>
          <w:lang w:val="el-GR"/>
        </w:rPr>
      </w:pPr>
      <w:r w:rsidRPr="000363CA">
        <w:rPr>
          <w:lang w:val="el-GR"/>
        </w:rPr>
        <w:t>ΑΡΘΡΟ 2</w:t>
      </w:r>
      <w:r w:rsidRPr="000363CA">
        <w:rPr>
          <w:sz w:val="25"/>
          <w:vertAlign w:val="superscript"/>
          <w:lang w:val="el-GR"/>
        </w:rPr>
        <w:t>ο</w:t>
      </w:r>
    </w:p>
    <w:p w:rsidR="00641935" w:rsidRPr="00465D21" w:rsidRDefault="00641935" w:rsidP="00641935">
      <w:pPr>
        <w:ind w:left="100" w:right="3" w:firstLine="620"/>
        <w:rPr>
          <w:lang w:val="el-GR"/>
        </w:rPr>
      </w:pPr>
      <w:r w:rsidRPr="00465D21">
        <w:rPr>
          <w:lang w:val="el-GR"/>
        </w:rPr>
        <w:t xml:space="preserve">Για την ανάθεση της εν λόγω σύμβασης προμήθειας </w:t>
      </w:r>
      <w:r>
        <w:rPr>
          <w:lang w:val="el-GR"/>
        </w:rPr>
        <w:t>θα διενεργηθεί</w:t>
      </w:r>
      <w:r w:rsidRPr="00465D21">
        <w:rPr>
          <w:lang w:val="el-GR"/>
        </w:rPr>
        <w:t xml:space="preserve"> Ανοικτός Μειοδοτικός Ηλεκτρονικός Διαγωνισμός σύμφωνα με τις διατάξεις των άρθρων 27 (Ανοικτή Διαδικασία), 36 (Υποχρέωση χρήσης ΕΣΗΔΗΣ) και 121 (Προθεσμίες διαδικασιών σύναψης δημοσίων συμβάσεων κάτω των ορίων) του Ν. 4412/2016, όπως τροποποιήθηκε και ισχύει σήμερα</w:t>
      </w:r>
      <w:r>
        <w:rPr>
          <w:lang w:val="el-GR"/>
        </w:rPr>
        <w:t>.</w:t>
      </w:r>
    </w:p>
    <w:p w:rsidR="00FB0A12" w:rsidRPr="000363CA" w:rsidRDefault="000363CA">
      <w:pPr>
        <w:pStyle w:val="3"/>
        <w:ind w:left="85"/>
        <w:rPr>
          <w:lang w:val="el-GR"/>
        </w:rPr>
      </w:pPr>
      <w:r w:rsidRPr="000363CA">
        <w:rPr>
          <w:lang w:val="el-GR"/>
        </w:rPr>
        <w:t>ΑΡΘΡΟ 3</w:t>
      </w:r>
      <w:r w:rsidRPr="000363CA">
        <w:rPr>
          <w:sz w:val="25"/>
          <w:vertAlign w:val="superscript"/>
          <w:lang w:val="el-GR"/>
        </w:rPr>
        <w:t>ο</w:t>
      </w:r>
    </w:p>
    <w:p w:rsidR="00FB0A12" w:rsidRPr="000363CA" w:rsidRDefault="000363CA">
      <w:pPr>
        <w:ind w:left="90" w:right="3" w:firstLine="720"/>
        <w:rPr>
          <w:lang w:val="el-GR"/>
        </w:rPr>
      </w:pPr>
      <w:r w:rsidRPr="000363CA">
        <w:rPr>
          <w:lang w:val="el-GR"/>
        </w:rPr>
        <w:t>Η τιμή προσφοράς είναι σταθερή και αμετάβλητη σε όλη την διάρκεια της προμήθειας και για κανένα λόγο και σε καμία αναθεώρηση υπόκεινται.</w:t>
      </w:r>
    </w:p>
    <w:p w:rsidR="00FB0A12" w:rsidRPr="000363CA" w:rsidRDefault="000363CA">
      <w:pPr>
        <w:ind w:left="90" w:right="3" w:firstLine="720"/>
        <w:rPr>
          <w:lang w:val="el-GR"/>
        </w:rPr>
      </w:pPr>
      <w:r w:rsidRPr="000363CA">
        <w:rPr>
          <w:lang w:val="el-GR"/>
        </w:rPr>
        <w:t>Η πληρωμή θα γίνει με ένταλμα που θα εκδοθεί μετά την οριστική παραλαβή των σάκων και εφόσον  δεν διαπιστώθηκε καμία κακοτεχνία ως προς την ποιότητά τους.</w:t>
      </w:r>
    </w:p>
    <w:p w:rsidR="00FB0A12" w:rsidRPr="0083795D" w:rsidRDefault="000363CA" w:rsidP="0009100F">
      <w:pPr>
        <w:spacing w:after="195"/>
        <w:ind w:left="0" w:right="3" w:firstLine="810"/>
        <w:rPr>
          <w:b/>
          <w:lang w:val="el-GR"/>
        </w:rPr>
      </w:pPr>
      <w:r w:rsidRPr="000363CA">
        <w:rPr>
          <w:lang w:val="el-GR"/>
        </w:rPr>
        <w:t xml:space="preserve">Η συνολική ποσότητα μπορεί κατά την κρίση της υπηρεσίας </w:t>
      </w:r>
      <w:r w:rsidRPr="0083795D">
        <w:rPr>
          <w:b/>
          <w:lang w:val="el-GR"/>
        </w:rPr>
        <w:t xml:space="preserve">να παραγγελθεί τμηματικά.  </w:t>
      </w:r>
    </w:p>
    <w:p w:rsidR="00FB0A12" w:rsidRPr="000363CA" w:rsidRDefault="000363CA">
      <w:pPr>
        <w:pStyle w:val="3"/>
        <w:ind w:left="85"/>
        <w:rPr>
          <w:lang w:val="el-GR"/>
        </w:rPr>
      </w:pPr>
      <w:r w:rsidRPr="000363CA">
        <w:rPr>
          <w:lang w:val="el-GR"/>
        </w:rPr>
        <w:t>ΑΡΘΡΟ</w:t>
      </w:r>
      <w:r w:rsidRPr="000363CA">
        <w:rPr>
          <w:b w:val="0"/>
          <w:lang w:val="el-GR"/>
        </w:rPr>
        <w:t xml:space="preserve"> </w:t>
      </w:r>
      <w:r w:rsidRPr="000363CA">
        <w:rPr>
          <w:lang w:val="el-GR"/>
        </w:rPr>
        <w:t>4</w:t>
      </w:r>
      <w:r w:rsidRPr="000363CA">
        <w:rPr>
          <w:sz w:val="25"/>
          <w:vertAlign w:val="superscript"/>
          <w:lang w:val="el-GR"/>
        </w:rPr>
        <w:t>ο</w:t>
      </w:r>
    </w:p>
    <w:p w:rsidR="00FB0A12" w:rsidRPr="000363CA" w:rsidRDefault="000363CA">
      <w:pPr>
        <w:spacing w:after="170"/>
        <w:ind w:left="90" w:right="3" w:firstLine="720"/>
        <w:rPr>
          <w:lang w:val="el-GR"/>
        </w:rPr>
      </w:pPr>
      <w:r w:rsidRPr="000363CA">
        <w:rPr>
          <w:lang w:val="el-GR"/>
        </w:rPr>
        <w:t>Κάθε πρόβλημα που θα παρουσιαστεί μέσα στο χρονικό διάστημα της σύμβασης και δεν διαπιστώθηκε κατά την παραλαβή των ειδών, οφειλομένη σε κακή ποιότητα και κατασκευή, πρέπει να επανορθώνεται το συντομότερο από την ειδοποίηση της υπηρεσίας.</w:t>
      </w:r>
    </w:p>
    <w:p w:rsidR="00FB0A12" w:rsidRPr="000363CA" w:rsidRDefault="000363CA">
      <w:pPr>
        <w:pStyle w:val="3"/>
        <w:ind w:left="85"/>
        <w:rPr>
          <w:lang w:val="el-GR"/>
        </w:rPr>
      </w:pPr>
      <w:r w:rsidRPr="000363CA">
        <w:rPr>
          <w:lang w:val="el-GR"/>
        </w:rPr>
        <w:lastRenderedPageBreak/>
        <w:t>ΑΡΘΡΟ 5</w:t>
      </w:r>
      <w:r w:rsidRPr="000363CA">
        <w:rPr>
          <w:sz w:val="25"/>
          <w:vertAlign w:val="superscript"/>
          <w:lang w:val="el-GR"/>
        </w:rPr>
        <w:t>ο</w:t>
      </w:r>
    </w:p>
    <w:p w:rsidR="00FB0A12" w:rsidRPr="000363CA" w:rsidRDefault="000363CA">
      <w:pPr>
        <w:spacing w:after="170"/>
        <w:ind w:left="90" w:right="3" w:firstLine="720"/>
        <w:rPr>
          <w:lang w:val="el-GR"/>
        </w:rPr>
      </w:pPr>
      <w:r w:rsidRPr="000363CA">
        <w:rPr>
          <w:lang w:val="el-GR"/>
        </w:rPr>
        <w:t>Οι</w:t>
      </w:r>
      <w:r w:rsidRPr="000363CA">
        <w:rPr>
          <w:b/>
          <w:lang w:val="el-GR"/>
        </w:rPr>
        <w:t xml:space="preserve"> </w:t>
      </w:r>
      <w:r w:rsidRPr="000363CA">
        <w:rPr>
          <w:lang w:val="el-GR"/>
        </w:rPr>
        <w:t xml:space="preserve"> υπό προμήθεια πλαστικοί σάκοι απορριμμάτων  θα είναι αρίστης ποιότητας κατασκευής, δεν θα παρουσιάζουν προβλήματα κατά την χρήση τους (διαρροές, κλπ) και κατασκευασμένες με τα πιο σύγχρονα τεχνολογικά χαρακτηριστικά και προδιαγραφές. </w:t>
      </w:r>
    </w:p>
    <w:p w:rsidR="00FB0A12" w:rsidRPr="000363CA" w:rsidRDefault="000363CA">
      <w:pPr>
        <w:pStyle w:val="3"/>
        <w:ind w:left="85"/>
        <w:rPr>
          <w:lang w:val="el-GR"/>
        </w:rPr>
      </w:pPr>
      <w:r w:rsidRPr="000363CA">
        <w:rPr>
          <w:lang w:val="el-GR"/>
        </w:rPr>
        <w:t>ΑΡΘΡΟ 6</w:t>
      </w:r>
      <w:r w:rsidRPr="000363CA">
        <w:rPr>
          <w:sz w:val="25"/>
          <w:vertAlign w:val="superscript"/>
          <w:lang w:val="el-GR"/>
        </w:rPr>
        <w:t>ο</w:t>
      </w:r>
    </w:p>
    <w:p w:rsidR="00FB0A12" w:rsidRPr="000363CA" w:rsidRDefault="000363CA">
      <w:pPr>
        <w:ind w:left="100" w:right="3"/>
        <w:rPr>
          <w:lang w:val="el-GR"/>
        </w:rPr>
      </w:pPr>
      <w:r w:rsidRPr="000363CA">
        <w:rPr>
          <w:lang w:val="el-GR"/>
        </w:rPr>
        <w:t xml:space="preserve"> Ο προμηθευτής είναι υποχρεωμένος να λάβει όλα τα απαραίτητα μέτρα για την μεταφορά και παράδοση των σάκων  σε χώρο του Δήμου που θα του υποδειχθεί. Επίσης είναι υπεύθυνος για κάθε ζημιά που πιθανόν θα γίνει από υπαιτιότητα του προσωπικού του μέχρι την παράδοση τους στην  επιτροπή παραλαβής.</w:t>
      </w:r>
    </w:p>
    <w:p w:rsidR="00074DF1" w:rsidRDefault="00074DF1">
      <w:pPr>
        <w:pStyle w:val="3"/>
        <w:ind w:left="85"/>
        <w:rPr>
          <w:lang w:val="el-GR"/>
        </w:rPr>
      </w:pPr>
    </w:p>
    <w:p w:rsidR="00FB0A12" w:rsidRPr="00B203B5" w:rsidRDefault="000363CA">
      <w:pPr>
        <w:pStyle w:val="3"/>
        <w:spacing w:after="43"/>
        <w:ind w:left="85"/>
        <w:rPr>
          <w:lang w:val="el-GR"/>
        </w:rPr>
      </w:pPr>
      <w:r w:rsidRPr="00B203B5">
        <w:rPr>
          <w:lang w:val="el-GR"/>
        </w:rPr>
        <w:t xml:space="preserve">ΑΡΘΡΟ </w:t>
      </w:r>
      <w:r w:rsidR="00CA044F">
        <w:rPr>
          <w:lang w:val="el-GR"/>
        </w:rPr>
        <w:t>7</w:t>
      </w:r>
      <w:r w:rsidRPr="00B203B5">
        <w:rPr>
          <w:sz w:val="25"/>
          <w:vertAlign w:val="superscript"/>
          <w:lang w:val="el-GR"/>
        </w:rPr>
        <w:t>ο</w:t>
      </w:r>
    </w:p>
    <w:p w:rsidR="00FB0A12" w:rsidRPr="00B203B5" w:rsidRDefault="000363CA">
      <w:pPr>
        <w:spacing w:after="103" w:line="259" w:lineRule="auto"/>
        <w:ind w:left="92" w:firstLine="0"/>
        <w:jc w:val="center"/>
        <w:rPr>
          <w:b/>
          <w:sz w:val="28"/>
          <w:lang w:val="el-GR"/>
        </w:rPr>
      </w:pPr>
      <w:r w:rsidRPr="00B203B5">
        <w:rPr>
          <w:b/>
          <w:sz w:val="28"/>
          <w:lang w:val="el-GR"/>
        </w:rPr>
        <w:t>ΤΕΧΝΙΚΕΣ ΠΡΟΔΙΑΓΡΑΦΕΣ</w:t>
      </w:r>
    </w:p>
    <w:p w:rsidR="00002CD4" w:rsidRPr="00002CD4" w:rsidRDefault="00002CD4" w:rsidP="00002CD4">
      <w:pPr>
        <w:spacing w:after="103" w:line="259" w:lineRule="auto"/>
        <w:ind w:left="92" w:firstLine="0"/>
        <w:rPr>
          <w:b/>
          <w:sz w:val="28"/>
          <w:lang w:val="el-GR"/>
        </w:rPr>
      </w:pPr>
      <w:r>
        <w:rPr>
          <w:b/>
          <w:sz w:val="28"/>
          <w:lang w:val="el-GR"/>
        </w:rPr>
        <w:t>ΓΕΝΙΚΑ ΧΑΡΑΚΤΗΡΙΣΤΙΚΑ</w:t>
      </w:r>
    </w:p>
    <w:p w:rsidR="00F8169F" w:rsidRPr="00F8169F" w:rsidRDefault="00F8169F" w:rsidP="00F8169F">
      <w:pPr>
        <w:spacing w:after="4" w:line="276" w:lineRule="auto"/>
        <w:ind w:left="450" w:firstLine="270"/>
        <w:rPr>
          <w:lang w:val="el-GR"/>
        </w:rPr>
      </w:pPr>
      <w:r w:rsidRPr="00F8169F">
        <w:rPr>
          <w:lang w:val="el-GR"/>
        </w:rPr>
        <w:t xml:space="preserve">Το </w:t>
      </w:r>
      <w:r w:rsidR="00002CD4">
        <w:rPr>
          <w:lang w:val="el-GR"/>
        </w:rPr>
        <w:t xml:space="preserve">προς προμήθεια </w:t>
      </w:r>
      <w:r w:rsidRPr="00F8169F">
        <w:rPr>
          <w:lang w:val="el-GR"/>
        </w:rPr>
        <w:t xml:space="preserve">προϊόν πρέπει να κατασκευάζεται κατά τρόπο που να μην αφήνει οσμές ή περιεχόμενα να διαφύγουν, όταν είναι σωστά κλεισμένο. Για την κατασκευή του προϊόντος χρησιμοποιούνται φύλλα πολυαιθυλενίου. Η κάτω πλευρά του προϊόντος (πυθμένας) θα είναι ενωμένη με θερμοκολλητική μέθοδο υψηλής αντοχής. Η ένωση πρέπει να είναι ομοιόμορφη, ευθεία, συνεχής και απαλλαγμένη από κενά και πτυχώσεις. Το προϊόν πρέπει να είναι ελαστικό και ανθεκτικό στον εφελκυσμό ώστε να ικανοποιούνται οι απαιτήσεις αντοχής. Πρέπει να παρουσιάζει ομοιομορφία σε χρώμα, υφή και φινίρισμα, να είναι απαλλαγμένο από αιχμηρές πτυχές, ρυτίδες, τρύπες, σχισίματα, κοψίματα και άλλα ελαττώματα που Θα επηρεάσουν τη λειτουργικότητά του. </w:t>
      </w:r>
      <w:r w:rsidRPr="00F8169F">
        <w:rPr>
          <w:u w:val="single"/>
          <w:lang w:val="el-GR"/>
        </w:rPr>
        <w:t>Το προϊόν πρέπει να είναι αδιαφανές.</w:t>
      </w:r>
      <w:r w:rsidRPr="00F8169F">
        <w:rPr>
          <w:lang w:val="el-GR"/>
        </w:rPr>
        <w:t xml:space="preserve"> Σε περίπτωση που διαπιστωθούν παρεκκλίσεις από τα προβλεπόμενα, η Αναθέτουσα Αρχή διατηρεί το δικαίωμα εφαρμογής των διατάξεων της ισχύουσας νομοθεσίας δημοσίων συμβάσεων περί κήρυξης του προμηθευτή εκπτώτου.</w:t>
      </w:r>
    </w:p>
    <w:p w:rsidR="00F8169F" w:rsidRPr="00F8169F" w:rsidRDefault="00F8169F">
      <w:pPr>
        <w:spacing w:after="103" w:line="259" w:lineRule="auto"/>
        <w:ind w:left="92" w:firstLine="0"/>
        <w:jc w:val="center"/>
        <w:rPr>
          <w:lang w:val="el-GR"/>
        </w:rPr>
      </w:pPr>
    </w:p>
    <w:p w:rsidR="00FB0A12" w:rsidRPr="000363CA" w:rsidRDefault="000363CA">
      <w:pPr>
        <w:numPr>
          <w:ilvl w:val="0"/>
          <w:numId w:val="2"/>
        </w:numPr>
        <w:ind w:right="3" w:hanging="360"/>
        <w:rPr>
          <w:lang w:val="el-GR"/>
        </w:rPr>
      </w:pPr>
      <w:r w:rsidRPr="000363CA">
        <w:rPr>
          <w:lang w:val="el-GR"/>
        </w:rPr>
        <w:t xml:space="preserve">Οι προς προμήθεια πλαστικοί σάκοι απορριμμάτων </w:t>
      </w:r>
      <w:r w:rsidRPr="000363CA">
        <w:rPr>
          <w:b/>
          <w:lang w:val="el-GR"/>
        </w:rPr>
        <w:t>90Χ80</w:t>
      </w:r>
      <w:r w:rsidRPr="000363CA">
        <w:rPr>
          <w:lang w:val="el-GR"/>
        </w:rPr>
        <w:t xml:space="preserve"> για την </w:t>
      </w:r>
      <w:r w:rsidRPr="000363CA">
        <w:rPr>
          <w:b/>
          <w:lang w:val="el-GR"/>
        </w:rPr>
        <w:t xml:space="preserve">Υπηρεσία Καθαριότητας (συνολικά </w:t>
      </w:r>
      <w:r w:rsidR="00326A76" w:rsidRPr="00326A76">
        <w:rPr>
          <w:b/>
          <w:lang w:val="el-GR"/>
        </w:rPr>
        <w:t>20.</w:t>
      </w:r>
      <w:r w:rsidR="007C1FFE">
        <w:rPr>
          <w:b/>
          <w:lang w:val="el-GR"/>
        </w:rPr>
        <w:t>500</w:t>
      </w:r>
      <w:r w:rsidR="00326A76" w:rsidRPr="00DA3906">
        <w:rPr>
          <w:b/>
          <w:sz w:val="28"/>
          <w:lang w:val="el-GR"/>
        </w:rPr>
        <w:t xml:space="preserve"> </w:t>
      </w:r>
      <w:r w:rsidRPr="000363CA">
        <w:rPr>
          <w:b/>
          <w:lang w:val="el-GR"/>
        </w:rPr>
        <w:t xml:space="preserve">κιλά), </w:t>
      </w:r>
      <w:r w:rsidRPr="000363CA">
        <w:rPr>
          <w:lang w:val="el-GR"/>
        </w:rPr>
        <w:t>θα πρέπει να είναι κατασκευασμένοι όπως παρακάτω αναφέρεται:</w:t>
      </w:r>
    </w:p>
    <w:p w:rsidR="00FB0A12" w:rsidRPr="000363CA" w:rsidRDefault="000363CA" w:rsidP="00485ED8">
      <w:pPr>
        <w:numPr>
          <w:ilvl w:val="1"/>
          <w:numId w:val="2"/>
        </w:numPr>
        <w:ind w:left="540" w:right="3" w:hanging="270"/>
        <w:rPr>
          <w:lang w:val="el-GR"/>
        </w:rPr>
      </w:pPr>
      <w:r w:rsidRPr="000363CA">
        <w:rPr>
          <w:b/>
          <w:lang w:val="el-GR"/>
        </w:rPr>
        <w:t xml:space="preserve">Υλικό : </w:t>
      </w:r>
      <w:r w:rsidRPr="000363CA">
        <w:rPr>
          <w:lang w:val="el-GR"/>
        </w:rPr>
        <w:t>πολυαιθυλένιο αρίστης ποιότητας πρώτης Α΄ αναγέννησης.</w:t>
      </w:r>
    </w:p>
    <w:p w:rsidR="00FB0A12" w:rsidRPr="000363CA" w:rsidRDefault="000363CA" w:rsidP="00485ED8">
      <w:pPr>
        <w:numPr>
          <w:ilvl w:val="1"/>
          <w:numId w:val="2"/>
        </w:numPr>
        <w:ind w:left="540" w:right="3" w:hanging="270"/>
        <w:rPr>
          <w:lang w:val="el-GR"/>
        </w:rPr>
      </w:pPr>
      <w:r w:rsidRPr="000363CA">
        <w:rPr>
          <w:b/>
          <w:lang w:val="el-GR"/>
        </w:rPr>
        <w:t xml:space="preserve">Διαστάσεις : </w:t>
      </w:r>
      <w:r w:rsidRPr="000363CA">
        <w:rPr>
          <w:lang w:val="el-GR"/>
        </w:rPr>
        <w:t xml:space="preserve">Το ύψος του πλαστικού σάκου θα είναι 90 </w:t>
      </w:r>
      <w:r>
        <w:t>cm</w:t>
      </w:r>
      <w:r w:rsidRPr="000363CA">
        <w:rPr>
          <w:lang w:val="el-GR"/>
        </w:rPr>
        <w:t xml:space="preserve"> (εκατοστά) ενώ το πλάτος του 80 </w:t>
      </w:r>
      <w:r>
        <w:t>cm</w:t>
      </w:r>
      <w:r w:rsidRPr="000363CA">
        <w:rPr>
          <w:lang w:val="el-GR"/>
        </w:rPr>
        <w:t xml:space="preserve"> (εκατοστά) και θα φέρουν διπλή αναδίπλωση πλάτους δέκα 10 </w:t>
      </w:r>
      <w:r>
        <w:t>cm</w:t>
      </w:r>
      <w:r w:rsidRPr="000363CA">
        <w:rPr>
          <w:lang w:val="el-GR"/>
        </w:rPr>
        <w:t xml:space="preserve"> (εκατοστών), περιορίζοντας το πλάτος τους στην βάση στα 60 </w:t>
      </w:r>
      <w:r>
        <w:t>cm</w:t>
      </w:r>
      <w:r w:rsidRPr="000363CA">
        <w:rPr>
          <w:lang w:val="el-GR"/>
        </w:rPr>
        <w:t xml:space="preserve"> (εκατοστά).</w:t>
      </w:r>
      <w:r w:rsidRPr="000363CA">
        <w:rPr>
          <w:b/>
          <w:lang w:val="el-GR"/>
        </w:rPr>
        <w:t xml:space="preserve">   </w:t>
      </w:r>
    </w:p>
    <w:p w:rsidR="00FB0A12" w:rsidRPr="000363CA" w:rsidRDefault="000363CA" w:rsidP="00485ED8">
      <w:pPr>
        <w:numPr>
          <w:ilvl w:val="1"/>
          <w:numId w:val="2"/>
        </w:numPr>
        <w:ind w:left="540" w:right="3" w:hanging="270"/>
        <w:rPr>
          <w:lang w:val="el-GR"/>
        </w:rPr>
      </w:pPr>
      <w:r w:rsidRPr="000363CA">
        <w:rPr>
          <w:b/>
          <w:lang w:val="el-GR"/>
        </w:rPr>
        <w:t>Αντοχή σε εφελκυσμό και θραύση:</w:t>
      </w:r>
      <w:r w:rsidRPr="000363CA">
        <w:rPr>
          <w:lang w:val="el-GR"/>
        </w:rPr>
        <w:t xml:space="preserve"> η αντοχή του σάκου θα είναι τέτοια ώστε να μην ανοίγει σε μη αιχμηρά απορρίμματα βάρους τουλάχιστον </w:t>
      </w:r>
      <w:r w:rsidRPr="000363CA">
        <w:rPr>
          <w:b/>
          <w:lang w:val="el-GR"/>
        </w:rPr>
        <w:t xml:space="preserve">20 </w:t>
      </w:r>
      <w:r>
        <w:rPr>
          <w:b/>
        </w:rPr>
        <w:t>Kg</w:t>
      </w:r>
      <w:r w:rsidRPr="000363CA">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715049" w:rsidRPr="00715049" w:rsidRDefault="000363CA" w:rsidP="00485ED8">
      <w:pPr>
        <w:numPr>
          <w:ilvl w:val="1"/>
          <w:numId w:val="2"/>
        </w:numPr>
        <w:ind w:left="540" w:right="3" w:hanging="270"/>
        <w:rPr>
          <w:lang w:val="el-GR"/>
        </w:rPr>
      </w:pPr>
      <w:r w:rsidRPr="000363CA">
        <w:rPr>
          <w:b/>
          <w:lang w:val="el-GR"/>
        </w:rPr>
        <w:lastRenderedPageBreak/>
        <w:t>Χρώμα :</w:t>
      </w:r>
      <w:r w:rsidRPr="000363CA">
        <w:rPr>
          <w:lang w:val="el-GR"/>
        </w:rPr>
        <w:t xml:space="preserve"> αδιαφανής </w:t>
      </w:r>
      <w:r w:rsidRPr="000363CA">
        <w:rPr>
          <w:b/>
          <w:lang w:val="el-GR"/>
        </w:rPr>
        <w:t xml:space="preserve">πορτοκαλί </w:t>
      </w:r>
      <w:r w:rsidRPr="000363CA">
        <w:rPr>
          <w:lang w:val="el-GR"/>
        </w:rPr>
        <w:t>σάκος με λογότυπο χρώματος μαύρου που θα αναφέρει ¨</w:t>
      </w:r>
      <w:r w:rsidRPr="000363CA">
        <w:rPr>
          <w:b/>
          <w:lang w:val="el-GR"/>
        </w:rPr>
        <w:t>ΔΗΜΟΣ ΓΑΛΑΤΣΙΟΥ</w:t>
      </w:r>
      <w:r w:rsidRPr="000363CA">
        <w:rPr>
          <w:lang w:val="el-GR"/>
        </w:rPr>
        <w:t xml:space="preserve"> ¨. Από τη συνολική ποσότητα, τα </w:t>
      </w:r>
      <w:r w:rsidRPr="000363CA">
        <w:rPr>
          <w:b/>
          <w:lang w:val="el-GR"/>
        </w:rPr>
        <w:t xml:space="preserve">500 </w:t>
      </w:r>
      <w:r>
        <w:rPr>
          <w:b/>
        </w:rPr>
        <w:t>Kg</w:t>
      </w:r>
      <w:r w:rsidRPr="000363CA">
        <w:rPr>
          <w:lang w:val="el-GR"/>
        </w:rPr>
        <w:t xml:space="preserve"> θα είναι χρώματος </w:t>
      </w:r>
      <w:r w:rsidRPr="000363CA">
        <w:rPr>
          <w:b/>
          <w:lang w:val="el-GR"/>
        </w:rPr>
        <w:t>μαύρου χωρίς λογότυπο</w:t>
      </w:r>
    </w:p>
    <w:p w:rsidR="00FB0A12" w:rsidRPr="000363CA" w:rsidRDefault="000363CA" w:rsidP="00485ED8">
      <w:pPr>
        <w:numPr>
          <w:ilvl w:val="1"/>
          <w:numId w:val="2"/>
        </w:numPr>
        <w:ind w:left="540" w:right="3" w:hanging="270"/>
        <w:rPr>
          <w:lang w:val="el-GR"/>
        </w:rPr>
      </w:pPr>
      <w:r w:rsidRPr="000363CA">
        <w:rPr>
          <w:b/>
          <w:lang w:val="el-GR"/>
        </w:rPr>
        <w:t xml:space="preserve">Ποσότητα ανά κιλό : </w:t>
      </w:r>
      <w:r w:rsidRPr="000363CA">
        <w:rPr>
          <w:lang w:val="el-GR"/>
        </w:rPr>
        <w:t xml:space="preserve">Η ποσότητα ανά κιλό θα είναι </w:t>
      </w:r>
      <w:r w:rsidRPr="000363CA">
        <w:rPr>
          <w:b/>
          <w:lang w:val="el-GR"/>
        </w:rPr>
        <w:t>1</w:t>
      </w:r>
      <w:r w:rsidR="008B49E8" w:rsidRPr="008B49E8">
        <w:rPr>
          <w:b/>
          <w:lang w:val="el-GR"/>
        </w:rPr>
        <w:t>3</w:t>
      </w:r>
      <w:r w:rsidR="000C661E">
        <w:rPr>
          <w:lang w:val="el-GR"/>
        </w:rPr>
        <w:t xml:space="preserve"> σακούλες</w:t>
      </w:r>
      <w:r w:rsidR="000C661E" w:rsidRPr="000C661E">
        <w:rPr>
          <w:lang w:val="el-GR"/>
        </w:rPr>
        <w:t>.</w:t>
      </w:r>
    </w:p>
    <w:p w:rsidR="00FB0A12" w:rsidRDefault="000363CA" w:rsidP="00D94A8F">
      <w:pPr>
        <w:numPr>
          <w:ilvl w:val="1"/>
          <w:numId w:val="2"/>
        </w:numPr>
        <w:spacing w:after="0" w:line="271" w:lineRule="auto"/>
        <w:ind w:left="548" w:hanging="274"/>
        <w:rPr>
          <w:lang w:val="el-GR"/>
        </w:rPr>
      </w:pPr>
      <w:r w:rsidRPr="000363CA">
        <w:rPr>
          <w:b/>
          <w:lang w:val="el-GR"/>
        </w:rPr>
        <w:t>Συσκευασία :</w:t>
      </w:r>
      <w:r w:rsidRPr="000363CA">
        <w:rPr>
          <w:lang w:val="el-GR"/>
        </w:rPr>
        <w:t xml:space="preserve"> πακέτα των είκοσι 20 </w:t>
      </w:r>
      <w:r>
        <w:t>Kg</w:t>
      </w:r>
      <w:r w:rsidRPr="000363CA">
        <w:rPr>
          <w:lang w:val="el-GR"/>
        </w:rPr>
        <w:t xml:space="preserve"> (κιλά). </w:t>
      </w:r>
    </w:p>
    <w:p w:rsidR="00FB0A12" w:rsidRPr="000363CA" w:rsidRDefault="000363CA">
      <w:pPr>
        <w:numPr>
          <w:ilvl w:val="0"/>
          <w:numId w:val="2"/>
        </w:numPr>
        <w:ind w:right="3" w:hanging="360"/>
        <w:rPr>
          <w:lang w:val="el-GR"/>
        </w:rPr>
      </w:pPr>
      <w:r w:rsidRPr="000363CA">
        <w:rPr>
          <w:lang w:val="el-GR"/>
        </w:rPr>
        <w:t xml:space="preserve">Οι προς προμήθεια πλαστικοί σάκοι απορριμμάτων </w:t>
      </w:r>
      <w:r w:rsidRPr="000363CA">
        <w:rPr>
          <w:b/>
          <w:lang w:val="el-GR"/>
        </w:rPr>
        <w:t>100Χ83</w:t>
      </w:r>
      <w:r w:rsidRPr="000363CA">
        <w:rPr>
          <w:color w:val="FF0000"/>
          <w:lang w:val="el-GR"/>
        </w:rPr>
        <w:t xml:space="preserve"> </w:t>
      </w:r>
      <w:r w:rsidRPr="000363CA">
        <w:rPr>
          <w:lang w:val="el-GR"/>
        </w:rPr>
        <w:t xml:space="preserve">για την </w:t>
      </w:r>
      <w:r w:rsidRPr="000363CA">
        <w:rPr>
          <w:b/>
          <w:lang w:val="el-GR"/>
        </w:rPr>
        <w:t xml:space="preserve">Υπηρεσία Πρασίνου </w:t>
      </w:r>
      <w:r w:rsidR="00EE78C7">
        <w:rPr>
          <w:b/>
          <w:lang w:val="el-GR"/>
        </w:rPr>
        <w:t>(</w:t>
      </w:r>
      <w:r w:rsidRPr="000363CA">
        <w:rPr>
          <w:b/>
          <w:lang w:val="el-GR"/>
        </w:rPr>
        <w:t xml:space="preserve">συνολικά </w:t>
      </w:r>
      <w:r w:rsidR="00112B4A" w:rsidRPr="00112B4A">
        <w:rPr>
          <w:b/>
          <w:color w:val="auto"/>
          <w:lang w:val="el-GR"/>
        </w:rPr>
        <w:t>6.</w:t>
      </w:r>
      <w:r w:rsidR="0029369A">
        <w:rPr>
          <w:b/>
          <w:color w:val="auto"/>
          <w:lang w:val="el-GR"/>
        </w:rPr>
        <w:t>500</w:t>
      </w:r>
      <w:r w:rsidRPr="00112B4A">
        <w:rPr>
          <w:b/>
          <w:sz w:val="28"/>
          <w:lang w:val="el-GR"/>
        </w:rPr>
        <w:t xml:space="preserve"> </w:t>
      </w:r>
      <w:r w:rsidRPr="000363CA">
        <w:rPr>
          <w:b/>
          <w:lang w:val="el-GR"/>
        </w:rPr>
        <w:t>κιλά)</w:t>
      </w:r>
      <w:r w:rsidRPr="000363CA">
        <w:rPr>
          <w:lang w:val="el-GR"/>
        </w:rPr>
        <w:t>, θα πρέπει να είναι κατασκευασμένοι όπως παρακάτω αναφέρεται:</w:t>
      </w:r>
    </w:p>
    <w:p w:rsidR="00FB0A12" w:rsidRPr="000363CA" w:rsidRDefault="000363CA" w:rsidP="00D94A8F">
      <w:pPr>
        <w:numPr>
          <w:ilvl w:val="1"/>
          <w:numId w:val="2"/>
        </w:numPr>
        <w:ind w:left="540" w:right="3" w:hanging="180"/>
        <w:rPr>
          <w:lang w:val="el-GR"/>
        </w:rPr>
      </w:pPr>
      <w:r w:rsidRPr="000363CA">
        <w:rPr>
          <w:b/>
          <w:lang w:val="el-GR"/>
        </w:rPr>
        <w:t xml:space="preserve">Υλικό : </w:t>
      </w:r>
      <w:r w:rsidRPr="000363CA">
        <w:rPr>
          <w:lang w:val="el-GR"/>
        </w:rPr>
        <w:t>πολυαιθυλένιο αρίστης ποιότητας πρώτης Α΄ αναγέννησης.</w:t>
      </w:r>
    </w:p>
    <w:p w:rsidR="00FB0A12" w:rsidRPr="000363CA" w:rsidRDefault="000363CA" w:rsidP="00D94A8F">
      <w:pPr>
        <w:numPr>
          <w:ilvl w:val="1"/>
          <w:numId w:val="2"/>
        </w:numPr>
        <w:ind w:left="540" w:right="3" w:hanging="180"/>
        <w:rPr>
          <w:lang w:val="el-GR"/>
        </w:rPr>
      </w:pPr>
      <w:r w:rsidRPr="000363CA">
        <w:rPr>
          <w:b/>
          <w:lang w:val="el-GR"/>
        </w:rPr>
        <w:t xml:space="preserve">Διαστάσεις : </w:t>
      </w:r>
      <w:r w:rsidRPr="000363CA">
        <w:rPr>
          <w:lang w:val="el-GR"/>
        </w:rPr>
        <w:t xml:space="preserve">Το ύψος του πλαστικού σάκου θα είναι 100 </w:t>
      </w:r>
      <w:r>
        <w:t>cm</w:t>
      </w:r>
      <w:r w:rsidRPr="000363CA">
        <w:rPr>
          <w:lang w:val="el-GR"/>
        </w:rPr>
        <w:t xml:space="preserve"> (εκατοστά) ενώ το πλάτος του 83 </w:t>
      </w:r>
      <w:r>
        <w:t>cm</w:t>
      </w:r>
      <w:r w:rsidRPr="000363CA">
        <w:rPr>
          <w:lang w:val="el-GR"/>
        </w:rPr>
        <w:t xml:space="preserve"> (εκατοστά) και θα φέρουν διπλή αναδίπλωση πλάτους δέκα 10 </w:t>
      </w:r>
      <w:r>
        <w:t>cm</w:t>
      </w:r>
      <w:r w:rsidRPr="000363CA">
        <w:rPr>
          <w:lang w:val="el-GR"/>
        </w:rPr>
        <w:t xml:space="preserve"> (εκατοστών), περιορίζοντας το πλάτος τους στην βάση στα 6</w:t>
      </w:r>
      <w:r w:rsidR="00F322EC">
        <w:rPr>
          <w:lang w:val="el-GR"/>
        </w:rPr>
        <w:t>3</w:t>
      </w:r>
      <w:r w:rsidRPr="000363CA">
        <w:rPr>
          <w:lang w:val="el-GR"/>
        </w:rPr>
        <w:t xml:space="preserve"> </w:t>
      </w:r>
      <w:r>
        <w:t>cm</w:t>
      </w:r>
      <w:r w:rsidRPr="000363CA">
        <w:rPr>
          <w:lang w:val="el-GR"/>
        </w:rPr>
        <w:t xml:space="preserve"> (εκατοστά).</w:t>
      </w:r>
    </w:p>
    <w:p w:rsidR="00FB0A12" w:rsidRPr="000363CA" w:rsidRDefault="000363CA" w:rsidP="00D94A8F">
      <w:pPr>
        <w:numPr>
          <w:ilvl w:val="1"/>
          <w:numId w:val="2"/>
        </w:numPr>
        <w:ind w:left="540" w:right="3" w:hanging="180"/>
        <w:rPr>
          <w:lang w:val="el-GR"/>
        </w:rPr>
      </w:pPr>
      <w:r w:rsidRPr="000363CA">
        <w:rPr>
          <w:b/>
          <w:lang w:val="el-GR"/>
        </w:rPr>
        <w:t>Αντοχή σε εφελκυσμό και θραύση:</w:t>
      </w:r>
      <w:r w:rsidRPr="000363CA">
        <w:rPr>
          <w:lang w:val="el-GR"/>
        </w:rPr>
        <w:t xml:space="preserve"> η αντοχή του σάκου θα είναι τέτοια ώστε να μην ανοίγει σε μη αιχμηρά απορρίμματα βάρους τουλάχιστον </w:t>
      </w:r>
      <w:r w:rsidRPr="000363CA">
        <w:rPr>
          <w:b/>
          <w:lang w:val="el-GR"/>
        </w:rPr>
        <w:t xml:space="preserve">40 </w:t>
      </w:r>
      <w:r>
        <w:rPr>
          <w:b/>
        </w:rPr>
        <w:t>Kg</w:t>
      </w:r>
      <w:r w:rsidRPr="000363CA">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FB0A12" w:rsidRPr="000363CA" w:rsidRDefault="000363CA" w:rsidP="00D94A8F">
      <w:pPr>
        <w:numPr>
          <w:ilvl w:val="1"/>
          <w:numId w:val="2"/>
        </w:numPr>
        <w:ind w:left="540" w:right="3" w:hanging="180"/>
        <w:rPr>
          <w:lang w:val="el-GR"/>
        </w:rPr>
      </w:pPr>
      <w:r w:rsidRPr="000363CA">
        <w:rPr>
          <w:b/>
          <w:lang w:val="el-GR"/>
        </w:rPr>
        <w:t>Χρώμα :</w:t>
      </w:r>
      <w:r w:rsidRPr="000363CA">
        <w:rPr>
          <w:lang w:val="el-GR"/>
        </w:rPr>
        <w:t xml:space="preserve"> αδιαφανής σάκος χρώματος </w:t>
      </w:r>
      <w:r w:rsidRPr="000363CA">
        <w:rPr>
          <w:b/>
          <w:lang w:val="el-GR"/>
        </w:rPr>
        <w:t>πρασίνου</w:t>
      </w:r>
      <w:r w:rsidRPr="000363CA">
        <w:rPr>
          <w:lang w:val="el-GR"/>
        </w:rPr>
        <w:t xml:space="preserve"> με λογότυπο χρώματος μαύρου που θα αναφέρει ¨</w:t>
      </w:r>
      <w:r w:rsidRPr="000363CA">
        <w:rPr>
          <w:b/>
          <w:lang w:val="el-GR"/>
        </w:rPr>
        <w:t>ΔΗΜΟΣ ΓΑΛΑΤΣΙΟΥ</w:t>
      </w:r>
      <w:r w:rsidRPr="000363CA">
        <w:rPr>
          <w:lang w:val="el-GR"/>
        </w:rPr>
        <w:t xml:space="preserve"> ¨.</w:t>
      </w:r>
    </w:p>
    <w:p w:rsidR="00326A76" w:rsidRDefault="000363CA" w:rsidP="00C20F1F">
      <w:pPr>
        <w:numPr>
          <w:ilvl w:val="1"/>
          <w:numId w:val="2"/>
        </w:numPr>
        <w:ind w:left="540" w:right="3" w:hanging="180"/>
        <w:rPr>
          <w:lang w:val="el-GR"/>
        </w:rPr>
      </w:pPr>
      <w:r w:rsidRPr="000C661E">
        <w:rPr>
          <w:b/>
          <w:lang w:val="el-GR"/>
        </w:rPr>
        <w:t xml:space="preserve">Ποσότητα ανά κιλό : </w:t>
      </w:r>
      <w:r w:rsidRPr="000C661E">
        <w:rPr>
          <w:lang w:val="el-GR"/>
        </w:rPr>
        <w:t xml:space="preserve">Η ποσότητα ανά κιλό θα είναι </w:t>
      </w:r>
      <w:r w:rsidR="00B64A35">
        <w:rPr>
          <w:b/>
          <w:lang w:val="el-GR"/>
        </w:rPr>
        <w:t>9</w:t>
      </w:r>
      <w:r w:rsidRPr="000C661E">
        <w:rPr>
          <w:lang w:val="el-GR"/>
        </w:rPr>
        <w:t xml:space="preserve"> σακούλες</w:t>
      </w:r>
      <w:r w:rsidR="000C661E" w:rsidRPr="000C661E">
        <w:rPr>
          <w:lang w:val="el-GR"/>
        </w:rPr>
        <w:t>.</w:t>
      </w:r>
      <w:r w:rsidRPr="000C661E">
        <w:rPr>
          <w:lang w:val="el-GR"/>
        </w:rPr>
        <w:t xml:space="preserve"> </w:t>
      </w:r>
    </w:p>
    <w:p w:rsidR="00FB0A12" w:rsidRPr="000C661E" w:rsidRDefault="000363CA" w:rsidP="00C20F1F">
      <w:pPr>
        <w:numPr>
          <w:ilvl w:val="1"/>
          <w:numId w:val="2"/>
        </w:numPr>
        <w:ind w:left="540" w:right="3" w:hanging="180"/>
        <w:rPr>
          <w:lang w:val="el-GR"/>
        </w:rPr>
      </w:pPr>
      <w:r w:rsidRPr="000C661E">
        <w:rPr>
          <w:b/>
          <w:lang w:val="el-GR"/>
        </w:rPr>
        <w:t>Συσκευασία :</w:t>
      </w:r>
      <w:r w:rsidRPr="000C661E">
        <w:rPr>
          <w:lang w:val="el-GR"/>
        </w:rPr>
        <w:t xml:space="preserve"> πακέτα των είκοσι 20 </w:t>
      </w:r>
      <w:r>
        <w:t>Kg</w:t>
      </w:r>
      <w:r w:rsidRPr="000C661E">
        <w:rPr>
          <w:lang w:val="el-GR"/>
        </w:rPr>
        <w:t xml:space="preserve"> (κιλά). </w:t>
      </w:r>
    </w:p>
    <w:p w:rsidR="00BD2DAE" w:rsidRPr="00BD2DAE" w:rsidRDefault="00BD2DAE" w:rsidP="00BD2DAE">
      <w:pPr>
        <w:numPr>
          <w:ilvl w:val="0"/>
          <w:numId w:val="4"/>
        </w:numPr>
        <w:spacing w:line="268" w:lineRule="auto"/>
        <w:ind w:right="3" w:hanging="360"/>
        <w:rPr>
          <w:lang w:val="el-GR"/>
        </w:rPr>
      </w:pPr>
      <w:r w:rsidRPr="000F377F">
        <w:rPr>
          <w:lang w:val="el-GR"/>
        </w:rPr>
        <w:t xml:space="preserve">Οι προς προμήθεια πλαστικοί σάκοι απορριμμάτων </w:t>
      </w:r>
      <w:r w:rsidRPr="000F377F">
        <w:rPr>
          <w:b/>
          <w:lang w:val="el-GR"/>
        </w:rPr>
        <w:t>90Χ80</w:t>
      </w:r>
      <w:r w:rsidRPr="000F377F">
        <w:rPr>
          <w:lang w:val="el-GR"/>
        </w:rPr>
        <w:t xml:space="preserve"> για την </w:t>
      </w:r>
      <w:r w:rsidRPr="000F377F">
        <w:rPr>
          <w:b/>
          <w:lang w:val="el-GR"/>
        </w:rPr>
        <w:t>Κοινωνική Υπηρεσία (συνολικά 200 κιλά)</w:t>
      </w:r>
      <w:r w:rsidRPr="000F377F">
        <w:rPr>
          <w:lang w:val="el-GR"/>
        </w:rPr>
        <w:t>, θα πρέπει</w:t>
      </w:r>
      <w:r w:rsidRPr="00BD2DAE">
        <w:rPr>
          <w:lang w:val="el-GR"/>
        </w:rPr>
        <w:t xml:space="preserve"> να είναι κατασκευασμένοι όπως παρακάτω αναφέρεται:</w:t>
      </w:r>
    </w:p>
    <w:p w:rsidR="00BD2DAE" w:rsidRPr="00BD2DAE" w:rsidRDefault="00BD2DAE" w:rsidP="00BD2DAE">
      <w:pPr>
        <w:numPr>
          <w:ilvl w:val="1"/>
          <w:numId w:val="4"/>
        </w:numPr>
        <w:spacing w:line="268" w:lineRule="auto"/>
        <w:ind w:left="540" w:right="3" w:hanging="270"/>
        <w:rPr>
          <w:lang w:val="el-GR"/>
        </w:rPr>
      </w:pPr>
      <w:r w:rsidRPr="00BD2DAE">
        <w:rPr>
          <w:b/>
          <w:lang w:val="el-GR"/>
        </w:rPr>
        <w:t xml:space="preserve">Υλικό : </w:t>
      </w:r>
      <w:r w:rsidRPr="00BD2DAE">
        <w:rPr>
          <w:lang w:val="el-GR"/>
        </w:rPr>
        <w:t>πολυαιθυλένιο αρίστης ποιότητας πρώτης Α΄ αναγέννησης.</w:t>
      </w:r>
    </w:p>
    <w:p w:rsidR="00BD2DAE" w:rsidRPr="00BD2DAE" w:rsidRDefault="00BD2DAE" w:rsidP="00BD2DAE">
      <w:pPr>
        <w:numPr>
          <w:ilvl w:val="1"/>
          <w:numId w:val="4"/>
        </w:numPr>
        <w:spacing w:line="268" w:lineRule="auto"/>
        <w:ind w:left="540" w:right="3" w:hanging="270"/>
        <w:rPr>
          <w:lang w:val="el-GR"/>
        </w:rPr>
      </w:pPr>
      <w:r w:rsidRPr="00BD2DAE">
        <w:rPr>
          <w:b/>
          <w:lang w:val="el-GR"/>
        </w:rPr>
        <w:t xml:space="preserve">Διαστάσεις : </w:t>
      </w:r>
      <w:r w:rsidRPr="00BD2DAE">
        <w:rPr>
          <w:lang w:val="el-GR"/>
        </w:rPr>
        <w:t xml:space="preserve">Το ύψος του πλαστικού σάκου θα είναι 90 </w:t>
      </w:r>
      <w:r>
        <w:t>cm</w:t>
      </w:r>
      <w:r w:rsidRPr="00BD2DAE">
        <w:rPr>
          <w:lang w:val="el-GR"/>
        </w:rPr>
        <w:t xml:space="preserve"> (εκατοστά) ενώ το πλάτος του 80 </w:t>
      </w:r>
      <w:r>
        <w:t>cm</w:t>
      </w:r>
      <w:r w:rsidRPr="00BD2DAE">
        <w:rPr>
          <w:lang w:val="el-GR"/>
        </w:rPr>
        <w:t xml:space="preserve"> (εκατοστά) και θα φέρουν διπλή αναδίπλωση πλάτους δέκα 10 </w:t>
      </w:r>
      <w:r>
        <w:t>cm</w:t>
      </w:r>
      <w:r w:rsidRPr="00BD2DAE">
        <w:rPr>
          <w:lang w:val="el-GR"/>
        </w:rPr>
        <w:t xml:space="preserve"> (εκατοστών), περιορίζοντας το πλάτος τους στην βάση στα 60 </w:t>
      </w:r>
      <w:r>
        <w:t>cm</w:t>
      </w:r>
      <w:r w:rsidRPr="00BD2DAE">
        <w:rPr>
          <w:lang w:val="el-GR"/>
        </w:rPr>
        <w:t xml:space="preserve"> (εκατοστά).</w:t>
      </w:r>
      <w:r w:rsidRPr="00BD2DAE">
        <w:rPr>
          <w:b/>
          <w:lang w:val="el-GR"/>
        </w:rPr>
        <w:t xml:space="preserve">   </w:t>
      </w:r>
    </w:p>
    <w:p w:rsidR="00BD2DAE" w:rsidRPr="00BD2DAE" w:rsidRDefault="00BD2DAE" w:rsidP="00BD2DAE">
      <w:pPr>
        <w:numPr>
          <w:ilvl w:val="1"/>
          <w:numId w:val="4"/>
        </w:numPr>
        <w:spacing w:line="268" w:lineRule="auto"/>
        <w:ind w:left="540" w:right="3" w:hanging="270"/>
        <w:rPr>
          <w:lang w:val="el-GR"/>
        </w:rPr>
      </w:pPr>
      <w:r w:rsidRPr="00BD2DAE">
        <w:rPr>
          <w:b/>
          <w:lang w:val="el-GR"/>
        </w:rPr>
        <w:t>Αντοχή σε εφελκυσμό και θραύση:</w:t>
      </w:r>
      <w:r w:rsidRPr="00BD2DAE">
        <w:rPr>
          <w:lang w:val="el-GR"/>
        </w:rPr>
        <w:t xml:space="preserve"> η αντοχή του σάκου θα είναι τέτοια ώστε να μην ανοίγει σε μη αιχμηρά απορρίμματα βάρους τουλάχιστον </w:t>
      </w:r>
      <w:r w:rsidRPr="00BD2DAE">
        <w:rPr>
          <w:b/>
          <w:lang w:val="el-GR"/>
        </w:rPr>
        <w:t xml:space="preserve">20 </w:t>
      </w:r>
      <w:r>
        <w:rPr>
          <w:b/>
        </w:rPr>
        <w:t>Kg</w:t>
      </w:r>
      <w:r w:rsidRPr="00BD2DAE">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BD2DAE" w:rsidRPr="000F377F" w:rsidRDefault="00BD2DAE" w:rsidP="00BD2DAE">
      <w:pPr>
        <w:numPr>
          <w:ilvl w:val="1"/>
          <w:numId w:val="4"/>
        </w:numPr>
        <w:spacing w:line="268" w:lineRule="auto"/>
        <w:ind w:left="540" w:right="3" w:hanging="270"/>
        <w:rPr>
          <w:lang w:val="el-GR"/>
        </w:rPr>
      </w:pPr>
      <w:r w:rsidRPr="000F377F">
        <w:rPr>
          <w:b/>
          <w:lang w:val="el-GR"/>
        </w:rPr>
        <w:t>Χρώμα :</w:t>
      </w:r>
      <w:r w:rsidRPr="000F377F">
        <w:rPr>
          <w:lang w:val="el-GR"/>
        </w:rPr>
        <w:t xml:space="preserve"> αδιαφανής </w:t>
      </w:r>
      <w:r w:rsidRPr="000F377F">
        <w:rPr>
          <w:b/>
          <w:lang w:val="el-GR"/>
        </w:rPr>
        <w:t xml:space="preserve">ΜΠΛΕ </w:t>
      </w:r>
      <w:r w:rsidRPr="000F377F">
        <w:rPr>
          <w:lang w:val="el-GR"/>
        </w:rPr>
        <w:t>σάκος με λογότυπο χρώματος μαύρου που θα αναφέρει ¨</w:t>
      </w:r>
      <w:r w:rsidRPr="000F377F">
        <w:rPr>
          <w:b/>
          <w:lang w:val="el-GR"/>
        </w:rPr>
        <w:t>ΔΗΜΟΣ ΓΑΛΑΤΣΙΟΥ</w:t>
      </w:r>
      <w:r w:rsidR="000F377F" w:rsidRPr="000F377F">
        <w:rPr>
          <w:lang w:val="el-GR"/>
        </w:rPr>
        <w:t>:</w:t>
      </w:r>
    </w:p>
    <w:p w:rsidR="00BD2DAE" w:rsidRPr="00BD2DAE" w:rsidRDefault="00BD2DAE" w:rsidP="00BD2DAE">
      <w:pPr>
        <w:numPr>
          <w:ilvl w:val="1"/>
          <w:numId w:val="4"/>
        </w:numPr>
        <w:spacing w:line="268" w:lineRule="auto"/>
        <w:ind w:left="540" w:right="3" w:hanging="270"/>
        <w:rPr>
          <w:lang w:val="el-GR"/>
        </w:rPr>
      </w:pPr>
      <w:r w:rsidRPr="00BD2DAE">
        <w:rPr>
          <w:b/>
          <w:lang w:val="el-GR"/>
        </w:rPr>
        <w:t xml:space="preserve">Ποσότητα ανά κιλό : </w:t>
      </w:r>
      <w:r w:rsidRPr="00BD2DAE">
        <w:rPr>
          <w:lang w:val="el-GR"/>
        </w:rPr>
        <w:t xml:space="preserve">Η ποσότητα ανά κιλό θα είναι </w:t>
      </w:r>
      <w:r w:rsidRPr="00BD2DAE">
        <w:rPr>
          <w:b/>
          <w:lang w:val="el-GR"/>
        </w:rPr>
        <w:t>13</w:t>
      </w:r>
      <w:r w:rsidRPr="00BD2DAE">
        <w:rPr>
          <w:lang w:val="el-GR"/>
        </w:rPr>
        <w:t xml:space="preserve"> σακούλες.</w:t>
      </w:r>
    </w:p>
    <w:p w:rsidR="00BD2DAE" w:rsidRPr="00BD2DAE" w:rsidRDefault="00BD2DAE" w:rsidP="00BD2DAE">
      <w:pPr>
        <w:numPr>
          <w:ilvl w:val="1"/>
          <w:numId w:val="4"/>
        </w:numPr>
        <w:spacing w:after="0" w:line="268" w:lineRule="auto"/>
        <w:ind w:left="548" w:hanging="274"/>
        <w:rPr>
          <w:lang w:val="el-GR"/>
        </w:rPr>
      </w:pPr>
      <w:r w:rsidRPr="00BD2DAE">
        <w:rPr>
          <w:b/>
          <w:lang w:val="el-GR"/>
        </w:rPr>
        <w:t>Συσκευασία :</w:t>
      </w:r>
      <w:r w:rsidRPr="00BD2DAE">
        <w:rPr>
          <w:lang w:val="el-GR"/>
        </w:rPr>
        <w:t xml:space="preserve"> πακέτα των είκοσι 20 </w:t>
      </w:r>
      <w:r>
        <w:t>Kg</w:t>
      </w:r>
      <w:r w:rsidRPr="00BD2DAE">
        <w:rPr>
          <w:lang w:val="el-GR"/>
        </w:rPr>
        <w:t xml:space="preserve"> (κιλά). </w:t>
      </w:r>
    </w:p>
    <w:p w:rsidR="00BD2DAE" w:rsidRPr="00BD2DAE" w:rsidRDefault="00BD2DAE" w:rsidP="0049329A">
      <w:pPr>
        <w:pStyle w:val="a5"/>
        <w:numPr>
          <w:ilvl w:val="0"/>
          <w:numId w:val="4"/>
        </w:numPr>
        <w:spacing w:line="268" w:lineRule="auto"/>
        <w:ind w:right="3" w:hanging="360"/>
        <w:rPr>
          <w:lang w:val="el-GR"/>
        </w:rPr>
      </w:pPr>
      <w:r w:rsidRPr="00BD2DAE">
        <w:rPr>
          <w:lang w:val="el-GR"/>
        </w:rPr>
        <w:t xml:space="preserve">Οι προς προμήθεια πλαστικοί σάκοι </w:t>
      </w:r>
      <w:r w:rsidRPr="00BD2DAE">
        <w:rPr>
          <w:b/>
          <w:lang w:val="el-GR"/>
        </w:rPr>
        <w:t>65Χ46</w:t>
      </w:r>
      <w:r w:rsidRPr="00BD2DAE">
        <w:rPr>
          <w:b/>
          <w:color w:val="FF0000"/>
          <w:lang w:val="el-GR"/>
        </w:rPr>
        <w:t xml:space="preserve"> </w:t>
      </w:r>
      <w:r w:rsidRPr="00BD2DAE">
        <w:rPr>
          <w:u w:val="single" w:color="000000"/>
          <w:lang w:val="el-GR"/>
        </w:rPr>
        <w:t>με χερούλια</w:t>
      </w:r>
      <w:r w:rsidRPr="00BD2DAE">
        <w:rPr>
          <w:lang w:val="el-GR"/>
        </w:rPr>
        <w:t xml:space="preserve"> για την </w:t>
      </w:r>
      <w:r w:rsidRPr="00BD2DAE">
        <w:rPr>
          <w:b/>
          <w:lang w:val="el-GR"/>
        </w:rPr>
        <w:t>Κοινωνική Υπηρεσία (</w:t>
      </w:r>
      <w:r w:rsidRPr="000F377F">
        <w:rPr>
          <w:b/>
          <w:lang w:val="el-GR"/>
        </w:rPr>
        <w:t>συνολικά 500 κιλά</w:t>
      </w:r>
      <w:r w:rsidRPr="00BD2DAE">
        <w:rPr>
          <w:b/>
          <w:lang w:val="el-GR"/>
        </w:rPr>
        <w:t>)</w:t>
      </w:r>
      <w:r w:rsidRPr="00BD2DAE">
        <w:rPr>
          <w:lang w:val="el-GR"/>
        </w:rPr>
        <w:t>, θα πρέπει να είναι κατασκευασμένοι όπως παρακάτω αναφέρεται:</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Υλικό : </w:t>
      </w:r>
      <w:r w:rsidRPr="00BD2DAE">
        <w:rPr>
          <w:lang w:val="el-GR"/>
        </w:rPr>
        <w:t>πολυαιθυλένιο αρίστης ποιότητας πρώτης Α΄ αναγέννησης.</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Διαστάσεις : </w:t>
      </w:r>
      <w:r w:rsidRPr="00BD2DAE">
        <w:rPr>
          <w:lang w:val="el-GR"/>
        </w:rPr>
        <w:t xml:space="preserve">Το ύψος του πλαστικού σάκου θα είναι 65 </w:t>
      </w:r>
      <w:r>
        <w:t>cm</w:t>
      </w:r>
      <w:r w:rsidRPr="00BD2DAE">
        <w:rPr>
          <w:lang w:val="el-GR"/>
        </w:rPr>
        <w:t xml:space="preserve"> (εκατοστά) ενώ το πλάτος του 46 </w:t>
      </w:r>
      <w:r>
        <w:t>cm</w:t>
      </w:r>
      <w:r w:rsidRPr="00BD2DAE">
        <w:rPr>
          <w:lang w:val="el-GR"/>
        </w:rPr>
        <w:t xml:space="preserve"> (εκατοστά) .</w:t>
      </w:r>
      <w:r w:rsidRPr="00BD2DAE">
        <w:rPr>
          <w:b/>
          <w:lang w:val="el-GR"/>
        </w:rPr>
        <w:t xml:space="preserve">  </w:t>
      </w:r>
    </w:p>
    <w:p w:rsidR="00BD2DAE" w:rsidRPr="00BD2DAE" w:rsidRDefault="00BD2DAE" w:rsidP="00BD2DAE">
      <w:pPr>
        <w:numPr>
          <w:ilvl w:val="1"/>
          <w:numId w:val="4"/>
        </w:numPr>
        <w:spacing w:line="268" w:lineRule="auto"/>
        <w:ind w:left="540" w:right="3" w:hanging="180"/>
        <w:rPr>
          <w:lang w:val="el-GR"/>
        </w:rPr>
      </w:pPr>
      <w:r w:rsidRPr="00BD2DAE">
        <w:rPr>
          <w:b/>
          <w:lang w:val="el-GR"/>
        </w:rPr>
        <w:lastRenderedPageBreak/>
        <w:t>Αντοχή σε εφελκυσμό και θραύση:</w:t>
      </w:r>
      <w:r w:rsidRPr="00BD2DAE">
        <w:rPr>
          <w:lang w:val="el-GR"/>
        </w:rPr>
        <w:t xml:space="preserve"> η αντοχή του σάκου θα είναι τέτοια ώστε να μην ανοίγει σε μη αιχμηρά απορρίμματα βάρους τουλάχιστον 3 </w:t>
      </w:r>
      <w:r>
        <w:t>Kg</w:t>
      </w:r>
      <w:r w:rsidRPr="00BD2DAE">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BD2DAE" w:rsidRDefault="00BD2DAE" w:rsidP="00BD2DAE">
      <w:pPr>
        <w:numPr>
          <w:ilvl w:val="1"/>
          <w:numId w:val="4"/>
        </w:numPr>
        <w:spacing w:line="268" w:lineRule="auto"/>
        <w:ind w:left="540" w:right="3" w:hanging="180"/>
      </w:pPr>
      <w:r>
        <w:rPr>
          <w:b/>
        </w:rPr>
        <w:t>Χρώμα :</w:t>
      </w:r>
      <w:r>
        <w:t xml:space="preserve"> αδιαφανής </w:t>
      </w:r>
      <w:r>
        <w:rPr>
          <w:b/>
        </w:rPr>
        <w:t xml:space="preserve">μπλε </w:t>
      </w:r>
      <w:r>
        <w:t>σάκος.</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Ποσότητα ανά κιλό : </w:t>
      </w:r>
      <w:r w:rsidRPr="00BD2DAE">
        <w:rPr>
          <w:lang w:val="el-GR"/>
        </w:rPr>
        <w:t xml:space="preserve">Η ποσότητα ανά κιλό θα είναι </w:t>
      </w:r>
      <w:r w:rsidRPr="00BD2DAE">
        <w:rPr>
          <w:b/>
          <w:lang w:val="el-GR"/>
        </w:rPr>
        <w:t>100</w:t>
      </w:r>
      <w:r w:rsidRPr="00BD2DAE">
        <w:rPr>
          <w:lang w:val="el-GR"/>
        </w:rPr>
        <w:t xml:space="preserve"> σακούλες.</w:t>
      </w:r>
    </w:p>
    <w:p w:rsidR="00BD2DAE" w:rsidRPr="00BD2DAE" w:rsidRDefault="00BD2DAE" w:rsidP="00BD2DAE">
      <w:pPr>
        <w:numPr>
          <w:ilvl w:val="1"/>
          <w:numId w:val="4"/>
        </w:numPr>
        <w:spacing w:line="268" w:lineRule="auto"/>
        <w:ind w:left="540" w:right="3" w:hanging="180"/>
        <w:rPr>
          <w:lang w:val="el-GR"/>
        </w:rPr>
      </w:pPr>
      <w:r w:rsidRPr="00BD2DAE">
        <w:rPr>
          <w:lang w:val="el-GR"/>
        </w:rPr>
        <w:t xml:space="preserve"> </w:t>
      </w:r>
      <w:r w:rsidRPr="00BD2DAE">
        <w:rPr>
          <w:b/>
          <w:lang w:val="el-GR"/>
        </w:rPr>
        <w:t>Συσκευασία :</w:t>
      </w:r>
      <w:r w:rsidRPr="00BD2DAE">
        <w:rPr>
          <w:lang w:val="el-GR"/>
        </w:rPr>
        <w:t xml:space="preserve"> πακέτα των είκοσι 20 </w:t>
      </w:r>
      <w:r>
        <w:t>Kg</w:t>
      </w:r>
      <w:r w:rsidRPr="00BD2DAE">
        <w:rPr>
          <w:lang w:val="el-GR"/>
        </w:rPr>
        <w:t xml:space="preserve"> (κιλά). </w:t>
      </w:r>
    </w:p>
    <w:p w:rsidR="00BD2DAE" w:rsidRPr="00BD2DAE" w:rsidRDefault="00BD2DAE" w:rsidP="0049329A">
      <w:pPr>
        <w:pStyle w:val="a5"/>
        <w:numPr>
          <w:ilvl w:val="0"/>
          <w:numId w:val="4"/>
        </w:numPr>
        <w:spacing w:line="268" w:lineRule="auto"/>
        <w:ind w:right="3" w:hanging="360"/>
        <w:rPr>
          <w:lang w:val="el-GR"/>
        </w:rPr>
      </w:pPr>
      <w:r w:rsidRPr="00BD2DAE">
        <w:rPr>
          <w:lang w:val="el-GR"/>
        </w:rPr>
        <w:t xml:space="preserve">Οι προς προμήθεια πλαστικοί σάκοι </w:t>
      </w:r>
      <w:r w:rsidRPr="00BD2DAE">
        <w:rPr>
          <w:b/>
          <w:lang w:val="el-GR"/>
        </w:rPr>
        <w:t>55Χ50</w:t>
      </w:r>
      <w:r w:rsidRPr="00BD2DAE">
        <w:rPr>
          <w:b/>
          <w:color w:val="FF0000"/>
          <w:lang w:val="el-GR"/>
        </w:rPr>
        <w:t xml:space="preserve"> </w:t>
      </w:r>
      <w:r w:rsidRPr="00BD2DAE">
        <w:rPr>
          <w:lang w:val="el-GR"/>
        </w:rPr>
        <w:t xml:space="preserve">για την </w:t>
      </w:r>
      <w:r w:rsidRPr="00BD2DAE">
        <w:rPr>
          <w:b/>
          <w:lang w:val="el-GR"/>
        </w:rPr>
        <w:t>Κοινωνική Υπηρεσία (συνολικά 100 κιλά)</w:t>
      </w:r>
      <w:r w:rsidRPr="00BD2DAE">
        <w:rPr>
          <w:lang w:val="el-GR"/>
        </w:rPr>
        <w:t>, θα πρέπει να είναι κατασκευασμένοι όπως παρακάτω αναφέρεται:</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Υλικό : </w:t>
      </w:r>
      <w:r w:rsidRPr="00BD2DAE">
        <w:rPr>
          <w:lang w:val="el-GR"/>
        </w:rPr>
        <w:t>πολυαιθυλένιο αρίστης ποιότητας πρώτης Α΄ αναγέννησης.</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Διαστάσεις : </w:t>
      </w:r>
      <w:r w:rsidRPr="00BD2DAE">
        <w:rPr>
          <w:lang w:val="el-GR"/>
        </w:rPr>
        <w:t xml:space="preserve">Το ύψος του πλαστικού σάκου θα είναι 55 </w:t>
      </w:r>
      <w:r>
        <w:t>cm</w:t>
      </w:r>
      <w:r w:rsidRPr="00BD2DAE">
        <w:rPr>
          <w:lang w:val="el-GR"/>
        </w:rPr>
        <w:t xml:space="preserve"> (εκατοστά) ενώ το πλάτος του 50 </w:t>
      </w:r>
      <w:r>
        <w:t>cm</w:t>
      </w:r>
      <w:r w:rsidRPr="00BD2DAE">
        <w:rPr>
          <w:lang w:val="el-GR"/>
        </w:rPr>
        <w:t xml:space="preserve"> (εκατοστά) .</w:t>
      </w:r>
      <w:r w:rsidRPr="00BD2DAE">
        <w:rPr>
          <w:b/>
          <w:lang w:val="el-GR"/>
        </w:rPr>
        <w:t xml:space="preserve">   </w:t>
      </w:r>
    </w:p>
    <w:p w:rsidR="00BD2DAE" w:rsidRPr="00BD2DAE" w:rsidRDefault="00BD2DAE" w:rsidP="00BD2DAE">
      <w:pPr>
        <w:numPr>
          <w:ilvl w:val="1"/>
          <w:numId w:val="4"/>
        </w:numPr>
        <w:spacing w:line="268" w:lineRule="auto"/>
        <w:ind w:left="540" w:right="3" w:hanging="180"/>
        <w:rPr>
          <w:lang w:val="el-GR"/>
        </w:rPr>
      </w:pPr>
      <w:r w:rsidRPr="00BD2DAE">
        <w:rPr>
          <w:b/>
          <w:lang w:val="el-GR"/>
        </w:rPr>
        <w:t>Αντοχή σε εφελκυσμό και θραύση:</w:t>
      </w:r>
      <w:r w:rsidRPr="00BD2DAE">
        <w:rPr>
          <w:lang w:val="el-GR"/>
        </w:rPr>
        <w:t xml:space="preserve"> η αντοχή του σάκου θα είναι τέτοια ώστε να μην ανοίγει σε μη αιχμηρά απορρίμματα βάρους τουλάχιστον 2 </w:t>
      </w:r>
      <w:r>
        <w:t>Kg</w:t>
      </w:r>
      <w:r w:rsidRPr="00BD2DAE">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BD2DAE" w:rsidRDefault="00BD2DAE" w:rsidP="00BD2DAE">
      <w:pPr>
        <w:numPr>
          <w:ilvl w:val="1"/>
          <w:numId w:val="4"/>
        </w:numPr>
        <w:spacing w:line="268" w:lineRule="auto"/>
        <w:ind w:left="540" w:right="3" w:hanging="180"/>
      </w:pPr>
      <w:r>
        <w:rPr>
          <w:b/>
        </w:rPr>
        <w:t>Χρώμα:</w:t>
      </w:r>
      <w:r>
        <w:t xml:space="preserve"> αδιαφανής </w:t>
      </w:r>
      <w:r>
        <w:rPr>
          <w:b/>
        </w:rPr>
        <w:t xml:space="preserve">μπλε </w:t>
      </w:r>
      <w:r>
        <w:t xml:space="preserve">σάκος. </w:t>
      </w:r>
    </w:p>
    <w:p w:rsidR="00BD2DAE" w:rsidRPr="00BD2DAE" w:rsidRDefault="00BD2DAE" w:rsidP="00BD2DAE">
      <w:pPr>
        <w:numPr>
          <w:ilvl w:val="1"/>
          <w:numId w:val="4"/>
        </w:numPr>
        <w:spacing w:line="268" w:lineRule="auto"/>
        <w:ind w:left="540" w:right="3" w:hanging="180"/>
        <w:rPr>
          <w:lang w:val="el-GR"/>
        </w:rPr>
      </w:pPr>
      <w:r w:rsidRPr="00BD2DAE">
        <w:rPr>
          <w:b/>
          <w:lang w:val="el-GR"/>
        </w:rPr>
        <w:t xml:space="preserve">Ποσότητα ανά κιλό : </w:t>
      </w:r>
      <w:r w:rsidRPr="00BD2DAE">
        <w:rPr>
          <w:lang w:val="el-GR"/>
        </w:rPr>
        <w:t xml:space="preserve">Η ποσότητα ανά κιλό θα είναι </w:t>
      </w:r>
      <w:r w:rsidRPr="00BD2DAE">
        <w:rPr>
          <w:b/>
          <w:lang w:val="el-GR"/>
        </w:rPr>
        <w:t>100</w:t>
      </w:r>
      <w:r w:rsidRPr="00BD2DAE">
        <w:rPr>
          <w:lang w:val="el-GR"/>
        </w:rPr>
        <w:t xml:space="preserve"> σακούλες. </w:t>
      </w:r>
    </w:p>
    <w:p w:rsidR="00BD2DAE" w:rsidRPr="00BD2DAE" w:rsidRDefault="00BD2DAE" w:rsidP="00BD2DAE">
      <w:pPr>
        <w:numPr>
          <w:ilvl w:val="1"/>
          <w:numId w:val="4"/>
        </w:numPr>
        <w:spacing w:line="268" w:lineRule="auto"/>
        <w:ind w:left="540" w:right="3" w:hanging="180"/>
        <w:rPr>
          <w:lang w:val="el-GR"/>
        </w:rPr>
      </w:pPr>
      <w:r w:rsidRPr="00BD2DAE">
        <w:rPr>
          <w:b/>
          <w:lang w:val="el-GR"/>
        </w:rPr>
        <w:t>Συσκευασία :</w:t>
      </w:r>
      <w:r w:rsidRPr="00BD2DAE">
        <w:rPr>
          <w:lang w:val="el-GR"/>
        </w:rPr>
        <w:t xml:space="preserve"> πακέτα των είκοσι 20 </w:t>
      </w:r>
      <w:r>
        <w:t>Kg</w:t>
      </w:r>
      <w:r w:rsidRPr="00BD2DAE">
        <w:rPr>
          <w:lang w:val="el-GR"/>
        </w:rPr>
        <w:t xml:space="preserve"> (κιλά). </w:t>
      </w:r>
    </w:p>
    <w:p w:rsidR="00A77506" w:rsidRPr="00C66E51" w:rsidRDefault="00A77506" w:rsidP="00A77506">
      <w:pPr>
        <w:numPr>
          <w:ilvl w:val="0"/>
          <w:numId w:val="2"/>
        </w:numPr>
        <w:ind w:right="3" w:hanging="360"/>
        <w:rPr>
          <w:lang w:val="el-GR"/>
        </w:rPr>
      </w:pPr>
      <w:r w:rsidRPr="00C66E51">
        <w:rPr>
          <w:lang w:val="el-GR"/>
        </w:rPr>
        <w:t xml:space="preserve">Οι προς προμήθεια πλαστικοί σάκοι απορριμμάτων </w:t>
      </w:r>
      <w:r w:rsidRPr="00C66E51">
        <w:rPr>
          <w:b/>
          <w:lang w:val="el-GR"/>
        </w:rPr>
        <w:t>85Χ110</w:t>
      </w:r>
      <w:r w:rsidRPr="00C66E51">
        <w:rPr>
          <w:lang w:val="el-GR"/>
        </w:rPr>
        <w:t xml:space="preserve"> για την </w:t>
      </w:r>
      <w:r w:rsidRPr="00C66E51">
        <w:rPr>
          <w:b/>
          <w:lang w:val="el-GR"/>
        </w:rPr>
        <w:t>Δ/νση Πολιτισμού και Αθλητισμού (συνολικά 2.</w:t>
      </w:r>
      <w:r w:rsidR="009334DB">
        <w:rPr>
          <w:b/>
          <w:lang w:val="el-GR"/>
        </w:rPr>
        <w:t>4</w:t>
      </w:r>
      <w:r w:rsidRPr="00C66E51">
        <w:rPr>
          <w:b/>
          <w:lang w:val="el-GR"/>
        </w:rPr>
        <w:t>00</w:t>
      </w:r>
      <w:r w:rsidRPr="00C66E51">
        <w:rPr>
          <w:b/>
          <w:sz w:val="28"/>
          <w:lang w:val="el-GR"/>
        </w:rPr>
        <w:t xml:space="preserve"> </w:t>
      </w:r>
      <w:r w:rsidRPr="00C66E51">
        <w:rPr>
          <w:b/>
          <w:lang w:val="el-GR"/>
        </w:rPr>
        <w:t xml:space="preserve">κιλά), </w:t>
      </w:r>
      <w:r w:rsidRPr="00C66E51">
        <w:rPr>
          <w:lang w:val="el-GR"/>
        </w:rPr>
        <w:t>θα πρέπει να είναι κατασκευασμένοι όπως παρακάτω αναφέρεται:</w:t>
      </w:r>
    </w:p>
    <w:p w:rsidR="00A77506" w:rsidRPr="00C66E51" w:rsidRDefault="00A77506" w:rsidP="00A77506">
      <w:pPr>
        <w:numPr>
          <w:ilvl w:val="1"/>
          <w:numId w:val="2"/>
        </w:numPr>
        <w:ind w:left="540" w:right="3" w:hanging="270"/>
        <w:rPr>
          <w:lang w:val="el-GR"/>
        </w:rPr>
      </w:pPr>
      <w:r w:rsidRPr="00C66E51">
        <w:rPr>
          <w:b/>
          <w:lang w:val="el-GR"/>
        </w:rPr>
        <w:t xml:space="preserve">Υλικό : </w:t>
      </w:r>
      <w:r w:rsidRPr="00C66E51">
        <w:rPr>
          <w:lang w:val="el-GR"/>
        </w:rPr>
        <w:t>πολυαιθυλένιο αρίστης ποιότητας πρώτης Α΄ αναγέννησης.</w:t>
      </w:r>
    </w:p>
    <w:p w:rsidR="00A77506" w:rsidRPr="00C66E51" w:rsidRDefault="00A77506" w:rsidP="00A77506">
      <w:pPr>
        <w:numPr>
          <w:ilvl w:val="1"/>
          <w:numId w:val="2"/>
        </w:numPr>
        <w:ind w:left="540" w:right="3" w:hanging="270"/>
        <w:rPr>
          <w:lang w:val="el-GR"/>
        </w:rPr>
      </w:pPr>
      <w:r w:rsidRPr="00C66E51">
        <w:rPr>
          <w:b/>
          <w:lang w:val="el-GR"/>
        </w:rPr>
        <w:t xml:space="preserve">Διαστάσεις : </w:t>
      </w:r>
      <w:r w:rsidRPr="00C66E51">
        <w:rPr>
          <w:lang w:val="el-GR"/>
        </w:rPr>
        <w:t xml:space="preserve">Το ύψος του πλαστικού σάκου θα είναι 110 </w:t>
      </w:r>
      <w:r w:rsidRPr="00C66E51">
        <w:t>cm</w:t>
      </w:r>
      <w:r w:rsidRPr="00C66E51">
        <w:rPr>
          <w:lang w:val="el-GR"/>
        </w:rPr>
        <w:t xml:space="preserve"> (εκατοστά) ενώ το πλάτος του 85 </w:t>
      </w:r>
      <w:r w:rsidRPr="00C66E51">
        <w:t>cm</w:t>
      </w:r>
      <w:r w:rsidRPr="00C66E51">
        <w:rPr>
          <w:lang w:val="el-GR"/>
        </w:rPr>
        <w:t xml:space="preserve"> (εκατοστά) και θα φέρουν διπλή αναδίπλωση πλάτους δέκα 10 </w:t>
      </w:r>
      <w:r w:rsidRPr="00C66E51">
        <w:t>cm</w:t>
      </w:r>
      <w:r w:rsidRPr="00C66E51">
        <w:rPr>
          <w:lang w:val="el-GR"/>
        </w:rPr>
        <w:t xml:space="preserve"> (εκατοστών), περιορίζοντας το πλάτος τους στην βάση στα 65 </w:t>
      </w:r>
      <w:r w:rsidRPr="00C66E51">
        <w:t>cm</w:t>
      </w:r>
      <w:r w:rsidRPr="00C66E51">
        <w:rPr>
          <w:lang w:val="el-GR"/>
        </w:rPr>
        <w:t xml:space="preserve"> (εκατοστά).</w:t>
      </w:r>
      <w:r w:rsidRPr="00C66E51">
        <w:rPr>
          <w:b/>
          <w:lang w:val="el-GR"/>
        </w:rPr>
        <w:t xml:space="preserve">   </w:t>
      </w:r>
    </w:p>
    <w:p w:rsidR="00A77506" w:rsidRPr="00C66E51" w:rsidRDefault="00A77506" w:rsidP="00A77506">
      <w:pPr>
        <w:numPr>
          <w:ilvl w:val="1"/>
          <w:numId w:val="2"/>
        </w:numPr>
        <w:ind w:left="540" w:right="3" w:hanging="270"/>
        <w:rPr>
          <w:lang w:val="el-GR"/>
        </w:rPr>
      </w:pPr>
      <w:r w:rsidRPr="00C66E51">
        <w:rPr>
          <w:b/>
          <w:lang w:val="el-GR"/>
        </w:rPr>
        <w:t>Αντοχή σε εφελκυσμό και θραύση:</w:t>
      </w:r>
      <w:r w:rsidRPr="00C66E51">
        <w:rPr>
          <w:lang w:val="el-GR"/>
        </w:rPr>
        <w:t xml:space="preserve"> η αντοχή του σάκου θα είναι τέτοια ώστε να μην ανοίγει σε μη αιχμηρά απορρίμματα βάρους τουλάχιστον </w:t>
      </w:r>
      <w:r w:rsidRPr="00C66E51">
        <w:rPr>
          <w:b/>
          <w:lang w:val="el-GR"/>
        </w:rPr>
        <w:t xml:space="preserve">20 </w:t>
      </w:r>
      <w:r w:rsidRPr="00C66E51">
        <w:rPr>
          <w:b/>
        </w:rPr>
        <w:t>Kg</w:t>
      </w:r>
      <w:r w:rsidRPr="00C66E51">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A77506" w:rsidRPr="00C66E51" w:rsidRDefault="00A77506" w:rsidP="00A77506">
      <w:pPr>
        <w:numPr>
          <w:ilvl w:val="1"/>
          <w:numId w:val="2"/>
        </w:numPr>
        <w:ind w:left="540" w:right="3" w:hanging="270"/>
        <w:rPr>
          <w:lang w:val="el-GR"/>
        </w:rPr>
      </w:pPr>
      <w:r w:rsidRPr="00C66E51">
        <w:rPr>
          <w:b/>
          <w:lang w:val="el-GR"/>
        </w:rPr>
        <w:t>Χρώμα :</w:t>
      </w:r>
      <w:r w:rsidRPr="00C66E51">
        <w:rPr>
          <w:lang w:val="el-GR"/>
        </w:rPr>
        <w:t xml:space="preserve"> αδιαφανής </w:t>
      </w:r>
      <w:r w:rsidRPr="00C66E51">
        <w:rPr>
          <w:b/>
          <w:lang w:val="el-GR"/>
        </w:rPr>
        <w:t xml:space="preserve">πορτοκαλί </w:t>
      </w:r>
      <w:r w:rsidRPr="00C66E51">
        <w:rPr>
          <w:lang w:val="el-GR"/>
        </w:rPr>
        <w:t>σάκος με λογότυπο χρώματος μαύρου που θα αναφέρει ¨</w:t>
      </w:r>
      <w:r w:rsidRPr="00C66E51">
        <w:rPr>
          <w:b/>
          <w:lang w:val="el-GR"/>
        </w:rPr>
        <w:t>ΔΗΜΟΣ ΓΑΛΑΤΣΙΟΥ</w:t>
      </w:r>
      <w:r w:rsidRPr="00C66E51">
        <w:rPr>
          <w:lang w:val="el-GR"/>
        </w:rPr>
        <w:t xml:space="preserve"> ¨. </w:t>
      </w:r>
    </w:p>
    <w:p w:rsidR="00A77506" w:rsidRPr="0049329A" w:rsidRDefault="00A77506" w:rsidP="00A77506">
      <w:pPr>
        <w:numPr>
          <w:ilvl w:val="1"/>
          <w:numId w:val="2"/>
        </w:numPr>
        <w:ind w:left="540" w:right="3" w:hanging="270"/>
        <w:rPr>
          <w:b/>
          <w:lang w:val="el-GR"/>
        </w:rPr>
      </w:pPr>
      <w:r w:rsidRPr="00C66E51">
        <w:rPr>
          <w:b/>
          <w:lang w:val="el-GR"/>
        </w:rPr>
        <w:t xml:space="preserve">Ποσότητα ανά κιλό : </w:t>
      </w:r>
      <w:r w:rsidRPr="00C66E51">
        <w:rPr>
          <w:lang w:val="el-GR"/>
        </w:rPr>
        <w:t xml:space="preserve">Η ποσότητα ανά κιλό θα είναι </w:t>
      </w:r>
      <w:r w:rsidRPr="0049329A">
        <w:rPr>
          <w:b/>
          <w:lang w:val="el-GR"/>
        </w:rPr>
        <w:t>8 σακούλες.</w:t>
      </w:r>
    </w:p>
    <w:p w:rsidR="00A77506" w:rsidRPr="00C66E51" w:rsidRDefault="00A77506" w:rsidP="00A77506">
      <w:pPr>
        <w:numPr>
          <w:ilvl w:val="1"/>
          <w:numId w:val="2"/>
        </w:numPr>
        <w:spacing w:after="0" w:line="271" w:lineRule="auto"/>
        <w:ind w:left="548" w:hanging="274"/>
        <w:rPr>
          <w:lang w:val="el-GR"/>
        </w:rPr>
      </w:pPr>
      <w:r w:rsidRPr="00C66E51">
        <w:rPr>
          <w:b/>
          <w:lang w:val="el-GR"/>
        </w:rPr>
        <w:t>Συσκευασία :</w:t>
      </w:r>
      <w:r w:rsidRPr="00C66E51">
        <w:rPr>
          <w:lang w:val="el-GR"/>
        </w:rPr>
        <w:t xml:space="preserve"> πακέτα των είκοσι 20 </w:t>
      </w:r>
      <w:r w:rsidRPr="00C66E51">
        <w:t>Kg</w:t>
      </w:r>
      <w:r w:rsidRPr="00C66E51">
        <w:rPr>
          <w:lang w:val="el-GR"/>
        </w:rPr>
        <w:t xml:space="preserve"> (κιλά). </w:t>
      </w:r>
    </w:p>
    <w:p w:rsidR="003C0F73" w:rsidRPr="000363CA" w:rsidRDefault="003C0F73" w:rsidP="003C0F73">
      <w:pPr>
        <w:numPr>
          <w:ilvl w:val="0"/>
          <w:numId w:val="2"/>
        </w:numPr>
        <w:ind w:right="3" w:hanging="360"/>
        <w:rPr>
          <w:lang w:val="el-GR"/>
        </w:rPr>
      </w:pPr>
      <w:r w:rsidRPr="000363CA">
        <w:rPr>
          <w:lang w:val="el-GR"/>
        </w:rPr>
        <w:t xml:space="preserve">Οι προς προμήθεια πλαστικοί σάκοι απορριμμάτων </w:t>
      </w:r>
      <w:r w:rsidRPr="000363CA">
        <w:rPr>
          <w:b/>
          <w:lang w:val="el-GR"/>
        </w:rPr>
        <w:t>90Χ80</w:t>
      </w:r>
      <w:r w:rsidRPr="000363CA">
        <w:rPr>
          <w:lang w:val="el-GR"/>
        </w:rPr>
        <w:t xml:space="preserve"> για την </w:t>
      </w:r>
      <w:r w:rsidRPr="003C0F73">
        <w:rPr>
          <w:b/>
          <w:lang w:val="el-GR"/>
        </w:rPr>
        <w:t>Δ/νση</w:t>
      </w:r>
      <w:r>
        <w:rPr>
          <w:lang w:val="el-GR"/>
        </w:rPr>
        <w:t xml:space="preserve"> </w:t>
      </w:r>
      <w:r>
        <w:rPr>
          <w:b/>
          <w:lang w:val="el-GR"/>
        </w:rPr>
        <w:t xml:space="preserve">Διοικητικών Υπηρεσιών και Διαχείρισης Προσωπικού – Τμήμα Διαχείρισης και Ανάπτυξης Ανθρώπινου Δυναμικού </w:t>
      </w:r>
      <w:r w:rsidRPr="000363CA">
        <w:rPr>
          <w:b/>
          <w:lang w:val="el-GR"/>
        </w:rPr>
        <w:t xml:space="preserve">(συνολικά </w:t>
      </w:r>
      <w:r w:rsidR="003D50E4">
        <w:rPr>
          <w:b/>
          <w:lang w:val="el-GR"/>
        </w:rPr>
        <w:t>4</w:t>
      </w:r>
      <w:r>
        <w:rPr>
          <w:b/>
          <w:lang w:val="el-GR"/>
        </w:rPr>
        <w:t>00</w:t>
      </w:r>
      <w:r w:rsidRPr="00DA3906">
        <w:rPr>
          <w:b/>
          <w:sz w:val="28"/>
          <w:lang w:val="el-GR"/>
        </w:rPr>
        <w:t xml:space="preserve"> </w:t>
      </w:r>
      <w:r w:rsidRPr="000363CA">
        <w:rPr>
          <w:b/>
          <w:lang w:val="el-GR"/>
        </w:rPr>
        <w:t xml:space="preserve">κιλά), </w:t>
      </w:r>
      <w:r w:rsidRPr="000363CA">
        <w:rPr>
          <w:lang w:val="el-GR"/>
        </w:rPr>
        <w:t>θα πρέπει να είναι κατασκευασμένοι όπως παρακάτω αναφέρεται:</w:t>
      </w:r>
    </w:p>
    <w:p w:rsidR="003C0F73" w:rsidRPr="000363CA" w:rsidRDefault="003C0F73" w:rsidP="003C0F73">
      <w:pPr>
        <w:numPr>
          <w:ilvl w:val="1"/>
          <w:numId w:val="2"/>
        </w:numPr>
        <w:ind w:left="540" w:right="3" w:hanging="270"/>
        <w:rPr>
          <w:lang w:val="el-GR"/>
        </w:rPr>
      </w:pPr>
      <w:r w:rsidRPr="000363CA">
        <w:rPr>
          <w:b/>
          <w:lang w:val="el-GR"/>
        </w:rPr>
        <w:lastRenderedPageBreak/>
        <w:t xml:space="preserve">Υλικό : </w:t>
      </w:r>
      <w:r w:rsidRPr="000363CA">
        <w:rPr>
          <w:lang w:val="el-GR"/>
        </w:rPr>
        <w:t>πολυαιθυλένιο αρίστης ποιότητας πρώτης Α΄ αναγέννησης.</w:t>
      </w:r>
    </w:p>
    <w:p w:rsidR="003C0F73" w:rsidRPr="000363CA" w:rsidRDefault="003C0F73" w:rsidP="003C0F73">
      <w:pPr>
        <w:numPr>
          <w:ilvl w:val="1"/>
          <w:numId w:val="2"/>
        </w:numPr>
        <w:ind w:left="540" w:right="3" w:hanging="270"/>
        <w:rPr>
          <w:lang w:val="el-GR"/>
        </w:rPr>
      </w:pPr>
      <w:r w:rsidRPr="000363CA">
        <w:rPr>
          <w:b/>
          <w:lang w:val="el-GR"/>
        </w:rPr>
        <w:t xml:space="preserve">Διαστάσεις : </w:t>
      </w:r>
      <w:r w:rsidRPr="000363CA">
        <w:rPr>
          <w:lang w:val="el-GR"/>
        </w:rPr>
        <w:t xml:space="preserve">Το ύψος του πλαστικού σάκου θα είναι 90 </w:t>
      </w:r>
      <w:r>
        <w:t>cm</w:t>
      </w:r>
      <w:r w:rsidRPr="000363CA">
        <w:rPr>
          <w:lang w:val="el-GR"/>
        </w:rPr>
        <w:t xml:space="preserve"> (εκατοστά) ενώ το πλάτος του 80 </w:t>
      </w:r>
      <w:r>
        <w:t>cm</w:t>
      </w:r>
      <w:r w:rsidRPr="000363CA">
        <w:rPr>
          <w:lang w:val="el-GR"/>
        </w:rPr>
        <w:t xml:space="preserve"> (εκατοστά) και θα φέρουν διπλή αναδίπλωση πλάτους δέκα 10 </w:t>
      </w:r>
      <w:r>
        <w:t>cm</w:t>
      </w:r>
      <w:r w:rsidRPr="000363CA">
        <w:rPr>
          <w:lang w:val="el-GR"/>
        </w:rPr>
        <w:t xml:space="preserve"> (εκατοστών), περιορίζοντας το πλάτος τους στην βάση στα 60 </w:t>
      </w:r>
      <w:r>
        <w:t>cm</w:t>
      </w:r>
      <w:r w:rsidRPr="000363CA">
        <w:rPr>
          <w:lang w:val="el-GR"/>
        </w:rPr>
        <w:t xml:space="preserve"> (εκατοστά).</w:t>
      </w:r>
      <w:r w:rsidRPr="000363CA">
        <w:rPr>
          <w:b/>
          <w:lang w:val="el-GR"/>
        </w:rPr>
        <w:t xml:space="preserve">   </w:t>
      </w:r>
    </w:p>
    <w:p w:rsidR="003C0F73" w:rsidRPr="000363CA" w:rsidRDefault="003C0F73" w:rsidP="003C0F73">
      <w:pPr>
        <w:numPr>
          <w:ilvl w:val="1"/>
          <w:numId w:val="2"/>
        </w:numPr>
        <w:ind w:left="540" w:right="3" w:hanging="270"/>
        <w:rPr>
          <w:lang w:val="el-GR"/>
        </w:rPr>
      </w:pPr>
      <w:r w:rsidRPr="000363CA">
        <w:rPr>
          <w:b/>
          <w:lang w:val="el-GR"/>
        </w:rPr>
        <w:t>Αντοχή σε εφελκυσμό και θραύση:</w:t>
      </w:r>
      <w:r w:rsidRPr="000363CA">
        <w:rPr>
          <w:lang w:val="el-GR"/>
        </w:rPr>
        <w:t xml:space="preserve"> η αντοχή του σάκου θα είναι τέτοια ώστε να μην ανοίγει σε μη αιχμηρά απορρίμματα βάρους τουλάχιστον </w:t>
      </w:r>
      <w:r w:rsidRPr="000363CA">
        <w:rPr>
          <w:b/>
          <w:lang w:val="el-GR"/>
        </w:rPr>
        <w:t xml:space="preserve">20 </w:t>
      </w:r>
      <w:r>
        <w:rPr>
          <w:b/>
        </w:rPr>
        <w:t>Kg</w:t>
      </w:r>
      <w:r w:rsidRPr="000363CA">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3C0F73" w:rsidRPr="0049329A" w:rsidRDefault="003C0F73" w:rsidP="0058596D">
      <w:pPr>
        <w:numPr>
          <w:ilvl w:val="1"/>
          <w:numId w:val="2"/>
        </w:numPr>
        <w:ind w:left="540" w:right="3" w:firstLine="0"/>
        <w:rPr>
          <w:lang w:val="el-GR"/>
        </w:rPr>
      </w:pPr>
      <w:r w:rsidRPr="0049329A">
        <w:rPr>
          <w:b/>
          <w:lang w:val="el-GR"/>
        </w:rPr>
        <w:t>Χρώμα :</w:t>
      </w:r>
      <w:r w:rsidRPr="0049329A">
        <w:rPr>
          <w:lang w:val="el-GR"/>
        </w:rPr>
        <w:t xml:space="preserve"> αδιαφανής </w:t>
      </w:r>
      <w:r w:rsidRPr="0049329A">
        <w:rPr>
          <w:b/>
          <w:lang w:val="el-GR"/>
        </w:rPr>
        <w:t xml:space="preserve">πορτοκαλί </w:t>
      </w:r>
      <w:r w:rsidRPr="0049329A">
        <w:rPr>
          <w:lang w:val="el-GR"/>
        </w:rPr>
        <w:t>σάκος με λογότυπο χρώματος μαύρου που θα αναφέρει ¨</w:t>
      </w:r>
      <w:r w:rsidRPr="0049329A">
        <w:rPr>
          <w:b/>
          <w:lang w:val="el-GR"/>
        </w:rPr>
        <w:t>ΔΗΜΟΣ ΓΑΛΑΤΣΙΟΥ</w:t>
      </w:r>
      <w:r w:rsidRPr="0049329A">
        <w:rPr>
          <w:lang w:val="el-GR"/>
        </w:rPr>
        <w:t xml:space="preserve"> ¨. </w:t>
      </w:r>
    </w:p>
    <w:p w:rsidR="003C0F73" w:rsidRPr="000363CA" w:rsidRDefault="003C0F73" w:rsidP="003C0F73">
      <w:pPr>
        <w:numPr>
          <w:ilvl w:val="1"/>
          <w:numId w:val="2"/>
        </w:numPr>
        <w:ind w:left="540" w:right="3" w:hanging="270"/>
        <w:rPr>
          <w:lang w:val="el-GR"/>
        </w:rPr>
      </w:pPr>
      <w:r w:rsidRPr="000363CA">
        <w:rPr>
          <w:b/>
          <w:lang w:val="el-GR"/>
        </w:rPr>
        <w:t xml:space="preserve">Ποσότητα ανά κιλό : </w:t>
      </w:r>
      <w:r w:rsidRPr="000363CA">
        <w:rPr>
          <w:lang w:val="el-GR"/>
        </w:rPr>
        <w:t xml:space="preserve">Η ποσότητα ανά κιλό θα είναι </w:t>
      </w:r>
      <w:r w:rsidRPr="000363CA">
        <w:rPr>
          <w:b/>
          <w:lang w:val="el-GR"/>
        </w:rPr>
        <w:t>1</w:t>
      </w:r>
      <w:r w:rsidRPr="008B49E8">
        <w:rPr>
          <w:b/>
          <w:lang w:val="el-GR"/>
        </w:rPr>
        <w:t>3</w:t>
      </w:r>
      <w:r>
        <w:rPr>
          <w:lang w:val="el-GR"/>
        </w:rPr>
        <w:t xml:space="preserve"> σακούλες</w:t>
      </w:r>
      <w:r w:rsidRPr="000C661E">
        <w:rPr>
          <w:lang w:val="el-GR"/>
        </w:rPr>
        <w:t>.</w:t>
      </w:r>
    </w:p>
    <w:p w:rsidR="003C0F73" w:rsidRDefault="003C0F73" w:rsidP="003C0F73">
      <w:pPr>
        <w:numPr>
          <w:ilvl w:val="1"/>
          <w:numId w:val="2"/>
        </w:numPr>
        <w:spacing w:after="0" w:line="271" w:lineRule="auto"/>
        <w:ind w:left="548" w:hanging="274"/>
        <w:rPr>
          <w:lang w:val="el-GR"/>
        </w:rPr>
      </w:pPr>
      <w:r w:rsidRPr="000363CA">
        <w:rPr>
          <w:b/>
          <w:lang w:val="el-GR"/>
        </w:rPr>
        <w:t>Συσκευασία :</w:t>
      </w:r>
      <w:r w:rsidRPr="000363CA">
        <w:rPr>
          <w:lang w:val="el-GR"/>
        </w:rPr>
        <w:t xml:space="preserve"> πακέτα των είκοσι 20 </w:t>
      </w:r>
      <w:r>
        <w:t>Kg</w:t>
      </w:r>
      <w:r w:rsidRPr="000363CA">
        <w:rPr>
          <w:lang w:val="el-GR"/>
        </w:rPr>
        <w:t xml:space="preserve"> (κιλά). </w:t>
      </w:r>
    </w:p>
    <w:p w:rsidR="007C1FFE" w:rsidRPr="000363CA" w:rsidRDefault="007C1FFE" w:rsidP="007C1FFE">
      <w:pPr>
        <w:numPr>
          <w:ilvl w:val="0"/>
          <w:numId w:val="2"/>
        </w:numPr>
        <w:ind w:right="3" w:hanging="360"/>
        <w:rPr>
          <w:lang w:val="el-GR"/>
        </w:rPr>
      </w:pPr>
      <w:r w:rsidRPr="000363CA">
        <w:rPr>
          <w:lang w:val="el-GR"/>
        </w:rPr>
        <w:t xml:space="preserve">Οι προς προμήθεια πλαστικοί σάκοι </w:t>
      </w:r>
      <w:r w:rsidRPr="000363CA">
        <w:rPr>
          <w:b/>
          <w:lang w:val="el-GR"/>
        </w:rPr>
        <w:t>55Χ50</w:t>
      </w:r>
      <w:r w:rsidRPr="000363CA">
        <w:rPr>
          <w:b/>
          <w:color w:val="FF0000"/>
          <w:lang w:val="el-GR"/>
        </w:rPr>
        <w:t xml:space="preserve"> </w:t>
      </w:r>
      <w:r w:rsidRPr="000363CA">
        <w:rPr>
          <w:lang w:val="el-GR"/>
        </w:rPr>
        <w:t xml:space="preserve">για την </w:t>
      </w:r>
      <w:r w:rsidR="00953455">
        <w:rPr>
          <w:b/>
          <w:lang w:val="el-GR"/>
        </w:rPr>
        <w:t xml:space="preserve">Δ/νση Διοικητικών Υπηρεσιών και Διαχείρισης Προσωπικού – Τμήμα Διαχείρισης και Ανάπτυξης Ανθρώπινου Δυναμικού </w:t>
      </w:r>
      <w:r w:rsidRPr="000363CA">
        <w:rPr>
          <w:b/>
          <w:lang w:val="el-GR"/>
        </w:rPr>
        <w:t xml:space="preserve">(συνολικά </w:t>
      </w:r>
      <w:r w:rsidR="003D50E4">
        <w:rPr>
          <w:b/>
          <w:lang w:val="el-GR"/>
        </w:rPr>
        <w:t>360</w:t>
      </w:r>
      <w:r w:rsidRPr="000363CA">
        <w:rPr>
          <w:b/>
          <w:lang w:val="el-GR"/>
        </w:rPr>
        <w:t xml:space="preserve"> κιλά)</w:t>
      </w:r>
      <w:r w:rsidRPr="000363CA">
        <w:rPr>
          <w:lang w:val="el-GR"/>
        </w:rPr>
        <w:t>, θα πρέπει να είναι κατασκευασμένοι όπως παρακάτω αναφέρεται:</w:t>
      </w:r>
    </w:p>
    <w:p w:rsidR="007C1FFE" w:rsidRPr="000363CA" w:rsidRDefault="007C1FFE" w:rsidP="007C1FFE">
      <w:pPr>
        <w:numPr>
          <w:ilvl w:val="1"/>
          <w:numId w:val="2"/>
        </w:numPr>
        <w:ind w:left="540" w:right="3" w:hanging="270"/>
        <w:rPr>
          <w:lang w:val="el-GR"/>
        </w:rPr>
      </w:pPr>
      <w:r w:rsidRPr="000363CA">
        <w:rPr>
          <w:b/>
          <w:lang w:val="el-GR"/>
        </w:rPr>
        <w:t xml:space="preserve">Υλικό : </w:t>
      </w:r>
      <w:r w:rsidRPr="000363CA">
        <w:rPr>
          <w:lang w:val="el-GR"/>
        </w:rPr>
        <w:t>πολυαιθυλένιο αρίστης ποιότητας πρώτης Α΄ αναγέννησης.</w:t>
      </w:r>
    </w:p>
    <w:p w:rsidR="007C1FFE" w:rsidRPr="000363CA" w:rsidRDefault="007C1FFE" w:rsidP="007C1FFE">
      <w:pPr>
        <w:numPr>
          <w:ilvl w:val="1"/>
          <w:numId w:val="2"/>
        </w:numPr>
        <w:ind w:left="540" w:right="3" w:hanging="270"/>
        <w:rPr>
          <w:lang w:val="el-GR"/>
        </w:rPr>
      </w:pPr>
      <w:r w:rsidRPr="000363CA">
        <w:rPr>
          <w:b/>
          <w:lang w:val="el-GR"/>
        </w:rPr>
        <w:t xml:space="preserve">Διαστάσεις : </w:t>
      </w:r>
      <w:r w:rsidRPr="000363CA">
        <w:rPr>
          <w:lang w:val="el-GR"/>
        </w:rPr>
        <w:t xml:space="preserve">Το ύψος του πλαστικού σάκου θα είναι 55 </w:t>
      </w:r>
      <w:r>
        <w:t>cm</w:t>
      </w:r>
      <w:r w:rsidRPr="000363CA">
        <w:rPr>
          <w:lang w:val="el-GR"/>
        </w:rPr>
        <w:t xml:space="preserve"> (εκατοστά) ενώ το πλάτος του 50 </w:t>
      </w:r>
      <w:r>
        <w:t>cm</w:t>
      </w:r>
      <w:r w:rsidRPr="000363CA">
        <w:rPr>
          <w:lang w:val="el-GR"/>
        </w:rPr>
        <w:t xml:space="preserve"> (εκατοστά) .</w:t>
      </w:r>
      <w:r w:rsidRPr="000363CA">
        <w:rPr>
          <w:b/>
          <w:lang w:val="el-GR"/>
        </w:rPr>
        <w:t xml:space="preserve">   </w:t>
      </w:r>
    </w:p>
    <w:p w:rsidR="007C1FFE" w:rsidRPr="000363CA" w:rsidRDefault="007C1FFE" w:rsidP="007C1FFE">
      <w:pPr>
        <w:numPr>
          <w:ilvl w:val="1"/>
          <w:numId w:val="2"/>
        </w:numPr>
        <w:ind w:left="540" w:right="3" w:hanging="270"/>
        <w:rPr>
          <w:lang w:val="el-GR"/>
        </w:rPr>
      </w:pPr>
      <w:r w:rsidRPr="000363CA">
        <w:rPr>
          <w:b/>
          <w:lang w:val="el-GR"/>
        </w:rPr>
        <w:t>Αντοχή σε εφελκυσμό και θραύση:</w:t>
      </w:r>
      <w:r w:rsidRPr="000363CA">
        <w:rPr>
          <w:lang w:val="el-GR"/>
        </w:rPr>
        <w:t xml:space="preserve"> η αντοχή του σάκου θα είναι τέτοια ώστε να μην ανοίγει σε μη αιχμηρά </w:t>
      </w:r>
      <w:r>
        <w:rPr>
          <w:lang w:val="el-GR"/>
        </w:rPr>
        <w:t xml:space="preserve">απορρίμματα βάρους τουλάχιστον </w:t>
      </w:r>
      <w:r w:rsidRPr="003651F8">
        <w:rPr>
          <w:lang w:val="el-GR"/>
        </w:rPr>
        <w:t>3</w:t>
      </w:r>
      <w:r w:rsidRPr="000363CA">
        <w:rPr>
          <w:lang w:val="el-GR"/>
        </w:rPr>
        <w:t xml:space="preserve"> </w:t>
      </w:r>
      <w:r>
        <w:t>Kg</w:t>
      </w:r>
      <w:r w:rsidRPr="000363CA">
        <w:rPr>
          <w:lang w:val="el-GR"/>
        </w:rPr>
        <w:t xml:space="preserve"> κιλών. Οι ενώσεις στην βάση θα πραγματοποιηθούν με θερμοσυγκολλητική ραφή μεγάλης αντοχής. Το πάχος του φύλλου θα είναι τέτοιο ώστε να εξασφαλίζεται η προαναφερόμενη αντοχή της σακούλας.</w:t>
      </w:r>
    </w:p>
    <w:p w:rsidR="007C1FFE" w:rsidRDefault="007C1FFE" w:rsidP="007C1FFE">
      <w:pPr>
        <w:numPr>
          <w:ilvl w:val="1"/>
          <w:numId w:val="2"/>
        </w:numPr>
        <w:ind w:left="540" w:right="3" w:hanging="270"/>
      </w:pPr>
      <w:r>
        <w:rPr>
          <w:b/>
        </w:rPr>
        <w:t>Χρώμα :</w:t>
      </w:r>
      <w:r>
        <w:t xml:space="preserve"> αδιαφανής </w:t>
      </w:r>
      <w:r>
        <w:rPr>
          <w:b/>
          <w:lang w:val="el-GR"/>
        </w:rPr>
        <w:t>μαύρος</w:t>
      </w:r>
      <w:r>
        <w:rPr>
          <w:b/>
        </w:rPr>
        <w:t xml:space="preserve"> </w:t>
      </w:r>
      <w:r>
        <w:t xml:space="preserve">σάκος. </w:t>
      </w:r>
    </w:p>
    <w:p w:rsidR="007C1FFE" w:rsidRPr="000363CA" w:rsidRDefault="007C1FFE" w:rsidP="007C1FFE">
      <w:pPr>
        <w:numPr>
          <w:ilvl w:val="1"/>
          <w:numId w:val="2"/>
        </w:numPr>
        <w:ind w:left="540" w:right="3" w:hanging="270"/>
        <w:rPr>
          <w:lang w:val="el-GR"/>
        </w:rPr>
      </w:pPr>
      <w:r w:rsidRPr="000363CA">
        <w:rPr>
          <w:b/>
          <w:lang w:val="el-GR"/>
        </w:rPr>
        <w:t xml:space="preserve">Ποσότητα ανά κιλό : </w:t>
      </w:r>
      <w:r w:rsidRPr="000363CA">
        <w:rPr>
          <w:lang w:val="el-GR"/>
        </w:rPr>
        <w:t xml:space="preserve">Η ποσότητα ανά κιλό θα είναι </w:t>
      </w:r>
      <w:r w:rsidRPr="000363CA">
        <w:rPr>
          <w:b/>
          <w:lang w:val="el-GR"/>
        </w:rPr>
        <w:t>65</w:t>
      </w:r>
      <w:r w:rsidRPr="000363CA">
        <w:rPr>
          <w:lang w:val="el-GR"/>
        </w:rPr>
        <w:t xml:space="preserve"> σακούλες</w:t>
      </w:r>
      <w:r w:rsidRPr="000C661E">
        <w:rPr>
          <w:lang w:val="el-GR"/>
        </w:rPr>
        <w:t>.</w:t>
      </w:r>
      <w:r w:rsidRPr="000363CA">
        <w:rPr>
          <w:lang w:val="el-GR"/>
        </w:rPr>
        <w:t xml:space="preserve"> </w:t>
      </w:r>
    </w:p>
    <w:p w:rsidR="007C1FFE" w:rsidRPr="000363CA" w:rsidRDefault="007C1FFE" w:rsidP="007C1FFE">
      <w:pPr>
        <w:numPr>
          <w:ilvl w:val="1"/>
          <w:numId w:val="2"/>
        </w:numPr>
        <w:ind w:left="540" w:right="3" w:hanging="270"/>
        <w:rPr>
          <w:lang w:val="el-GR"/>
        </w:rPr>
      </w:pPr>
      <w:r w:rsidRPr="000363CA">
        <w:rPr>
          <w:b/>
          <w:lang w:val="el-GR"/>
        </w:rPr>
        <w:t>Συσκευασία :</w:t>
      </w:r>
      <w:r w:rsidRPr="000363CA">
        <w:rPr>
          <w:lang w:val="el-GR"/>
        </w:rPr>
        <w:t xml:space="preserve"> πακέτα των είκοσι 20 </w:t>
      </w:r>
      <w:r>
        <w:t>Kg</w:t>
      </w:r>
      <w:r w:rsidRPr="000363CA">
        <w:rPr>
          <w:lang w:val="el-GR"/>
        </w:rPr>
        <w:t xml:space="preserve"> (κιλά). </w:t>
      </w:r>
    </w:p>
    <w:p w:rsidR="000400F2" w:rsidRPr="000400F2" w:rsidRDefault="000400F2" w:rsidP="000400F2">
      <w:pPr>
        <w:pStyle w:val="3"/>
        <w:spacing w:after="43"/>
        <w:ind w:left="360" w:firstLine="0"/>
        <w:rPr>
          <w:lang w:val="el-GR"/>
        </w:rPr>
      </w:pPr>
      <w:r w:rsidRPr="000400F2">
        <w:rPr>
          <w:lang w:val="el-GR"/>
        </w:rPr>
        <w:t xml:space="preserve">ΑΡΘΡΟ </w:t>
      </w:r>
      <w:r w:rsidR="00CA044F">
        <w:rPr>
          <w:lang w:val="el-GR"/>
        </w:rPr>
        <w:t>8</w:t>
      </w:r>
      <w:r w:rsidRPr="000400F2">
        <w:rPr>
          <w:sz w:val="25"/>
          <w:vertAlign w:val="superscript"/>
          <w:lang w:val="el-GR"/>
        </w:rPr>
        <w:t>ο</w:t>
      </w:r>
    </w:p>
    <w:p w:rsidR="000400F2" w:rsidRPr="000400F2" w:rsidRDefault="000400F2" w:rsidP="000400F2">
      <w:pPr>
        <w:spacing w:after="103" w:line="259" w:lineRule="auto"/>
        <w:ind w:left="350" w:firstLine="0"/>
        <w:rPr>
          <w:lang w:val="el-GR"/>
        </w:rPr>
      </w:pPr>
      <w:r>
        <w:rPr>
          <w:b/>
          <w:sz w:val="28"/>
          <w:lang w:val="el-GR"/>
        </w:rPr>
        <w:t>ΕΓΓΡΑΦΑ ΚΑΙ ΑΠΑΙΤΗΣΕΙΣ ΠΕΡΑΝ ΤΗΣ ΤΕΧΝΙΚΗΣ ΠΡΟΣΦΟΡΑΣ</w:t>
      </w:r>
    </w:p>
    <w:p w:rsidR="00712A08" w:rsidRPr="00712A08" w:rsidRDefault="000363CA" w:rsidP="00712A08">
      <w:pPr>
        <w:pStyle w:val="a5"/>
        <w:numPr>
          <w:ilvl w:val="0"/>
          <w:numId w:val="3"/>
        </w:numPr>
        <w:spacing w:after="4" w:line="276" w:lineRule="auto"/>
        <w:rPr>
          <w:lang w:val="el-GR"/>
        </w:rPr>
      </w:pPr>
      <w:r w:rsidRPr="00712A08">
        <w:rPr>
          <w:lang w:val="el-GR"/>
        </w:rPr>
        <w:t xml:space="preserve">Οι προμηθευτές πρέπει να καταθέσουν μαζί με την προσφορά και </w:t>
      </w:r>
      <w:r w:rsidR="00712A08" w:rsidRPr="00712A08">
        <w:rPr>
          <w:lang w:val="el-GR"/>
        </w:rPr>
        <w:t xml:space="preserve">5 </w:t>
      </w:r>
      <w:r w:rsidRPr="00712A08">
        <w:rPr>
          <w:lang w:val="el-GR"/>
        </w:rPr>
        <w:t xml:space="preserve">αντιπροσωπευτικά δείγματα </w:t>
      </w:r>
      <w:r w:rsidR="00712A08" w:rsidRPr="00712A08">
        <w:rPr>
          <w:lang w:val="el-GR"/>
        </w:rPr>
        <w:t>του εργοστασίου για το κάθε είδος που αναφέρεται στον ενδεικτικό προϋπολογισμό της παρούσας μελέτης, τουλάχιστον τρείς ημέρες πριν την καταληκτική ημερομηνία του διαγωνισμού. Κάθε δείγμα από το κάθε είδος, θα φέρει υποχρεωτικά σήμανση με το είδος που ανήκει, τα τεχνικά στοιχεία του σάκου (διαστάσεις, πάχος, υλικό) και επιπλέον σε κάθε τεμάχιο να υπάρχει σφραγίδα του προμηθευτή με τα στοιχεία της επιχείρησης του.</w:t>
      </w:r>
    </w:p>
    <w:p w:rsidR="00712A08" w:rsidRDefault="00E33462" w:rsidP="00E33462">
      <w:pPr>
        <w:pStyle w:val="a5"/>
        <w:numPr>
          <w:ilvl w:val="0"/>
          <w:numId w:val="3"/>
        </w:numPr>
        <w:spacing w:line="276" w:lineRule="auto"/>
        <w:ind w:right="3"/>
        <w:rPr>
          <w:lang w:val="el-GR"/>
        </w:rPr>
      </w:pPr>
      <w:r>
        <w:rPr>
          <w:lang w:val="el-GR"/>
        </w:rPr>
        <w:t xml:space="preserve">Όσον αφορά στην οικονομική και χρηματοοικονομική επάρκεια για την παρούσα διαδικασία σύναψης σύμβασης, οι οικονομικοί φορείς απαιτείται </w:t>
      </w:r>
      <w:r>
        <w:rPr>
          <w:b/>
          <w:u w:val="single"/>
          <w:lang w:val="el-GR"/>
        </w:rPr>
        <w:t xml:space="preserve">επί ποινή αποκλεισμού </w:t>
      </w:r>
      <w:r w:rsidR="0070162F">
        <w:rPr>
          <w:lang w:val="el-GR"/>
        </w:rPr>
        <w:t xml:space="preserve">να διαθέτουν </w:t>
      </w:r>
      <w:r w:rsidR="0070162F">
        <w:rPr>
          <w:b/>
          <w:u w:val="single"/>
          <w:lang w:val="el-GR"/>
        </w:rPr>
        <w:t xml:space="preserve">ειδικό ετήσιο </w:t>
      </w:r>
      <w:r w:rsidR="0070162F">
        <w:rPr>
          <w:u w:val="single"/>
          <w:lang w:val="el-GR"/>
        </w:rPr>
        <w:t xml:space="preserve"> κύκλο εργασιών (ο «ειδικός» κύκλος εργασιών αναφέρεται στον τομέα δραστηριοτήτων που καλύπτεται από τη </w:t>
      </w:r>
      <w:r w:rsidR="0070162F">
        <w:rPr>
          <w:u w:val="single"/>
          <w:lang w:val="el-GR"/>
        </w:rPr>
        <w:lastRenderedPageBreak/>
        <w:t xml:space="preserve">σύμβαση) </w:t>
      </w:r>
      <w:r w:rsidR="0070162F">
        <w:rPr>
          <w:lang w:val="el-GR"/>
        </w:rPr>
        <w:t xml:space="preserve">κατά τις τρείς (3) τελευταίες οικονομικές χρήσεις (2022-2023-2024) ίσο ή μεγαλύτερο (για κάθε έτος) με το </w:t>
      </w:r>
      <w:r w:rsidR="0070162F" w:rsidRPr="0070162F">
        <w:rPr>
          <w:b/>
          <w:lang w:val="el-GR"/>
        </w:rPr>
        <w:t>100 %</w:t>
      </w:r>
      <w:r w:rsidR="0070162F">
        <w:rPr>
          <w:lang w:val="el-GR"/>
        </w:rPr>
        <w:t xml:space="preserve"> της προϋπολογισθείσας δαπάνης των </w:t>
      </w:r>
      <w:r w:rsidR="00780639">
        <w:rPr>
          <w:lang w:val="el-GR"/>
        </w:rPr>
        <w:t>προσφερόμενων ειδών (χωρίς ΦΠΑ).</w:t>
      </w:r>
    </w:p>
    <w:p w:rsidR="00780639" w:rsidRDefault="009111EC" w:rsidP="00E33462">
      <w:pPr>
        <w:pStyle w:val="a5"/>
        <w:numPr>
          <w:ilvl w:val="0"/>
          <w:numId w:val="3"/>
        </w:numPr>
        <w:spacing w:line="276" w:lineRule="auto"/>
        <w:ind w:right="3"/>
        <w:rPr>
          <w:lang w:val="el-GR"/>
        </w:rPr>
      </w:pPr>
      <w:r>
        <w:rPr>
          <w:lang w:val="el-GR"/>
        </w:rPr>
        <w:t xml:space="preserve">Ο οικονομικός φορές να έχει την τελευταία τριετία (2022-2023-2024) τουλάχιστον τρεις (3) συμβάσεις για την προμήθεια σάκων απορριμμάτων, αξίας έκαστης σύμβασης (χωρίς ΦΠΑ) ίσης ή μεγαλύτερης με το 50% της προϋπολογισθείσας δαπάνης </w:t>
      </w:r>
      <w:r w:rsidR="004C1205">
        <w:rPr>
          <w:lang w:val="el-GR"/>
        </w:rPr>
        <w:t>χωρίς ΦΠΑ, οι οποίες θα συνοδεύονται από:</w:t>
      </w:r>
    </w:p>
    <w:p w:rsidR="004C1205" w:rsidRDefault="004C1205" w:rsidP="004C1205">
      <w:pPr>
        <w:spacing w:line="276" w:lineRule="auto"/>
        <w:ind w:left="450" w:right="3" w:firstLine="0"/>
        <w:rPr>
          <w:lang w:val="el-GR"/>
        </w:rPr>
      </w:pPr>
      <w:r w:rsidRPr="004C1205">
        <w:rPr>
          <w:lang w:val="el-GR"/>
        </w:rPr>
        <w:t>Α) Τίτλο της σύμβασης – τοποθεσία</w:t>
      </w:r>
    </w:p>
    <w:p w:rsidR="004C1205" w:rsidRDefault="004C1205" w:rsidP="004C1205">
      <w:pPr>
        <w:spacing w:line="276" w:lineRule="auto"/>
        <w:ind w:left="450" w:right="3" w:firstLine="0"/>
        <w:rPr>
          <w:lang w:val="el-GR"/>
        </w:rPr>
      </w:pPr>
      <w:r>
        <w:rPr>
          <w:lang w:val="el-GR"/>
        </w:rPr>
        <w:t>Β) Ονομασία Αναδόχου της σύμβασης</w:t>
      </w:r>
    </w:p>
    <w:p w:rsidR="004C1205" w:rsidRDefault="004C1205" w:rsidP="004C1205">
      <w:pPr>
        <w:spacing w:line="276" w:lineRule="auto"/>
        <w:ind w:left="450" w:right="3" w:firstLine="0"/>
        <w:rPr>
          <w:lang w:val="el-GR"/>
        </w:rPr>
      </w:pPr>
      <w:r>
        <w:rPr>
          <w:lang w:val="el-GR"/>
        </w:rPr>
        <w:t>Γ) Εργοδότης (αποδέκτης)</w:t>
      </w:r>
    </w:p>
    <w:p w:rsidR="004C1205" w:rsidRDefault="004C1205" w:rsidP="004C1205">
      <w:pPr>
        <w:spacing w:line="276" w:lineRule="auto"/>
        <w:ind w:left="450" w:right="3" w:firstLine="0"/>
        <w:rPr>
          <w:lang w:val="el-GR"/>
        </w:rPr>
      </w:pPr>
      <w:r>
        <w:rPr>
          <w:lang w:val="el-GR"/>
        </w:rPr>
        <w:t>Δ) Τελική αξία της σύμβασης χωρίς ΦΠΑ</w:t>
      </w:r>
    </w:p>
    <w:p w:rsidR="004C1205" w:rsidRPr="004C1205" w:rsidRDefault="004C1205" w:rsidP="004C1205">
      <w:pPr>
        <w:spacing w:line="276" w:lineRule="auto"/>
        <w:ind w:left="450" w:right="3" w:firstLine="0"/>
        <w:rPr>
          <w:lang w:val="el-GR"/>
        </w:rPr>
      </w:pPr>
      <w:r>
        <w:rPr>
          <w:lang w:val="el-GR"/>
        </w:rPr>
        <w:t>Ε) Βεβαίωση καλής εκτέλεσης της σύμβασης</w:t>
      </w:r>
    </w:p>
    <w:p w:rsidR="009111EC" w:rsidRDefault="00DA5942" w:rsidP="00DA5942">
      <w:pPr>
        <w:pStyle w:val="a5"/>
        <w:numPr>
          <w:ilvl w:val="0"/>
          <w:numId w:val="3"/>
        </w:numPr>
        <w:spacing w:line="276" w:lineRule="auto"/>
        <w:ind w:right="3"/>
        <w:rPr>
          <w:lang w:val="el-GR"/>
        </w:rPr>
      </w:pPr>
      <w:r w:rsidRPr="00DA5942">
        <w:rPr>
          <w:lang w:val="el-GR"/>
        </w:rPr>
        <w:t>Επί ποινή αποκλεισμού, οι συμμετέχοντες οφείλουν να προσκομίσουν επί αποδείξει (αρ. πρωτ. του Δήμου στο συνοδευτικό έγγραφο κατάθεσης δειγμάτων) στην Αναθέτουσα Αρχή – υπόψη της Επιτροπής Διενέργειας και Αξιολόγησης του Διαγωνισμού - δείγμα των σάκων (πέντε (5) τεμάχια για το κάθε είδος που αναφέρεται στον ενδεικτικό προϋπολογισμό της μελέτης), τουλάχιστον τρεις ημέρες πριν την καταληκτική ημερομηνία του διαγωνισμού. Κάθε δείγμα από το κάθε είδος, θα φέρει υποχρεωτικά σήμανση με το είδος που ανήκει, τα τεχνικά στοιχεία του σάκου (διαστάσεις, πάχος, υλικό) και επιπλέον σε κάθε τεμάχιο θα υπάρχει η σφραγίδα του προμηθευτή με τα στοιχεία της επιχείρησης του.</w:t>
      </w:r>
    </w:p>
    <w:p w:rsidR="000D626E" w:rsidRDefault="000D626E" w:rsidP="000D626E">
      <w:pPr>
        <w:pStyle w:val="a5"/>
        <w:spacing w:line="276" w:lineRule="auto"/>
        <w:ind w:left="810" w:right="3" w:firstLine="0"/>
        <w:rPr>
          <w:lang w:val="el-GR"/>
        </w:rPr>
      </w:pPr>
      <w:r w:rsidRPr="000D626E">
        <w:rPr>
          <w:lang w:val="el-GR"/>
        </w:rPr>
        <w:t>Το αντίγραφο της απόδειξης προσκόμισης των δειγμάτων θα υποβληθεί μαζί με την προσφορά των ενδιαφερόμενων στο ΕΣΗΔΗΣ.</w:t>
      </w:r>
      <w:r>
        <w:rPr>
          <w:lang w:val="el-GR"/>
        </w:rPr>
        <w:t xml:space="preserve"> </w:t>
      </w:r>
    </w:p>
    <w:p w:rsidR="000D626E" w:rsidRPr="009401E9" w:rsidRDefault="000D626E" w:rsidP="000D626E">
      <w:pPr>
        <w:pStyle w:val="a5"/>
        <w:spacing w:line="276" w:lineRule="auto"/>
        <w:ind w:left="810" w:right="3" w:firstLine="0"/>
        <w:rPr>
          <w:lang w:val="el-GR"/>
        </w:rPr>
      </w:pPr>
      <w:r>
        <w:rPr>
          <w:lang w:val="el-GR"/>
        </w:rPr>
        <w:t>Προσφορά που δεν θα περιλαμβάνει την σχετική για την παραλαβή των δειγμάτων απόδειξη, θα απορρίπτεται ως απαράδεκτη.</w:t>
      </w:r>
    </w:p>
    <w:p w:rsidR="00CA044F" w:rsidRPr="000363CA" w:rsidRDefault="00CA044F" w:rsidP="00CA044F">
      <w:pPr>
        <w:ind w:left="445" w:right="3"/>
        <w:rPr>
          <w:lang w:val="el-GR"/>
        </w:rPr>
      </w:pPr>
      <w:r w:rsidRPr="000363CA">
        <w:rPr>
          <w:lang w:val="el-GR"/>
        </w:rPr>
        <w:t xml:space="preserve">     Ο προμηθευτής θα πρέπει να προσκομίσει κατά την προσφορά του:</w:t>
      </w:r>
      <w:r w:rsidRPr="000363CA">
        <w:rPr>
          <w:b/>
          <w:lang w:val="el-GR"/>
        </w:rPr>
        <w:t xml:space="preserve"> </w:t>
      </w:r>
      <w:r w:rsidRPr="000363CA">
        <w:rPr>
          <w:lang w:val="el-GR"/>
        </w:rPr>
        <w:t xml:space="preserve">  </w:t>
      </w:r>
    </w:p>
    <w:p w:rsidR="00CA044F" w:rsidRDefault="00CA044F" w:rsidP="00CA044F">
      <w:pPr>
        <w:numPr>
          <w:ilvl w:val="0"/>
          <w:numId w:val="1"/>
        </w:numPr>
        <w:ind w:left="709" w:right="3" w:hanging="283"/>
        <w:rPr>
          <w:lang w:val="el-GR"/>
        </w:rPr>
      </w:pPr>
      <w:r w:rsidRPr="000363CA">
        <w:rPr>
          <w:lang w:val="el-GR"/>
        </w:rPr>
        <w:t>Πιστοποιητικό δια</w:t>
      </w:r>
      <w:r>
        <w:rPr>
          <w:lang w:val="el-GR"/>
        </w:rPr>
        <w:t xml:space="preserve">σφάλισης </w:t>
      </w:r>
      <w:r w:rsidRPr="000363CA">
        <w:rPr>
          <w:lang w:val="el-GR"/>
        </w:rPr>
        <w:t xml:space="preserve">ποιότητας </w:t>
      </w:r>
      <w:r>
        <w:rPr>
          <w:b/>
        </w:rPr>
        <w:t>ISO</w:t>
      </w:r>
      <w:r w:rsidRPr="000363CA">
        <w:rPr>
          <w:b/>
          <w:lang w:val="el-GR"/>
        </w:rPr>
        <w:t xml:space="preserve"> 9001</w:t>
      </w:r>
      <w:r>
        <w:rPr>
          <w:b/>
          <w:lang w:val="el-GR"/>
        </w:rPr>
        <w:t xml:space="preserve">/2015 </w:t>
      </w:r>
      <w:r>
        <w:rPr>
          <w:lang w:val="el-GR"/>
        </w:rPr>
        <w:t xml:space="preserve">ή ισοδύναμο αυτού σε ισχύ για το έτος 2025 του </w:t>
      </w:r>
      <w:r w:rsidRPr="000363CA">
        <w:rPr>
          <w:lang w:val="el-GR"/>
        </w:rPr>
        <w:t xml:space="preserve">εργοστασίου </w:t>
      </w:r>
      <w:r>
        <w:rPr>
          <w:lang w:val="el-GR"/>
        </w:rPr>
        <w:t xml:space="preserve">κατασκευής </w:t>
      </w:r>
      <w:r w:rsidR="00D71941">
        <w:rPr>
          <w:lang w:val="el-GR"/>
        </w:rPr>
        <w:t xml:space="preserve">(με αναφορά στον τομέα δραστηριοτήτων που καλύπτεται από τη σύμβασή) </w:t>
      </w:r>
      <w:r>
        <w:rPr>
          <w:lang w:val="el-GR"/>
        </w:rPr>
        <w:t>και του φορέα που θα καταθέσει προσφορά.</w:t>
      </w:r>
    </w:p>
    <w:p w:rsidR="00CA044F" w:rsidRPr="00CA044F" w:rsidRDefault="00CA044F" w:rsidP="00CA044F">
      <w:pPr>
        <w:numPr>
          <w:ilvl w:val="0"/>
          <w:numId w:val="1"/>
        </w:numPr>
        <w:ind w:left="709" w:right="3" w:hanging="283"/>
        <w:rPr>
          <w:lang w:val="el-GR"/>
        </w:rPr>
      </w:pPr>
      <w:r w:rsidRPr="00CA044F">
        <w:rPr>
          <w:lang w:val="el-GR"/>
        </w:rPr>
        <w:t xml:space="preserve"> </w:t>
      </w:r>
      <w:r>
        <w:rPr>
          <w:lang w:val="el-GR"/>
        </w:rPr>
        <w:t xml:space="preserve">Πιστοποιητικό διασφάλισης ποιότητας </w:t>
      </w:r>
      <w:r w:rsidRPr="00CA044F">
        <w:rPr>
          <w:b/>
        </w:rPr>
        <w:t>ISO</w:t>
      </w:r>
      <w:r w:rsidRPr="00CA044F">
        <w:rPr>
          <w:b/>
          <w:lang w:val="el-GR"/>
        </w:rPr>
        <w:t xml:space="preserve"> 14001</w:t>
      </w:r>
      <w:r>
        <w:rPr>
          <w:b/>
          <w:lang w:val="el-GR"/>
        </w:rPr>
        <w:t xml:space="preserve">/2015 </w:t>
      </w:r>
      <w:r>
        <w:rPr>
          <w:lang w:val="el-GR"/>
        </w:rPr>
        <w:t xml:space="preserve"> ή </w:t>
      </w:r>
      <w:r w:rsidRPr="00CA044F">
        <w:rPr>
          <w:lang w:val="el-GR"/>
        </w:rPr>
        <w:t>ισοδύναμο</w:t>
      </w:r>
      <w:r>
        <w:rPr>
          <w:lang w:val="el-GR"/>
        </w:rPr>
        <w:t xml:space="preserve"> αυτού σε ισχύ για το έτος 2025 του εργοστασίου κατασκευής </w:t>
      </w:r>
      <w:r w:rsidR="00D71941">
        <w:rPr>
          <w:lang w:val="el-GR"/>
        </w:rPr>
        <w:t xml:space="preserve">(με αναφορά στον τομέα δραστηριοτήτων που καλύπτεται από τη σύμβασή) </w:t>
      </w:r>
      <w:r>
        <w:rPr>
          <w:lang w:val="el-GR"/>
        </w:rPr>
        <w:t>και του φορέα που θα καταθέσει προσφορά.</w:t>
      </w:r>
      <w:r w:rsidRPr="00CA044F">
        <w:rPr>
          <w:lang w:val="el-GR"/>
        </w:rPr>
        <w:t xml:space="preserve"> </w:t>
      </w:r>
    </w:p>
    <w:p w:rsidR="00CA044F" w:rsidRDefault="00CA044F" w:rsidP="00956712">
      <w:pPr>
        <w:numPr>
          <w:ilvl w:val="0"/>
          <w:numId w:val="1"/>
        </w:numPr>
        <w:spacing w:after="170"/>
        <w:ind w:left="709" w:right="3" w:hanging="283"/>
        <w:rPr>
          <w:lang w:val="el-GR"/>
        </w:rPr>
      </w:pPr>
      <w:r w:rsidRPr="000363CA">
        <w:rPr>
          <w:lang w:val="el-GR"/>
        </w:rPr>
        <w:t xml:space="preserve">Πιστοποιητικό συστημάτων διαχείρισης υγείας και ασφάλειας στην εργασία </w:t>
      </w:r>
      <w:r w:rsidR="00956712">
        <w:rPr>
          <w:b/>
          <w:lang w:val="el-GR"/>
        </w:rPr>
        <w:t>Ι</w:t>
      </w:r>
      <w:r>
        <w:rPr>
          <w:b/>
        </w:rPr>
        <w:t>SO</w:t>
      </w:r>
      <w:r w:rsidRPr="000363CA">
        <w:rPr>
          <w:b/>
          <w:lang w:val="el-GR"/>
        </w:rPr>
        <w:t xml:space="preserve"> 45001</w:t>
      </w:r>
      <w:r w:rsidR="00956712">
        <w:rPr>
          <w:b/>
          <w:lang w:val="el-GR"/>
        </w:rPr>
        <w:t xml:space="preserve">/2018 </w:t>
      </w:r>
      <w:r w:rsidR="00956712">
        <w:rPr>
          <w:lang w:val="el-GR"/>
        </w:rPr>
        <w:t xml:space="preserve">ή ισοδύναμο αυτού σε ισχύ για το έτος 2025 του εργοστασίου κατασκευής </w:t>
      </w:r>
      <w:r w:rsidR="008B7124">
        <w:rPr>
          <w:lang w:val="el-GR"/>
        </w:rPr>
        <w:t>(</w:t>
      </w:r>
      <w:r w:rsidR="00956712">
        <w:rPr>
          <w:lang w:val="el-GR"/>
        </w:rPr>
        <w:t>με αναφορά στον τομέα δραστηριοτήτων που καλύπτεται από τη σύμβασή</w:t>
      </w:r>
      <w:r w:rsidR="008B7124">
        <w:rPr>
          <w:lang w:val="el-GR"/>
        </w:rPr>
        <w:t>)</w:t>
      </w:r>
      <w:r w:rsidR="00956712">
        <w:rPr>
          <w:lang w:val="el-GR"/>
        </w:rPr>
        <w:t xml:space="preserve"> και του φορέα που θα καταθέσει προσφορά.</w:t>
      </w:r>
    </w:p>
    <w:p w:rsidR="00D71941" w:rsidRPr="00D71941" w:rsidRDefault="00D71941" w:rsidP="00D71941">
      <w:pPr>
        <w:spacing w:after="170"/>
        <w:ind w:left="440" w:right="3" w:firstLine="0"/>
        <w:rPr>
          <w:lang w:val="el-GR"/>
        </w:rPr>
      </w:pPr>
      <w:r w:rsidRPr="00D71941">
        <w:rPr>
          <w:lang w:val="el-GR"/>
        </w:rPr>
        <w:lastRenderedPageBreak/>
        <w:t>Τα πιστοποιητικά θα είναι από αναγνωρισμένα κέντρα ελέγχου ή ειδικευμένους οργανισμούς διεθνούς κύρους που διασφαλίζουν διαδικασίες ολικής ποιότητας σε όλα τα στάδια παραγωγής και διακίνησης αυτών.</w:t>
      </w:r>
    </w:p>
    <w:p w:rsidR="000C1AE0" w:rsidRPr="000C1AE0" w:rsidRDefault="000C1AE0" w:rsidP="000C1AE0">
      <w:pPr>
        <w:numPr>
          <w:ilvl w:val="0"/>
          <w:numId w:val="1"/>
        </w:numPr>
        <w:spacing w:after="170"/>
        <w:ind w:left="709" w:right="3" w:hanging="283"/>
        <w:rPr>
          <w:lang w:val="el-GR"/>
        </w:rPr>
      </w:pPr>
      <w:r w:rsidRPr="000C1AE0">
        <w:rPr>
          <w:b/>
          <w:u w:val="single"/>
          <w:lang w:val="el-GR"/>
        </w:rPr>
        <w:t>ΥΠΕΥΘΥΝΗ ΔΗΛΩΣΗ Ν. 1599/86 ΤΟΥ ΣΥΜΜΕΤΕΧΟΝΤΑ ΣΤΗΝ ΟΠΟΙΑ ΘΑ ΔΗΛΩΝΕΙ ΤΑ ΕΞΗΣ:</w:t>
      </w:r>
    </w:p>
    <w:p w:rsidR="000C1AE0" w:rsidRDefault="00B4222A" w:rsidP="00A20A03">
      <w:pPr>
        <w:pStyle w:val="a5"/>
        <w:numPr>
          <w:ilvl w:val="0"/>
          <w:numId w:val="5"/>
        </w:numPr>
        <w:spacing w:after="170" w:line="240" w:lineRule="auto"/>
        <w:ind w:right="3"/>
        <w:rPr>
          <w:lang w:val="el-GR"/>
        </w:rPr>
      </w:pPr>
      <w:r>
        <w:rPr>
          <w:lang w:val="el-GR"/>
        </w:rPr>
        <w:t>Τ</w:t>
      </w:r>
      <w:r w:rsidR="000C1AE0">
        <w:rPr>
          <w:lang w:val="el-GR"/>
        </w:rPr>
        <w:t xml:space="preserve">ο εργοστάσιο κατασκευής </w:t>
      </w:r>
      <w:r>
        <w:rPr>
          <w:lang w:val="el-GR"/>
        </w:rPr>
        <w:t xml:space="preserve">καθώς και την </w:t>
      </w:r>
      <w:r w:rsidR="000C1AE0" w:rsidRPr="000C1AE0">
        <w:rPr>
          <w:lang w:val="el-GR"/>
        </w:rPr>
        <w:t xml:space="preserve"> </w:t>
      </w:r>
      <w:r>
        <w:rPr>
          <w:lang w:val="el-GR"/>
        </w:rPr>
        <w:t xml:space="preserve">ακριβή τοποθεσία, ταχυδρομική </w:t>
      </w:r>
      <w:r w:rsidR="00A20A03">
        <w:rPr>
          <w:lang w:val="el-GR"/>
        </w:rPr>
        <w:t>διεύθυνση και επωνυμία αυτού, το οποίο πρέπει να λειτουργεί νόμιμα σύμφωνα με την εθνική νομοθεσία.</w:t>
      </w:r>
      <w:r w:rsidR="00CD37FB">
        <w:rPr>
          <w:lang w:val="el-GR"/>
        </w:rPr>
        <w:t xml:space="preserve"> </w:t>
      </w:r>
    </w:p>
    <w:p w:rsidR="00A20A03" w:rsidRDefault="00A20A03" w:rsidP="00A20A03">
      <w:pPr>
        <w:pStyle w:val="a5"/>
        <w:numPr>
          <w:ilvl w:val="0"/>
          <w:numId w:val="5"/>
        </w:numPr>
        <w:spacing w:after="170" w:line="240" w:lineRule="auto"/>
        <w:ind w:right="3"/>
        <w:rPr>
          <w:lang w:val="el-GR"/>
        </w:rPr>
      </w:pPr>
      <w:r>
        <w:rPr>
          <w:lang w:val="el-GR"/>
        </w:rPr>
        <w:t>Ότι αποδέχεται όλα τα οριζόμενα στη υπ’ αριθ. 28/2025 Μελέτη του Δήμου Γαλατσίου, καθώς επίσης και στη διακήρυξη και τα παραρτήματα της ότι η προσφορά του συμμορφώνεται πλήρως με τις απαιτήσεις αυτών.</w:t>
      </w:r>
    </w:p>
    <w:p w:rsidR="00A20A03" w:rsidRDefault="00A20A03" w:rsidP="00A20A03">
      <w:pPr>
        <w:pStyle w:val="a5"/>
        <w:numPr>
          <w:ilvl w:val="0"/>
          <w:numId w:val="5"/>
        </w:numPr>
        <w:spacing w:after="170" w:line="240" w:lineRule="auto"/>
        <w:ind w:right="3"/>
        <w:rPr>
          <w:lang w:val="el-GR"/>
        </w:rPr>
      </w:pPr>
      <w:r>
        <w:rPr>
          <w:lang w:val="el-GR"/>
        </w:rPr>
        <w:t>Εγγυάται ότι θα αντικατασ</w:t>
      </w:r>
      <w:r w:rsidR="006954BC">
        <w:rPr>
          <w:lang w:val="el-GR"/>
        </w:rPr>
        <w:t>τήσει όση ποσότητα του προϊόντος κριθεί ως ακατάλληλη με δικό του προσωπικό, μέσα και δαπάνες.</w:t>
      </w:r>
    </w:p>
    <w:p w:rsidR="006954BC" w:rsidRPr="000C1AE0" w:rsidRDefault="00551E23" w:rsidP="00A20A03">
      <w:pPr>
        <w:pStyle w:val="a5"/>
        <w:numPr>
          <w:ilvl w:val="0"/>
          <w:numId w:val="5"/>
        </w:numPr>
        <w:spacing w:after="170" w:line="240" w:lineRule="auto"/>
        <w:ind w:right="3"/>
        <w:rPr>
          <w:lang w:val="el-GR"/>
        </w:rPr>
      </w:pPr>
      <w:r>
        <w:rPr>
          <w:lang w:val="el-GR"/>
        </w:rPr>
        <w:t>Η</w:t>
      </w:r>
      <w:r w:rsidR="006954BC">
        <w:rPr>
          <w:lang w:val="el-GR"/>
        </w:rPr>
        <w:t xml:space="preserve"> υπεύθυνη δήλωση θα υπογράφεται από φυσικό πρόσωπο (για ατομικές επιχειρήσεις) και από νόμιμο εκπρόσωπο του οικονομικού φορέα (για νομικά πρόσωπα – εταιρείες).</w:t>
      </w:r>
    </w:p>
    <w:p w:rsidR="00D71941" w:rsidRDefault="002E3B5F" w:rsidP="002E3B5F">
      <w:pPr>
        <w:pStyle w:val="a5"/>
        <w:numPr>
          <w:ilvl w:val="0"/>
          <w:numId w:val="3"/>
        </w:numPr>
        <w:spacing w:after="170"/>
        <w:ind w:right="3"/>
        <w:rPr>
          <w:lang w:val="el-GR"/>
        </w:rPr>
      </w:pPr>
      <w:r>
        <w:rPr>
          <w:lang w:val="el-GR"/>
        </w:rPr>
        <w:t>Υπεύθυνη δήλωση</w:t>
      </w:r>
      <w:r w:rsidRPr="0012321F">
        <w:rPr>
          <w:b/>
          <w:lang w:val="el-GR"/>
        </w:rPr>
        <w:t xml:space="preserve"> </w:t>
      </w:r>
      <w:r w:rsidRPr="002E3B5F">
        <w:rPr>
          <w:lang w:val="el-GR"/>
        </w:rPr>
        <w:t>Ν. 1599/86</w:t>
      </w:r>
      <w:r>
        <w:rPr>
          <w:b/>
          <w:u w:val="single"/>
          <w:lang w:val="el-GR"/>
        </w:rPr>
        <w:t xml:space="preserve"> </w:t>
      </w:r>
      <w:r>
        <w:rPr>
          <w:lang w:val="el-GR"/>
        </w:rPr>
        <w:t>του κατασκευαστή στην οποία να αναφέρεται ότι δεσμεύεται να προμηθεύσει στον συμμετέχοντα στο διαγωνισμό, την ποσότητα των σάκων απορριμμάτων στο σύνολο της</w:t>
      </w:r>
      <w:r w:rsidR="00F3232D">
        <w:rPr>
          <w:lang w:val="el-GR"/>
        </w:rPr>
        <w:t xml:space="preserve"> </w:t>
      </w:r>
      <w:r>
        <w:rPr>
          <w:lang w:val="el-GR"/>
        </w:rPr>
        <w:t xml:space="preserve">και </w:t>
      </w:r>
      <w:r w:rsidR="00F3232D">
        <w:rPr>
          <w:lang w:val="el-GR"/>
        </w:rPr>
        <w:t xml:space="preserve">σύμφωνα με τις </w:t>
      </w:r>
      <w:r>
        <w:rPr>
          <w:lang w:val="el-GR"/>
        </w:rPr>
        <w:t xml:space="preserve"> τεχνικές προδιαγραφές που αναφέρονται στη </w:t>
      </w:r>
      <w:r w:rsidR="00F3232D">
        <w:rPr>
          <w:lang w:val="el-GR"/>
        </w:rPr>
        <w:t xml:space="preserve">υπ’ αριθ. 28/2025 </w:t>
      </w:r>
      <w:r>
        <w:rPr>
          <w:lang w:val="el-GR"/>
        </w:rPr>
        <w:t xml:space="preserve"> μελέτη</w:t>
      </w:r>
      <w:r w:rsidR="00F3232D">
        <w:rPr>
          <w:lang w:val="el-GR"/>
        </w:rPr>
        <w:t xml:space="preserve"> του Δήμου Γαλατσίου</w:t>
      </w:r>
      <w:r>
        <w:rPr>
          <w:lang w:val="el-GR"/>
        </w:rPr>
        <w:t xml:space="preserve">. </w:t>
      </w:r>
    </w:p>
    <w:p w:rsidR="00CD37FB" w:rsidRPr="002E3B5F" w:rsidRDefault="008D2AF1" w:rsidP="002E3B5F">
      <w:pPr>
        <w:pStyle w:val="a5"/>
        <w:numPr>
          <w:ilvl w:val="0"/>
          <w:numId w:val="3"/>
        </w:numPr>
        <w:spacing w:after="170"/>
        <w:ind w:right="3"/>
        <w:rPr>
          <w:lang w:val="el-GR"/>
        </w:rPr>
      </w:pPr>
      <w:r>
        <w:rPr>
          <w:lang w:val="el-GR"/>
        </w:rPr>
        <w:t xml:space="preserve">Άδεια λειτουργίας του εργοστασίου </w:t>
      </w:r>
      <w:r w:rsidR="00EA0481">
        <w:rPr>
          <w:lang w:val="el-GR"/>
        </w:rPr>
        <w:t xml:space="preserve">το οποίο θα αναλάβει την </w:t>
      </w:r>
      <w:r>
        <w:rPr>
          <w:lang w:val="el-GR"/>
        </w:rPr>
        <w:t xml:space="preserve">κατασκευή </w:t>
      </w:r>
      <w:r w:rsidR="00EA0481">
        <w:rPr>
          <w:lang w:val="el-GR"/>
        </w:rPr>
        <w:t xml:space="preserve">των προς προμήθεια </w:t>
      </w:r>
      <w:r>
        <w:rPr>
          <w:lang w:val="el-GR"/>
        </w:rPr>
        <w:t>σάκων απορριμμάτων</w:t>
      </w:r>
      <w:r w:rsidR="00EA0481">
        <w:rPr>
          <w:lang w:val="el-GR"/>
        </w:rPr>
        <w:t xml:space="preserve">.  </w:t>
      </w:r>
    </w:p>
    <w:p w:rsidR="00A828F4" w:rsidRDefault="00A828F4" w:rsidP="00A828F4">
      <w:pPr>
        <w:pStyle w:val="3"/>
        <w:spacing w:after="43"/>
        <w:ind w:left="360" w:firstLine="0"/>
        <w:rPr>
          <w:sz w:val="25"/>
          <w:vertAlign w:val="superscript"/>
          <w:lang w:val="el-GR"/>
        </w:rPr>
      </w:pPr>
      <w:r w:rsidRPr="000400F2">
        <w:rPr>
          <w:lang w:val="el-GR"/>
        </w:rPr>
        <w:t xml:space="preserve">ΑΡΘΡΟ </w:t>
      </w:r>
      <w:r>
        <w:rPr>
          <w:lang w:val="el-GR"/>
        </w:rPr>
        <w:t>9</w:t>
      </w:r>
      <w:r w:rsidRPr="000400F2">
        <w:rPr>
          <w:sz w:val="25"/>
          <w:vertAlign w:val="superscript"/>
          <w:lang w:val="el-GR"/>
        </w:rPr>
        <w:t>ο</w:t>
      </w:r>
      <w:r>
        <w:rPr>
          <w:sz w:val="25"/>
          <w:vertAlign w:val="superscript"/>
          <w:lang w:val="el-GR"/>
        </w:rPr>
        <w:t xml:space="preserve"> </w:t>
      </w:r>
    </w:p>
    <w:p w:rsidR="00A828F4" w:rsidRDefault="00A828F4" w:rsidP="00A828F4">
      <w:pPr>
        <w:rPr>
          <w:b/>
          <w:sz w:val="28"/>
          <w:lang w:val="el-GR"/>
        </w:rPr>
      </w:pPr>
      <w:r>
        <w:rPr>
          <w:b/>
          <w:sz w:val="28"/>
          <w:lang w:val="el-GR"/>
        </w:rPr>
        <w:t>ΟΙΚΟΝΟΜΙΚΗ ΠΡΟΣΦΟΡΑ</w:t>
      </w:r>
    </w:p>
    <w:p w:rsidR="00A828F4" w:rsidRDefault="00A828F4" w:rsidP="00A828F4">
      <w:pPr>
        <w:pStyle w:val="a5"/>
        <w:numPr>
          <w:ilvl w:val="0"/>
          <w:numId w:val="6"/>
        </w:numPr>
        <w:rPr>
          <w:lang w:val="el-GR"/>
        </w:rPr>
      </w:pPr>
      <w:r>
        <w:rPr>
          <w:lang w:val="el-GR"/>
        </w:rPr>
        <w:t>Η τιμή των υλικών θα περιέχει όλες τις επιβαρύνσεις μεταφοράς και παράδοσης χωρίς καμία περαιτέρω επιβάρυνση του Δήμου. Επίσης η οικονομική προσφορά θα πρέπει να είναι συμπληρωμένη πλήρως σε όλα τα πεδία και τις ομάδες αλλιώς δεν θεωρείται έγκυρη.</w:t>
      </w:r>
    </w:p>
    <w:p w:rsidR="00044EDA" w:rsidRPr="00C208E7" w:rsidRDefault="00044EDA" w:rsidP="00C208E7">
      <w:pPr>
        <w:ind w:left="0" w:firstLine="0"/>
        <w:rPr>
          <w:lang w:val="el-GR"/>
        </w:rPr>
      </w:pPr>
    </w:p>
    <w:p w:rsidR="00A828F4" w:rsidRDefault="00A828F4" w:rsidP="00A828F4">
      <w:pPr>
        <w:ind w:left="0" w:firstLine="0"/>
        <w:rPr>
          <w:b/>
          <w:sz w:val="28"/>
          <w:szCs w:val="28"/>
          <w:lang w:val="el-GR"/>
        </w:rPr>
      </w:pPr>
      <w:r w:rsidRPr="00A828F4">
        <w:rPr>
          <w:b/>
          <w:sz w:val="28"/>
          <w:szCs w:val="28"/>
          <w:lang w:val="el-GR"/>
        </w:rPr>
        <w:t>ΑΡΘΡΟ 10</w:t>
      </w:r>
      <w:r w:rsidRPr="00A828F4">
        <w:rPr>
          <w:b/>
          <w:sz w:val="28"/>
          <w:szCs w:val="28"/>
          <w:vertAlign w:val="superscript"/>
          <w:lang w:val="el-GR"/>
        </w:rPr>
        <w:t>ο</w:t>
      </w:r>
      <w:r w:rsidRPr="00A828F4">
        <w:rPr>
          <w:b/>
          <w:sz w:val="28"/>
          <w:szCs w:val="28"/>
          <w:lang w:val="el-GR"/>
        </w:rPr>
        <w:t xml:space="preserve"> </w:t>
      </w:r>
    </w:p>
    <w:p w:rsidR="00A828F4" w:rsidRDefault="00A828F4" w:rsidP="00A828F4">
      <w:pPr>
        <w:ind w:left="0" w:firstLine="0"/>
        <w:rPr>
          <w:b/>
          <w:sz w:val="28"/>
          <w:szCs w:val="28"/>
          <w:lang w:val="el-GR"/>
        </w:rPr>
      </w:pPr>
      <w:r>
        <w:rPr>
          <w:b/>
          <w:sz w:val="28"/>
          <w:szCs w:val="28"/>
          <w:lang w:val="el-GR"/>
        </w:rPr>
        <w:t>ΠΑΡΑΔΟΣΗ ΣΑΚΩΝ ΚΑΙ ΧΡΟΝΟΣ ΠΑΡΑΔΟΣΗΣ</w:t>
      </w:r>
    </w:p>
    <w:p w:rsidR="00A828F4" w:rsidRPr="00A828F4" w:rsidRDefault="00A828F4" w:rsidP="00A828F4">
      <w:pPr>
        <w:pStyle w:val="a5"/>
        <w:numPr>
          <w:ilvl w:val="0"/>
          <w:numId w:val="6"/>
        </w:numPr>
        <w:rPr>
          <w:b/>
          <w:sz w:val="28"/>
          <w:szCs w:val="28"/>
          <w:lang w:val="el-GR"/>
        </w:rPr>
      </w:pPr>
      <w:r>
        <w:rPr>
          <w:szCs w:val="24"/>
          <w:lang w:val="el-GR"/>
        </w:rPr>
        <w:t xml:space="preserve">Η ποσότητα θα παραδοθεί τμηματικά καθ’ όλη την διάρκεια της συμβατικής περιόδου. Ο χρόνος παράδοσης ορίζεται σε </w:t>
      </w:r>
      <w:r w:rsidR="000860EC">
        <w:rPr>
          <w:szCs w:val="24"/>
          <w:lang w:val="el-GR"/>
        </w:rPr>
        <w:t>πέντε (5</w:t>
      </w:r>
      <w:r>
        <w:rPr>
          <w:szCs w:val="24"/>
          <w:lang w:val="el-GR"/>
        </w:rPr>
        <w:t>)</w:t>
      </w:r>
      <w:r w:rsidR="000860EC">
        <w:rPr>
          <w:szCs w:val="24"/>
          <w:lang w:val="el-GR"/>
        </w:rPr>
        <w:t xml:space="preserve"> εργάσιμες</w:t>
      </w:r>
      <w:r>
        <w:rPr>
          <w:szCs w:val="24"/>
          <w:lang w:val="el-GR"/>
        </w:rPr>
        <w:t xml:space="preserve"> ημέρες από την γνωστοποίηση της εκάστοτε παραγγελίας που θα δίνεται από κάθε μια από τις ανωτέρω Υπηρεσίες του Δήμου στον ανάδοχο. Η παράδοση θα γίνεται με ευθύνη και δαπάνες του αναδόχου σε αποθήκες ή κτίρια του Δήμου Γαλατσίου (σε σημεία που θα υποδείξει η εκάστοτε υπηρεσία, ανάλογα με την έδρα της) σε δέματα των 10 ή 20  </w:t>
      </w:r>
      <w:r>
        <w:rPr>
          <w:szCs w:val="24"/>
        </w:rPr>
        <w:t>kg</w:t>
      </w:r>
      <w:r>
        <w:rPr>
          <w:szCs w:val="24"/>
          <w:lang w:val="el-GR"/>
        </w:rPr>
        <w:t xml:space="preserve"> σε παλέτες. Η εκφόρτωση και παράδοση των σάκων σε δέματα και παλέτες θα γίνεται με ευθύνη και κόστος του αναδόχου.</w:t>
      </w:r>
    </w:p>
    <w:p w:rsidR="00A828F4" w:rsidRPr="00C507DD" w:rsidRDefault="00A828F4" w:rsidP="00C507DD">
      <w:pPr>
        <w:pStyle w:val="a5"/>
        <w:numPr>
          <w:ilvl w:val="0"/>
          <w:numId w:val="6"/>
        </w:numPr>
        <w:rPr>
          <w:szCs w:val="24"/>
          <w:lang w:val="el-GR"/>
        </w:rPr>
      </w:pPr>
      <w:r w:rsidRPr="00C507DD">
        <w:rPr>
          <w:szCs w:val="24"/>
          <w:lang w:val="el-GR"/>
        </w:rPr>
        <w:lastRenderedPageBreak/>
        <w:t xml:space="preserve">Η οριστική παραλαβή των υλικών θα ολοκληρώνεται μετά την έκδοση των αποτελεσμάτων των ελέγχων της επιτροπής παραλαβής </w:t>
      </w:r>
      <w:r w:rsidR="00044EDA" w:rsidRPr="00C507DD">
        <w:rPr>
          <w:szCs w:val="24"/>
          <w:lang w:val="el-GR"/>
        </w:rPr>
        <w:t>(που υποδηλώνουν τη συμμόρφωση των προς παραλαβή ειδών με την προσφορά του προμηθευτή και τις απαιτήσεις της μελέτης), οπότε και η επιτροπή παραλαβής συντάσσει το οριστικό πρωτόκολλο παραλαβής.</w:t>
      </w:r>
    </w:p>
    <w:p w:rsidR="00044EDA" w:rsidRPr="00C507DD" w:rsidRDefault="00044EDA" w:rsidP="00C507DD">
      <w:pPr>
        <w:pStyle w:val="a5"/>
        <w:numPr>
          <w:ilvl w:val="0"/>
          <w:numId w:val="6"/>
        </w:numPr>
        <w:rPr>
          <w:szCs w:val="24"/>
          <w:lang w:val="el-GR"/>
        </w:rPr>
      </w:pPr>
      <w:r w:rsidRPr="00C507DD">
        <w:rPr>
          <w:szCs w:val="24"/>
          <w:lang w:val="el-GR"/>
        </w:rPr>
        <w:t>Σε περίπτωση που διαπιστωθεί ότι οι σάκοι δεν ανταποκρίνονται στις απαιτήσεις της μελέτης και στην προσφορά του προμηθευτή, τότε αυτοί δε θα παραλαμβάνονται. Η απόλυτη διαχείριση των ποιοτικών ελέγχων αποτελεί αρμοδιότητα της επιτροπής παραλαβής.</w:t>
      </w:r>
    </w:p>
    <w:p w:rsidR="00044EDA" w:rsidRPr="00C507DD" w:rsidRDefault="00044EDA" w:rsidP="00C507DD">
      <w:pPr>
        <w:pStyle w:val="a5"/>
        <w:numPr>
          <w:ilvl w:val="0"/>
          <w:numId w:val="6"/>
        </w:numPr>
        <w:rPr>
          <w:szCs w:val="24"/>
          <w:lang w:val="el-GR"/>
        </w:rPr>
      </w:pPr>
      <w:r w:rsidRPr="00C507DD">
        <w:rPr>
          <w:szCs w:val="24"/>
          <w:lang w:val="el-GR"/>
        </w:rPr>
        <w:t>Εάν κάποια ποσότητα είναι ελαττωματική ή δεν ανταποκρίνεται στις προδιαγραφές δεν θα παραλαμβάνεται από την επιτροπή παραλαβής και θα επιστρέφεται στον προμηθευτή για αντικατάσταση, σε περίπτωση δε που ο προμηθευτής αρνηθεί να την αντικαταστήσει, η αξία της θα εκπίπτει από την εγγυητική επιστολή.</w:t>
      </w:r>
    </w:p>
    <w:p w:rsidR="00044EDA" w:rsidRDefault="00044EDA" w:rsidP="00044EDA">
      <w:pPr>
        <w:ind w:left="0" w:firstLine="0"/>
        <w:rPr>
          <w:b/>
          <w:sz w:val="28"/>
          <w:szCs w:val="28"/>
          <w:lang w:val="el-GR"/>
        </w:rPr>
      </w:pPr>
      <w:r w:rsidRPr="00A828F4">
        <w:rPr>
          <w:b/>
          <w:sz w:val="28"/>
          <w:szCs w:val="28"/>
          <w:lang w:val="el-GR"/>
        </w:rPr>
        <w:t>ΑΡΘΡΟ 1</w:t>
      </w:r>
      <w:r w:rsidR="00C507DD">
        <w:rPr>
          <w:b/>
          <w:sz w:val="28"/>
          <w:szCs w:val="28"/>
          <w:lang w:val="el-GR"/>
        </w:rPr>
        <w:t>1</w:t>
      </w:r>
      <w:r w:rsidRPr="00A828F4">
        <w:rPr>
          <w:b/>
          <w:sz w:val="28"/>
          <w:szCs w:val="28"/>
          <w:vertAlign w:val="superscript"/>
          <w:lang w:val="el-GR"/>
        </w:rPr>
        <w:t>ο</w:t>
      </w:r>
      <w:r w:rsidRPr="00A828F4">
        <w:rPr>
          <w:b/>
          <w:sz w:val="28"/>
          <w:szCs w:val="28"/>
          <w:lang w:val="el-GR"/>
        </w:rPr>
        <w:t xml:space="preserve"> </w:t>
      </w:r>
    </w:p>
    <w:p w:rsidR="00044EDA" w:rsidRDefault="00C507DD" w:rsidP="00044EDA">
      <w:pPr>
        <w:ind w:left="0" w:firstLine="0"/>
        <w:rPr>
          <w:b/>
          <w:sz w:val="28"/>
          <w:szCs w:val="28"/>
          <w:lang w:val="el-GR"/>
        </w:rPr>
      </w:pPr>
      <w:r>
        <w:rPr>
          <w:b/>
          <w:sz w:val="28"/>
          <w:szCs w:val="28"/>
          <w:lang w:val="el-GR"/>
        </w:rPr>
        <w:t>ΣΤΑΘΕΡΟΤΗΤΑ ΤΙΜΩΝ</w:t>
      </w:r>
    </w:p>
    <w:p w:rsidR="00C507DD" w:rsidRPr="009074B0" w:rsidRDefault="009074B0" w:rsidP="009074B0">
      <w:pPr>
        <w:pStyle w:val="a5"/>
        <w:numPr>
          <w:ilvl w:val="0"/>
          <w:numId w:val="7"/>
        </w:numPr>
        <w:ind w:left="709" w:hanging="425"/>
        <w:rPr>
          <w:szCs w:val="24"/>
          <w:lang w:val="el-GR"/>
        </w:rPr>
      </w:pPr>
      <w:r w:rsidRPr="009074B0">
        <w:rPr>
          <w:szCs w:val="24"/>
          <w:lang w:val="el-GR"/>
        </w:rPr>
        <w:t>Οι προσφερόμενες τιμές μονάδος θα δοθούν υποχρεωτικά σε ευρώ. Η κάθε τιμή μονάδας της προσφοράς θα είναι σταθερή και αμετάβλητη κατά τη διάρκεια εκτέλεσης της σύμβασης και για κανένα λόγο και σε καμία αναθεώρηση δεν υπόκειται. Επίσης οι τιμές συμπεριλαμβάνουν  οποιοδήποτε κόστος μεταφοράς και παράδοσης των υλικών χωρίς καμία επιβάρυνση του Δήμου.</w:t>
      </w:r>
    </w:p>
    <w:p w:rsidR="009074B0" w:rsidRDefault="009074B0" w:rsidP="009074B0">
      <w:pPr>
        <w:ind w:left="0" w:firstLine="0"/>
        <w:rPr>
          <w:b/>
          <w:sz w:val="28"/>
          <w:szCs w:val="28"/>
          <w:lang w:val="el-GR"/>
        </w:rPr>
      </w:pPr>
      <w:r w:rsidRPr="00A828F4">
        <w:rPr>
          <w:b/>
          <w:sz w:val="28"/>
          <w:szCs w:val="28"/>
          <w:lang w:val="el-GR"/>
        </w:rPr>
        <w:t>ΑΡΘΡΟ 1</w:t>
      </w:r>
      <w:r>
        <w:rPr>
          <w:b/>
          <w:sz w:val="28"/>
          <w:szCs w:val="28"/>
          <w:lang w:val="el-GR"/>
        </w:rPr>
        <w:t>2</w:t>
      </w:r>
      <w:r w:rsidRPr="00A828F4">
        <w:rPr>
          <w:b/>
          <w:sz w:val="28"/>
          <w:szCs w:val="28"/>
          <w:vertAlign w:val="superscript"/>
          <w:lang w:val="el-GR"/>
        </w:rPr>
        <w:t>ο</w:t>
      </w:r>
      <w:r w:rsidRPr="00A828F4">
        <w:rPr>
          <w:b/>
          <w:sz w:val="28"/>
          <w:szCs w:val="28"/>
          <w:lang w:val="el-GR"/>
        </w:rPr>
        <w:t xml:space="preserve"> </w:t>
      </w:r>
    </w:p>
    <w:p w:rsidR="009074B0" w:rsidRDefault="009074B0" w:rsidP="009074B0">
      <w:pPr>
        <w:ind w:left="0" w:firstLine="0"/>
        <w:rPr>
          <w:b/>
          <w:sz w:val="28"/>
          <w:szCs w:val="28"/>
          <w:lang w:val="el-GR"/>
        </w:rPr>
      </w:pPr>
      <w:r>
        <w:rPr>
          <w:b/>
          <w:sz w:val="28"/>
          <w:szCs w:val="28"/>
          <w:lang w:val="el-GR"/>
        </w:rPr>
        <w:t>ΠΛΗΡΩΜΗ ΑΝΑΔΟΧΟΥ</w:t>
      </w:r>
    </w:p>
    <w:p w:rsidR="009074B0" w:rsidRDefault="009E156B" w:rsidP="009E156B">
      <w:pPr>
        <w:pStyle w:val="a5"/>
        <w:numPr>
          <w:ilvl w:val="0"/>
          <w:numId w:val="7"/>
        </w:numPr>
        <w:ind w:left="284" w:hanging="284"/>
        <w:rPr>
          <w:szCs w:val="24"/>
          <w:lang w:val="el-GR"/>
        </w:rPr>
      </w:pPr>
      <w:r>
        <w:rPr>
          <w:szCs w:val="24"/>
          <w:lang w:val="el-GR"/>
        </w:rPr>
        <w:t>Τα τιμολόγια θα εκδίδονται για ποσά αντίστοιχα προς την αξία των υλικών που παραδίδονται και θα βεβαιώνονται από το αρμόδιο όργανο ή επιτροπή παραλαβής.</w:t>
      </w:r>
    </w:p>
    <w:p w:rsidR="009E156B" w:rsidRPr="009E156B" w:rsidRDefault="009E156B" w:rsidP="009E156B">
      <w:pPr>
        <w:ind w:left="0" w:firstLine="0"/>
        <w:rPr>
          <w:szCs w:val="24"/>
          <w:lang w:val="el-GR"/>
        </w:rPr>
      </w:pPr>
    </w:p>
    <w:p w:rsidR="009E156B" w:rsidRDefault="009E156B" w:rsidP="009E156B">
      <w:pPr>
        <w:ind w:left="0" w:firstLine="0"/>
        <w:rPr>
          <w:b/>
          <w:sz w:val="28"/>
          <w:szCs w:val="28"/>
          <w:lang w:val="el-GR"/>
        </w:rPr>
      </w:pPr>
      <w:r w:rsidRPr="00A828F4">
        <w:rPr>
          <w:b/>
          <w:sz w:val="28"/>
          <w:szCs w:val="28"/>
          <w:lang w:val="el-GR"/>
        </w:rPr>
        <w:t>ΑΡΘΡΟ 1</w:t>
      </w:r>
      <w:r>
        <w:rPr>
          <w:b/>
          <w:sz w:val="28"/>
          <w:szCs w:val="28"/>
          <w:lang w:val="el-GR"/>
        </w:rPr>
        <w:t>3</w:t>
      </w:r>
      <w:r w:rsidRPr="00A828F4">
        <w:rPr>
          <w:b/>
          <w:sz w:val="28"/>
          <w:szCs w:val="28"/>
          <w:vertAlign w:val="superscript"/>
          <w:lang w:val="el-GR"/>
        </w:rPr>
        <w:t>ο</w:t>
      </w:r>
      <w:r w:rsidRPr="00A828F4">
        <w:rPr>
          <w:b/>
          <w:sz w:val="28"/>
          <w:szCs w:val="28"/>
          <w:lang w:val="el-GR"/>
        </w:rPr>
        <w:t xml:space="preserve"> </w:t>
      </w:r>
    </w:p>
    <w:p w:rsidR="009E156B" w:rsidRDefault="009E156B" w:rsidP="009E156B">
      <w:pPr>
        <w:ind w:left="0" w:firstLine="0"/>
        <w:rPr>
          <w:b/>
          <w:sz w:val="28"/>
          <w:szCs w:val="28"/>
          <w:lang w:val="el-GR"/>
        </w:rPr>
      </w:pPr>
      <w:r>
        <w:rPr>
          <w:b/>
          <w:sz w:val="28"/>
          <w:szCs w:val="28"/>
          <w:lang w:val="el-GR"/>
        </w:rPr>
        <w:t xml:space="preserve">ΚΡΑΤΗΣΕΙΣ – ΦΟΡΟΙ </w:t>
      </w:r>
    </w:p>
    <w:p w:rsidR="009E156B" w:rsidRPr="009E156B" w:rsidRDefault="009E156B" w:rsidP="009E156B">
      <w:pPr>
        <w:pStyle w:val="a5"/>
        <w:numPr>
          <w:ilvl w:val="0"/>
          <w:numId w:val="7"/>
        </w:numPr>
        <w:ind w:left="284" w:hanging="284"/>
        <w:rPr>
          <w:b/>
          <w:sz w:val="28"/>
          <w:szCs w:val="28"/>
          <w:lang w:val="el-GR"/>
        </w:rPr>
      </w:pPr>
      <w:r>
        <w:rPr>
          <w:szCs w:val="24"/>
          <w:lang w:val="el-GR"/>
        </w:rPr>
        <w:t>Ο Ανάδοχος υπόκειται σε όλους ανεξαιρέτως τους βάσει των ισχυόντων νόμων, φόρους, τέλη και κρατήσεις.</w:t>
      </w:r>
    </w:p>
    <w:p w:rsidR="009E156B" w:rsidRPr="009E156B" w:rsidRDefault="009E156B" w:rsidP="009E156B">
      <w:pPr>
        <w:ind w:left="0" w:firstLine="0"/>
        <w:rPr>
          <w:b/>
          <w:sz w:val="28"/>
          <w:szCs w:val="28"/>
          <w:lang w:val="el-GR"/>
        </w:rPr>
      </w:pPr>
    </w:p>
    <w:p w:rsidR="009E156B" w:rsidRPr="009E156B" w:rsidRDefault="009E156B" w:rsidP="009E156B">
      <w:pPr>
        <w:ind w:left="0" w:firstLine="0"/>
        <w:rPr>
          <w:b/>
          <w:sz w:val="28"/>
          <w:szCs w:val="28"/>
          <w:lang w:val="el-GR"/>
        </w:rPr>
      </w:pPr>
      <w:r w:rsidRPr="009E156B">
        <w:rPr>
          <w:b/>
          <w:sz w:val="28"/>
          <w:szCs w:val="28"/>
          <w:lang w:val="el-GR"/>
        </w:rPr>
        <w:t>ΑΡΘΡΟ 1</w:t>
      </w:r>
      <w:r>
        <w:rPr>
          <w:b/>
          <w:sz w:val="28"/>
          <w:szCs w:val="28"/>
          <w:lang w:val="el-GR"/>
        </w:rPr>
        <w:t>4</w:t>
      </w:r>
      <w:r w:rsidRPr="009E156B">
        <w:rPr>
          <w:b/>
          <w:sz w:val="28"/>
          <w:szCs w:val="28"/>
          <w:lang w:val="el-GR"/>
        </w:rPr>
        <w:t xml:space="preserve">ο </w:t>
      </w:r>
    </w:p>
    <w:p w:rsidR="009E156B" w:rsidRPr="009E156B" w:rsidRDefault="009E156B" w:rsidP="009E156B">
      <w:pPr>
        <w:ind w:left="0" w:firstLine="0"/>
        <w:rPr>
          <w:b/>
          <w:sz w:val="28"/>
          <w:szCs w:val="28"/>
          <w:lang w:val="el-GR"/>
        </w:rPr>
      </w:pPr>
      <w:r>
        <w:rPr>
          <w:b/>
          <w:sz w:val="28"/>
          <w:szCs w:val="28"/>
          <w:lang w:val="el-GR"/>
        </w:rPr>
        <w:t xml:space="preserve">ΕΓΓΥΗΣΗ ΠΡΟΪΟΝΤΟΣ </w:t>
      </w:r>
    </w:p>
    <w:p w:rsidR="009E156B" w:rsidRPr="001D1AA8" w:rsidRDefault="009E156B" w:rsidP="009E156B">
      <w:pPr>
        <w:pStyle w:val="a5"/>
        <w:numPr>
          <w:ilvl w:val="0"/>
          <w:numId w:val="7"/>
        </w:numPr>
        <w:ind w:left="284" w:hanging="284"/>
        <w:rPr>
          <w:b/>
          <w:sz w:val="28"/>
          <w:szCs w:val="28"/>
          <w:lang w:val="el-GR"/>
        </w:rPr>
      </w:pPr>
      <w:r>
        <w:rPr>
          <w:szCs w:val="24"/>
          <w:lang w:val="el-GR"/>
        </w:rPr>
        <w:t>Ο χρόνος εγγύησης όλων των υπό προμήθεια σάκων πρέπει να είναι τουλάχιστον ένα (1) έτος από την ημερομηνία παράδοσης τους υπό την προϋπόθεση ότι η αποθήκευσή τους θα γίνεται σε στεγασμένο χώρο έτσι ώστε το προϊόν να μην έρχεται σε επαφή με την ηλιακή ακτινοβολία.</w:t>
      </w:r>
    </w:p>
    <w:p w:rsidR="001D1AA8" w:rsidRPr="001D1AA8" w:rsidRDefault="001D1AA8" w:rsidP="001D1AA8">
      <w:pPr>
        <w:ind w:left="0" w:firstLine="0"/>
        <w:rPr>
          <w:b/>
          <w:sz w:val="28"/>
          <w:szCs w:val="28"/>
          <w:lang w:val="el-GR"/>
        </w:rPr>
      </w:pPr>
    </w:p>
    <w:p w:rsidR="009E156B" w:rsidRPr="001D1AA8" w:rsidRDefault="001D1AA8" w:rsidP="001D1AA8">
      <w:pPr>
        <w:ind w:left="100" w:firstLine="620"/>
        <w:rPr>
          <w:b/>
          <w:szCs w:val="24"/>
          <w:lang w:val="el-GR"/>
        </w:rPr>
      </w:pPr>
      <w:r w:rsidRPr="001D1AA8">
        <w:rPr>
          <w:b/>
          <w:szCs w:val="24"/>
          <w:lang w:val="el-GR"/>
        </w:rPr>
        <w:t>Στο πλαίσιο του διαγωνισμού, θα υπογραφεί σύμβαση διάρκειας ενός (1) έτους ή μέχρι εξαντλήσεως του ποσού του συμβατικού αντικειμένου.</w:t>
      </w:r>
    </w:p>
    <w:p w:rsidR="00B203B5" w:rsidRPr="000D626E" w:rsidRDefault="00B203B5">
      <w:pPr>
        <w:spacing w:after="10" w:line="236" w:lineRule="auto"/>
        <w:ind w:left="450" w:right="8423" w:firstLine="0"/>
        <w:jc w:val="left"/>
        <w:rPr>
          <w:color w:val="000000" w:themeColor="text1"/>
          <w:lang w:val="el-GR"/>
        </w:rPr>
      </w:pPr>
    </w:p>
    <w:p w:rsidR="00FB0A12" w:rsidRDefault="000363CA">
      <w:pPr>
        <w:ind w:left="100" w:right="3"/>
        <w:rPr>
          <w:color w:val="auto"/>
          <w:lang w:val="el-GR"/>
        </w:rPr>
      </w:pPr>
      <w:r w:rsidRPr="000363CA">
        <w:rPr>
          <w:lang w:val="el-GR"/>
        </w:rPr>
        <w:t xml:space="preserve">                                                                                                                 </w:t>
      </w:r>
      <w:r w:rsidRPr="00A828F4">
        <w:rPr>
          <w:lang w:val="el-GR"/>
        </w:rPr>
        <w:t xml:space="preserve">ΓΑΛΑΤΣΙ  </w:t>
      </w:r>
      <w:r w:rsidR="00381C12">
        <w:t>13</w:t>
      </w:r>
      <w:r w:rsidR="00555CCB" w:rsidRPr="00555CCB">
        <w:rPr>
          <w:color w:val="auto"/>
          <w:lang w:val="el-GR"/>
        </w:rPr>
        <w:t>/</w:t>
      </w:r>
      <w:r w:rsidR="00DC5D49">
        <w:rPr>
          <w:color w:val="auto"/>
        </w:rPr>
        <w:t>2</w:t>
      </w:r>
      <w:r w:rsidR="00555CCB" w:rsidRPr="00555CCB">
        <w:rPr>
          <w:color w:val="auto"/>
          <w:lang w:val="el-GR"/>
        </w:rPr>
        <w:t>/202</w:t>
      </w:r>
      <w:r w:rsidR="004510AB">
        <w:rPr>
          <w:color w:val="auto"/>
          <w:lang w:val="el-GR"/>
        </w:rPr>
        <w:t>5</w:t>
      </w:r>
    </w:p>
    <w:tbl>
      <w:tblPr>
        <w:tblStyle w:val="TableGrid"/>
        <w:tblW w:w="9781" w:type="dxa"/>
        <w:tblInd w:w="0" w:type="dxa"/>
        <w:tblLayout w:type="fixed"/>
        <w:tblLook w:val="04A0" w:firstRow="1" w:lastRow="0" w:firstColumn="1" w:lastColumn="0" w:noHBand="0" w:noVBand="1"/>
      </w:tblPr>
      <w:tblGrid>
        <w:gridCol w:w="5103"/>
        <w:gridCol w:w="4678"/>
      </w:tblGrid>
      <w:tr w:rsidR="001621B7" w:rsidRPr="00DE0932" w:rsidTr="0086195A">
        <w:trPr>
          <w:trHeight w:val="2182"/>
        </w:trPr>
        <w:tc>
          <w:tcPr>
            <w:tcW w:w="5103" w:type="dxa"/>
            <w:tcBorders>
              <w:top w:val="nil"/>
              <w:left w:val="nil"/>
              <w:bottom w:val="nil"/>
              <w:right w:val="nil"/>
            </w:tcBorders>
          </w:tcPr>
          <w:p w:rsidR="001621B7" w:rsidRPr="000363CA" w:rsidRDefault="001621B7" w:rsidP="0086195A">
            <w:pPr>
              <w:spacing w:after="0" w:line="259" w:lineRule="auto"/>
              <w:ind w:left="4360" w:hanging="4644"/>
              <w:jc w:val="center"/>
              <w:rPr>
                <w:lang w:val="el-GR"/>
              </w:rPr>
            </w:pPr>
            <w:r w:rsidRPr="000363CA">
              <w:rPr>
                <w:lang w:val="el-GR"/>
              </w:rPr>
              <w:t>Η ΣΥΝΤΑΞΑΣΑ</w:t>
            </w:r>
          </w:p>
          <w:p w:rsidR="001621B7" w:rsidRDefault="001621B7" w:rsidP="0086195A">
            <w:pPr>
              <w:spacing w:after="0" w:line="265" w:lineRule="auto"/>
              <w:ind w:left="1276" w:hanging="425"/>
              <w:jc w:val="left"/>
              <w:rPr>
                <w:sz w:val="22"/>
                <w:lang w:val="el-GR"/>
              </w:rPr>
            </w:pPr>
            <w:r>
              <w:rPr>
                <w:sz w:val="22"/>
                <w:lang w:val="el-GR"/>
              </w:rPr>
              <w:t xml:space="preserve">ΑΝΑΠΛΗΡΩΤΡΙΑ </w:t>
            </w:r>
            <w:r w:rsidRPr="000363CA">
              <w:rPr>
                <w:sz w:val="22"/>
                <w:lang w:val="el-GR"/>
              </w:rPr>
              <w:t>ΠΡΟΪΣΤΑΜΕΝΗ ΤΜ</w:t>
            </w:r>
            <w:r>
              <w:rPr>
                <w:sz w:val="22"/>
                <w:lang w:val="el-GR"/>
              </w:rPr>
              <w:t xml:space="preserve">ΗΜΑΤΟΣ       </w:t>
            </w:r>
            <w:r w:rsidRPr="000363CA">
              <w:rPr>
                <w:sz w:val="22"/>
                <w:lang w:val="el-GR"/>
              </w:rPr>
              <w:t>ΚΑΘΑΡΙΟΤΗΤΑΣ &amp; ΑΝΑΚΥΚΛΩΣΗΣ</w:t>
            </w:r>
          </w:p>
          <w:p w:rsidR="001621B7" w:rsidRDefault="001621B7" w:rsidP="0086195A">
            <w:pPr>
              <w:spacing w:after="0" w:line="265" w:lineRule="auto"/>
              <w:ind w:left="6077"/>
              <w:jc w:val="left"/>
              <w:rPr>
                <w:sz w:val="22"/>
                <w:lang w:val="el-GR"/>
              </w:rPr>
            </w:pPr>
          </w:p>
          <w:p w:rsidR="001621B7" w:rsidRPr="000363CA" w:rsidRDefault="001621B7" w:rsidP="0086195A">
            <w:pPr>
              <w:spacing w:after="0" w:line="265" w:lineRule="auto"/>
              <w:ind w:left="6077"/>
              <w:jc w:val="left"/>
              <w:rPr>
                <w:lang w:val="el-GR"/>
              </w:rPr>
            </w:pPr>
          </w:p>
          <w:p w:rsidR="001621B7" w:rsidRDefault="001621B7" w:rsidP="0086195A">
            <w:pPr>
              <w:spacing w:after="0" w:line="265" w:lineRule="auto"/>
              <w:ind w:left="1701" w:firstLine="2660"/>
              <w:jc w:val="left"/>
              <w:rPr>
                <w:sz w:val="22"/>
                <w:lang w:val="el-GR"/>
              </w:rPr>
            </w:pPr>
            <w:r w:rsidRPr="000363CA">
              <w:rPr>
                <w:lang w:val="el-GR"/>
              </w:rPr>
              <w:t xml:space="preserve">                                </w:t>
            </w:r>
            <w:r>
              <w:rPr>
                <w:lang w:val="el-GR"/>
              </w:rPr>
              <w:t xml:space="preserve">   </w:t>
            </w:r>
            <w:r>
              <w:rPr>
                <w:sz w:val="22"/>
                <w:lang w:val="el-GR"/>
              </w:rPr>
              <w:t xml:space="preserve">ΣΠΑΝΟΥ ΠΑΝΑΓΙΩΤΑ </w:t>
            </w:r>
          </w:p>
          <w:p w:rsidR="001621B7" w:rsidRPr="000363CA" w:rsidRDefault="001621B7" w:rsidP="0086195A">
            <w:pPr>
              <w:spacing w:after="0" w:line="259" w:lineRule="auto"/>
              <w:ind w:left="1510" w:hanging="92"/>
              <w:jc w:val="left"/>
              <w:rPr>
                <w:lang w:val="el-GR"/>
              </w:rPr>
            </w:pPr>
          </w:p>
        </w:tc>
        <w:tc>
          <w:tcPr>
            <w:tcW w:w="4678" w:type="dxa"/>
            <w:tcBorders>
              <w:top w:val="nil"/>
              <w:left w:val="nil"/>
              <w:bottom w:val="nil"/>
              <w:right w:val="nil"/>
            </w:tcBorders>
          </w:tcPr>
          <w:p w:rsidR="001621B7" w:rsidRPr="000363CA" w:rsidRDefault="001621B7" w:rsidP="0086195A">
            <w:pPr>
              <w:spacing w:after="0" w:line="259" w:lineRule="auto"/>
              <w:ind w:left="4" w:firstLine="0"/>
              <w:jc w:val="center"/>
              <w:rPr>
                <w:lang w:val="el-GR"/>
              </w:rPr>
            </w:pPr>
            <w:r>
              <w:rPr>
                <w:b/>
                <w:lang w:val="el-GR"/>
              </w:rPr>
              <w:t xml:space="preserve">              </w:t>
            </w:r>
            <w:r w:rsidRPr="000363CA">
              <w:rPr>
                <w:b/>
                <w:lang w:val="el-GR"/>
              </w:rPr>
              <w:t>ΘΕΩΡΗΘΗΚΕ</w:t>
            </w:r>
          </w:p>
          <w:p w:rsidR="001621B7" w:rsidRDefault="001621B7" w:rsidP="0086195A">
            <w:pPr>
              <w:pStyle w:val="TableParagraph"/>
              <w:spacing w:line="225" w:lineRule="exact"/>
              <w:ind w:left="1112" w:right="184" w:firstLine="167"/>
            </w:pPr>
            <w:r>
              <w:t xml:space="preserve">Η ΑΝΑΠΛΗΡΩΤΡΙΑ ΠΡΟΪΣΤΑΜΕΝΗ Δ/ΝΣΗΣ ΚΑΘΑΡΙΟΤΗΤΑΣ ΚΑΙ ΑΝΑΚΥΚΛΩΣΗΣ </w:t>
            </w:r>
          </w:p>
          <w:p w:rsidR="001621B7" w:rsidRDefault="001621B7" w:rsidP="0086195A">
            <w:pPr>
              <w:pStyle w:val="TableParagraph"/>
              <w:jc w:val="left"/>
            </w:pPr>
          </w:p>
          <w:p w:rsidR="001621B7" w:rsidRDefault="001621B7" w:rsidP="0086195A">
            <w:pPr>
              <w:pStyle w:val="TableParagraph"/>
              <w:jc w:val="left"/>
            </w:pPr>
          </w:p>
          <w:p w:rsidR="001621B7" w:rsidRDefault="001621B7" w:rsidP="0086195A">
            <w:pPr>
              <w:pStyle w:val="TableParagraph"/>
              <w:spacing w:before="3" w:line="220" w:lineRule="exact"/>
              <w:ind w:left="1280" w:right="184"/>
            </w:pPr>
            <w:r>
              <w:t xml:space="preserve">ΡΑΝΙΟΥ ΒΑΣΙΛΙΚΗ </w:t>
            </w:r>
          </w:p>
          <w:p w:rsidR="001621B7" w:rsidRDefault="001621B7" w:rsidP="0086195A">
            <w:pPr>
              <w:pStyle w:val="TableParagraph"/>
              <w:spacing w:before="3" w:line="220" w:lineRule="exact"/>
              <w:ind w:left="1280" w:right="184"/>
            </w:pPr>
            <w:r>
              <w:t xml:space="preserve">ΠΟΛΙΤΙΚΟΣ ΜΗΧΑΝΙΚΟΣ </w:t>
            </w:r>
          </w:p>
          <w:p w:rsidR="001621B7" w:rsidRPr="000363CA" w:rsidRDefault="001621B7" w:rsidP="0086195A">
            <w:pPr>
              <w:spacing w:after="0" w:line="259" w:lineRule="auto"/>
              <w:ind w:left="567" w:hanging="39"/>
              <w:jc w:val="left"/>
              <w:rPr>
                <w:lang w:val="el-GR"/>
              </w:rPr>
            </w:pPr>
          </w:p>
        </w:tc>
      </w:tr>
    </w:tbl>
    <w:p w:rsidR="001621B7" w:rsidRDefault="001621B7">
      <w:pPr>
        <w:ind w:left="100" w:right="3"/>
      </w:pPr>
    </w:p>
    <w:p w:rsidR="001621B7" w:rsidRDefault="001621B7">
      <w:pPr>
        <w:ind w:left="100" w:right="3"/>
      </w:pPr>
    </w:p>
    <w:p w:rsidR="001621B7" w:rsidRDefault="001621B7">
      <w:pPr>
        <w:ind w:left="100" w:right="3"/>
      </w:pPr>
    </w:p>
    <w:p w:rsidR="001621B7" w:rsidRDefault="001621B7">
      <w:pPr>
        <w:ind w:left="100" w:right="3"/>
      </w:pPr>
    </w:p>
    <w:p w:rsidR="00FB0A12" w:rsidRPr="00465D21" w:rsidRDefault="00FB0A12" w:rsidP="00AE3823">
      <w:pPr>
        <w:spacing w:after="0" w:line="259" w:lineRule="auto"/>
        <w:ind w:left="0" w:firstLine="0"/>
        <w:jc w:val="left"/>
        <w:rPr>
          <w:lang w:val="el-GR"/>
        </w:rPr>
      </w:pPr>
    </w:p>
    <w:sectPr w:rsidR="00FB0A12" w:rsidRPr="00465D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91" w:rsidRDefault="006B2191" w:rsidP="00475E55">
      <w:pPr>
        <w:spacing w:after="0" w:line="240" w:lineRule="auto"/>
      </w:pPr>
      <w:r>
        <w:separator/>
      </w:r>
    </w:p>
  </w:endnote>
  <w:endnote w:type="continuationSeparator" w:id="0">
    <w:p w:rsidR="006B2191" w:rsidRDefault="006B2191" w:rsidP="0047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91" w:rsidRDefault="006B2191" w:rsidP="00475E55">
      <w:pPr>
        <w:spacing w:after="0" w:line="240" w:lineRule="auto"/>
      </w:pPr>
      <w:r>
        <w:separator/>
      </w:r>
    </w:p>
  </w:footnote>
  <w:footnote w:type="continuationSeparator" w:id="0">
    <w:p w:rsidR="006B2191" w:rsidRDefault="006B2191" w:rsidP="00475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74F"/>
    <w:multiLevelType w:val="hybridMultilevel"/>
    <w:tmpl w:val="D76607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2CF772F"/>
    <w:multiLevelType w:val="hybridMultilevel"/>
    <w:tmpl w:val="1860615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 w15:restartNumberingAfterBreak="0">
    <w:nsid w:val="3E0A4183"/>
    <w:multiLevelType w:val="hybridMultilevel"/>
    <w:tmpl w:val="89E47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1F6CAE"/>
    <w:multiLevelType w:val="hybridMultilevel"/>
    <w:tmpl w:val="821871BC"/>
    <w:lvl w:ilvl="0" w:tplc="93A81C3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40C634CD"/>
    <w:multiLevelType w:val="hybridMultilevel"/>
    <w:tmpl w:val="1EE0F7CC"/>
    <w:lvl w:ilvl="0" w:tplc="833C01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50EBC0">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1EE7DC">
      <w:start w:val="1"/>
      <w:numFmt w:val="bullet"/>
      <w:lvlText w:val="▪"/>
      <w:lvlJc w:val="left"/>
      <w:pPr>
        <w:ind w:left="1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49320">
      <w:start w:val="1"/>
      <w:numFmt w:val="bullet"/>
      <w:lvlText w:val="•"/>
      <w:lvlJc w:val="left"/>
      <w:pPr>
        <w:ind w:left="2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221EEC">
      <w:start w:val="1"/>
      <w:numFmt w:val="bullet"/>
      <w:lvlText w:val="o"/>
      <w:lvlJc w:val="left"/>
      <w:pPr>
        <w:ind w:left="2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5A6338">
      <w:start w:val="1"/>
      <w:numFmt w:val="bullet"/>
      <w:lvlText w:val="▪"/>
      <w:lvlJc w:val="left"/>
      <w:pPr>
        <w:ind w:left="3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5055C2">
      <w:start w:val="1"/>
      <w:numFmt w:val="bullet"/>
      <w:lvlText w:val="•"/>
      <w:lvlJc w:val="left"/>
      <w:pPr>
        <w:ind w:left="4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249092">
      <w:start w:val="1"/>
      <w:numFmt w:val="bullet"/>
      <w:lvlText w:val="o"/>
      <w:lvlJc w:val="left"/>
      <w:pPr>
        <w:ind w:left="5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F6066C">
      <w:start w:val="1"/>
      <w:numFmt w:val="bullet"/>
      <w:lvlText w:val="▪"/>
      <w:lvlJc w:val="left"/>
      <w:pPr>
        <w:ind w:left="5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22281D"/>
    <w:multiLevelType w:val="hybridMultilevel"/>
    <w:tmpl w:val="A4642DA4"/>
    <w:lvl w:ilvl="0" w:tplc="04080001">
      <w:start w:val="1"/>
      <w:numFmt w:val="bullet"/>
      <w:lvlText w:val=""/>
      <w:lvlJc w:val="left"/>
      <w:pPr>
        <w:ind w:left="4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6AD8A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26B42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ECF30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F468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64933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905C4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C0542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B491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4"/>
    <w:lvlOverride w:ilvl="0">
      <w:startOverride w:val="3"/>
    </w:lvlOverride>
    <w:lvlOverride w:ilvl="1"/>
    <w:lvlOverride w:ilvl="2"/>
    <w:lvlOverride w:ilvl="3"/>
    <w:lvlOverride w:ilvl="4"/>
    <w:lvlOverride w:ilvl="5"/>
    <w:lvlOverride w:ilvl="6"/>
    <w:lvlOverride w:ilvl="7"/>
    <w:lvlOverride w:ilvl="8"/>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12"/>
    <w:rsid w:val="00002CD4"/>
    <w:rsid w:val="0000790B"/>
    <w:rsid w:val="00031AF3"/>
    <w:rsid w:val="000363CA"/>
    <w:rsid w:val="000400F2"/>
    <w:rsid w:val="00044EDA"/>
    <w:rsid w:val="00045753"/>
    <w:rsid w:val="0006731D"/>
    <w:rsid w:val="00074DF1"/>
    <w:rsid w:val="000761DB"/>
    <w:rsid w:val="000860EC"/>
    <w:rsid w:val="0009100F"/>
    <w:rsid w:val="00096EE8"/>
    <w:rsid w:val="000B7FCB"/>
    <w:rsid w:val="000C1AE0"/>
    <w:rsid w:val="000C661E"/>
    <w:rsid w:val="000C7E94"/>
    <w:rsid w:val="000D5427"/>
    <w:rsid w:val="000D626E"/>
    <w:rsid w:val="000E4587"/>
    <w:rsid w:val="000F377F"/>
    <w:rsid w:val="00112B4A"/>
    <w:rsid w:val="0012321F"/>
    <w:rsid w:val="00146885"/>
    <w:rsid w:val="001621B7"/>
    <w:rsid w:val="0017577A"/>
    <w:rsid w:val="00192EDD"/>
    <w:rsid w:val="001B3D7E"/>
    <w:rsid w:val="001C0263"/>
    <w:rsid w:val="001C4FD7"/>
    <w:rsid w:val="001D1AA8"/>
    <w:rsid w:val="001D7F7B"/>
    <w:rsid w:val="002022B5"/>
    <w:rsid w:val="00244402"/>
    <w:rsid w:val="0025261F"/>
    <w:rsid w:val="00274CE4"/>
    <w:rsid w:val="002843AA"/>
    <w:rsid w:val="0029369A"/>
    <w:rsid w:val="002A7E68"/>
    <w:rsid w:val="002B3B29"/>
    <w:rsid w:val="002D4829"/>
    <w:rsid w:val="002E0546"/>
    <w:rsid w:val="002E3B5F"/>
    <w:rsid w:val="002E3DA4"/>
    <w:rsid w:val="003102BF"/>
    <w:rsid w:val="00326A76"/>
    <w:rsid w:val="00341ACF"/>
    <w:rsid w:val="003651F8"/>
    <w:rsid w:val="00373B91"/>
    <w:rsid w:val="00376F4B"/>
    <w:rsid w:val="00381C12"/>
    <w:rsid w:val="003852A1"/>
    <w:rsid w:val="003B6A24"/>
    <w:rsid w:val="003C0F73"/>
    <w:rsid w:val="003D50E4"/>
    <w:rsid w:val="004036F2"/>
    <w:rsid w:val="004130B1"/>
    <w:rsid w:val="0042071C"/>
    <w:rsid w:val="00440F02"/>
    <w:rsid w:val="004510AB"/>
    <w:rsid w:val="004613E0"/>
    <w:rsid w:val="00465D21"/>
    <w:rsid w:val="004755EF"/>
    <w:rsid w:val="00475E55"/>
    <w:rsid w:val="00485ED8"/>
    <w:rsid w:val="0049329A"/>
    <w:rsid w:val="004C1205"/>
    <w:rsid w:val="004C2C37"/>
    <w:rsid w:val="004D0228"/>
    <w:rsid w:val="004E7D40"/>
    <w:rsid w:val="004F3E7B"/>
    <w:rsid w:val="004F5211"/>
    <w:rsid w:val="004F7860"/>
    <w:rsid w:val="005007A4"/>
    <w:rsid w:val="00502187"/>
    <w:rsid w:val="00524B28"/>
    <w:rsid w:val="005268FF"/>
    <w:rsid w:val="00532C2C"/>
    <w:rsid w:val="00551E23"/>
    <w:rsid w:val="00555CCB"/>
    <w:rsid w:val="00562F2E"/>
    <w:rsid w:val="005C108A"/>
    <w:rsid w:val="005C1A36"/>
    <w:rsid w:val="005F3EDB"/>
    <w:rsid w:val="005F69AE"/>
    <w:rsid w:val="00612159"/>
    <w:rsid w:val="00641935"/>
    <w:rsid w:val="0064562B"/>
    <w:rsid w:val="006678D6"/>
    <w:rsid w:val="006954BC"/>
    <w:rsid w:val="006B1167"/>
    <w:rsid w:val="006B2191"/>
    <w:rsid w:val="006B7E8D"/>
    <w:rsid w:val="006C1091"/>
    <w:rsid w:val="0070162F"/>
    <w:rsid w:val="007050CB"/>
    <w:rsid w:val="00712A08"/>
    <w:rsid w:val="00715049"/>
    <w:rsid w:val="007264AE"/>
    <w:rsid w:val="00753EAD"/>
    <w:rsid w:val="00760057"/>
    <w:rsid w:val="00777065"/>
    <w:rsid w:val="00780639"/>
    <w:rsid w:val="007A7DA3"/>
    <w:rsid w:val="007B02C0"/>
    <w:rsid w:val="007C1FFE"/>
    <w:rsid w:val="007E7CAF"/>
    <w:rsid w:val="008036B6"/>
    <w:rsid w:val="00807C5D"/>
    <w:rsid w:val="008107FA"/>
    <w:rsid w:val="00811AEC"/>
    <w:rsid w:val="0081213E"/>
    <w:rsid w:val="00837470"/>
    <w:rsid w:val="0083795D"/>
    <w:rsid w:val="00843018"/>
    <w:rsid w:val="008B49E8"/>
    <w:rsid w:val="008B7124"/>
    <w:rsid w:val="008D1612"/>
    <w:rsid w:val="008D2AF1"/>
    <w:rsid w:val="008E08C9"/>
    <w:rsid w:val="008E14E1"/>
    <w:rsid w:val="008F0C96"/>
    <w:rsid w:val="008F16D0"/>
    <w:rsid w:val="009074B0"/>
    <w:rsid w:val="009111EC"/>
    <w:rsid w:val="00923F2B"/>
    <w:rsid w:val="009273CB"/>
    <w:rsid w:val="009334DB"/>
    <w:rsid w:val="009401E9"/>
    <w:rsid w:val="00953455"/>
    <w:rsid w:val="00956712"/>
    <w:rsid w:val="00993B27"/>
    <w:rsid w:val="009A356B"/>
    <w:rsid w:val="009B6080"/>
    <w:rsid w:val="009C2E8B"/>
    <w:rsid w:val="009E156B"/>
    <w:rsid w:val="009F1D6A"/>
    <w:rsid w:val="00A01D01"/>
    <w:rsid w:val="00A20A03"/>
    <w:rsid w:val="00A35546"/>
    <w:rsid w:val="00A35679"/>
    <w:rsid w:val="00A366E4"/>
    <w:rsid w:val="00A76B9A"/>
    <w:rsid w:val="00A77506"/>
    <w:rsid w:val="00A828F4"/>
    <w:rsid w:val="00A84B00"/>
    <w:rsid w:val="00A90477"/>
    <w:rsid w:val="00AB01F6"/>
    <w:rsid w:val="00AB11AC"/>
    <w:rsid w:val="00AB5547"/>
    <w:rsid w:val="00AB6879"/>
    <w:rsid w:val="00AB717D"/>
    <w:rsid w:val="00AC5322"/>
    <w:rsid w:val="00AD53BF"/>
    <w:rsid w:val="00AE3823"/>
    <w:rsid w:val="00AF6980"/>
    <w:rsid w:val="00B10FD4"/>
    <w:rsid w:val="00B12718"/>
    <w:rsid w:val="00B13F3F"/>
    <w:rsid w:val="00B203B5"/>
    <w:rsid w:val="00B420B2"/>
    <w:rsid w:val="00B4222A"/>
    <w:rsid w:val="00B64A35"/>
    <w:rsid w:val="00B83C1E"/>
    <w:rsid w:val="00B917D3"/>
    <w:rsid w:val="00BB46A4"/>
    <w:rsid w:val="00BB500C"/>
    <w:rsid w:val="00BD160D"/>
    <w:rsid w:val="00BD2DAE"/>
    <w:rsid w:val="00BE6705"/>
    <w:rsid w:val="00C07989"/>
    <w:rsid w:val="00C111DB"/>
    <w:rsid w:val="00C208E7"/>
    <w:rsid w:val="00C507DD"/>
    <w:rsid w:val="00C64E8A"/>
    <w:rsid w:val="00C66DAE"/>
    <w:rsid w:val="00C66E51"/>
    <w:rsid w:val="00C730CC"/>
    <w:rsid w:val="00C83FD5"/>
    <w:rsid w:val="00CA044F"/>
    <w:rsid w:val="00CD37FB"/>
    <w:rsid w:val="00CE1D36"/>
    <w:rsid w:val="00D01ADA"/>
    <w:rsid w:val="00D04482"/>
    <w:rsid w:val="00D30E1D"/>
    <w:rsid w:val="00D44D37"/>
    <w:rsid w:val="00D71941"/>
    <w:rsid w:val="00D850AC"/>
    <w:rsid w:val="00D94A8F"/>
    <w:rsid w:val="00D94C1F"/>
    <w:rsid w:val="00DA3906"/>
    <w:rsid w:val="00DA5942"/>
    <w:rsid w:val="00DC2B69"/>
    <w:rsid w:val="00DC5D49"/>
    <w:rsid w:val="00DD3F5D"/>
    <w:rsid w:val="00DD6673"/>
    <w:rsid w:val="00DE00E6"/>
    <w:rsid w:val="00DE0932"/>
    <w:rsid w:val="00E2788F"/>
    <w:rsid w:val="00E33462"/>
    <w:rsid w:val="00E82A39"/>
    <w:rsid w:val="00E83143"/>
    <w:rsid w:val="00EA0481"/>
    <w:rsid w:val="00EB5D6D"/>
    <w:rsid w:val="00EB6EC7"/>
    <w:rsid w:val="00EC1C98"/>
    <w:rsid w:val="00ED1561"/>
    <w:rsid w:val="00EE78C7"/>
    <w:rsid w:val="00F30219"/>
    <w:rsid w:val="00F322EC"/>
    <w:rsid w:val="00F3232D"/>
    <w:rsid w:val="00F3575A"/>
    <w:rsid w:val="00F8169F"/>
    <w:rsid w:val="00F95C65"/>
    <w:rsid w:val="00FB0A12"/>
    <w:rsid w:val="00FC4A04"/>
    <w:rsid w:val="00FD0F90"/>
    <w:rsid w:val="00FD56DB"/>
    <w:rsid w:val="00FE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86D0D"/>
  <w15:docId w15:val="{D3CF7CBD-E4C2-401D-AA59-8D8570DA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477"/>
    <w:pPr>
      <w:spacing w:after="13" w:line="270" w:lineRule="auto"/>
      <w:ind w:left="10"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ind w:right="4"/>
      <w:jc w:val="center"/>
      <w:outlineLvl w:val="0"/>
    </w:pPr>
    <w:rPr>
      <w:rFonts w:ascii="Calibri" w:eastAsia="Calibri" w:hAnsi="Calibri" w:cs="Calibri"/>
      <w:b/>
      <w:color w:val="000000"/>
      <w:sz w:val="32"/>
      <w:u w:val="single" w:color="000000"/>
    </w:rPr>
  </w:style>
  <w:style w:type="paragraph" w:styleId="2">
    <w:name w:val="heading 2"/>
    <w:next w:val="a"/>
    <w:link w:val="2Char"/>
    <w:uiPriority w:val="9"/>
    <w:unhideWhenUsed/>
    <w:qFormat/>
    <w:pPr>
      <w:keepNext/>
      <w:keepLines/>
      <w:spacing w:after="118"/>
      <w:ind w:left="10" w:hanging="10"/>
      <w:jc w:val="right"/>
      <w:outlineLvl w:val="1"/>
    </w:pPr>
    <w:rPr>
      <w:rFonts w:ascii="Calibri" w:eastAsia="Calibri" w:hAnsi="Calibri" w:cs="Calibri"/>
      <w:color w:val="000000"/>
    </w:rPr>
  </w:style>
  <w:style w:type="paragraph" w:styleId="3">
    <w:name w:val="heading 3"/>
    <w:next w:val="a"/>
    <w:link w:val="3Char"/>
    <w:uiPriority w:val="9"/>
    <w:unhideWhenUsed/>
    <w:qFormat/>
    <w:pPr>
      <w:keepNext/>
      <w:keepLines/>
      <w:spacing w:after="2"/>
      <w:ind w:left="100" w:hanging="10"/>
      <w:outlineLvl w:val="2"/>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Calibri" w:eastAsia="Calibri" w:hAnsi="Calibri" w:cs="Calibri"/>
      <w:b/>
      <w:color w:val="000000"/>
      <w:sz w:val="28"/>
    </w:rPr>
  </w:style>
  <w:style w:type="character" w:customStyle="1" w:styleId="1Char">
    <w:name w:val="Επικεφαλίδα 1 Char"/>
    <w:link w:val="1"/>
    <w:rPr>
      <w:rFonts w:ascii="Calibri" w:eastAsia="Calibri" w:hAnsi="Calibri" w:cs="Calibri"/>
      <w:b/>
      <w:color w:val="000000"/>
      <w:sz w:val="32"/>
      <w:u w:val="single" w:color="000000"/>
    </w:rPr>
  </w:style>
  <w:style w:type="character" w:customStyle="1" w:styleId="2Char">
    <w:name w:val="Επικεφαλίδα 2 Char"/>
    <w:link w:val="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4207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071C"/>
    <w:rPr>
      <w:rFonts w:ascii="Segoe UI" w:eastAsia="Calibri" w:hAnsi="Segoe UI" w:cs="Segoe UI"/>
      <w:color w:val="000000"/>
      <w:sz w:val="18"/>
      <w:szCs w:val="18"/>
    </w:rPr>
  </w:style>
  <w:style w:type="table" w:styleId="a4">
    <w:name w:val="Table Grid"/>
    <w:basedOn w:val="a1"/>
    <w:uiPriority w:val="39"/>
    <w:rsid w:val="002D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01E9"/>
    <w:pPr>
      <w:ind w:left="720"/>
      <w:contextualSpacing/>
    </w:pPr>
  </w:style>
  <w:style w:type="paragraph" w:customStyle="1" w:styleId="TableParagraph">
    <w:name w:val="Table Paragraph"/>
    <w:basedOn w:val="a"/>
    <w:uiPriority w:val="1"/>
    <w:qFormat/>
    <w:rsid w:val="006C1091"/>
    <w:pPr>
      <w:widowControl w:val="0"/>
      <w:autoSpaceDE w:val="0"/>
      <w:autoSpaceDN w:val="0"/>
      <w:spacing w:after="0" w:line="240" w:lineRule="auto"/>
      <w:ind w:left="0" w:firstLine="0"/>
      <w:jc w:val="center"/>
    </w:pPr>
    <w:rPr>
      <w:color w:val="auto"/>
      <w:sz w:val="22"/>
      <w:lang w:val="el-GR"/>
    </w:rPr>
  </w:style>
  <w:style w:type="paragraph" w:styleId="a6">
    <w:name w:val="header"/>
    <w:basedOn w:val="a"/>
    <w:link w:val="Char0"/>
    <w:uiPriority w:val="99"/>
    <w:unhideWhenUsed/>
    <w:rsid w:val="00475E55"/>
    <w:pPr>
      <w:tabs>
        <w:tab w:val="center" w:pos="4153"/>
        <w:tab w:val="right" w:pos="8306"/>
      </w:tabs>
      <w:spacing w:after="0" w:line="240" w:lineRule="auto"/>
    </w:pPr>
  </w:style>
  <w:style w:type="character" w:customStyle="1" w:styleId="Char0">
    <w:name w:val="Κεφαλίδα Char"/>
    <w:basedOn w:val="a0"/>
    <w:link w:val="a6"/>
    <w:uiPriority w:val="99"/>
    <w:rsid w:val="00475E55"/>
    <w:rPr>
      <w:rFonts w:ascii="Calibri" w:eastAsia="Calibri" w:hAnsi="Calibri" w:cs="Calibri"/>
      <w:color w:val="000000"/>
      <w:sz w:val="24"/>
    </w:rPr>
  </w:style>
  <w:style w:type="paragraph" w:styleId="a7">
    <w:name w:val="footer"/>
    <w:basedOn w:val="a"/>
    <w:link w:val="Char1"/>
    <w:uiPriority w:val="99"/>
    <w:unhideWhenUsed/>
    <w:rsid w:val="00475E55"/>
    <w:pPr>
      <w:tabs>
        <w:tab w:val="center" w:pos="4153"/>
        <w:tab w:val="right" w:pos="8306"/>
      </w:tabs>
      <w:spacing w:after="0" w:line="240" w:lineRule="auto"/>
    </w:pPr>
  </w:style>
  <w:style w:type="character" w:customStyle="1" w:styleId="Char1">
    <w:name w:val="Υποσέλιδο Char"/>
    <w:basedOn w:val="a0"/>
    <w:link w:val="a7"/>
    <w:uiPriority w:val="99"/>
    <w:rsid w:val="00475E5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36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1752-A8DD-4A63-A3A1-5E13E95C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3378</Words>
  <Characters>18246</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Σπανού Παναγιώτα</dc:creator>
  <cp:keywords/>
  <cp:lastModifiedBy>Sofia Tzamarou</cp:lastModifiedBy>
  <cp:revision>3</cp:revision>
  <cp:lastPrinted>2025-03-07T12:21:00Z</cp:lastPrinted>
  <dcterms:created xsi:type="dcterms:W3CDTF">2025-03-07T12:21:00Z</dcterms:created>
  <dcterms:modified xsi:type="dcterms:W3CDTF">2025-03-11T11:31:00Z</dcterms:modified>
</cp:coreProperties>
</file>