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10" w:rsidRPr="00F30310" w:rsidRDefault="00F30310" w:rsidP="00F30310">
      <w:pPr>
        <w:numPr>
          <w:ilvl w:val="0"/>
          <w:numId w:val="1"/>
        </w:numPr>
        <w:tabs>
          <w:tab w:val="num" w:pos="-426"/>
        </w:tabs>
        <w:spacing w:before="120"/>
        <w:ind w:left="-284" w:right="141" w:firstLine="0"/>
        <w:jc w:val="both"/>
        <w:rPr>
          <w:rFonts w:ascii="Arial" w:hAnsi="Arial" w:cs="Arial"/>
          <w:sz w:val="28"/>
        </w:rPr>
      </w:pPr>
      <w:r w:rsidRPr="00F30310">
        <w:rPr>
          <w:rFonts w:ascii="Arial" w:hAnsi="Arial" w:cs="Arial"/>
          <w:b/>
          <w:sz w:val="28"/>
        </w:rPr>
        <w:t>Η προθεσμία υποβολής των αιτήσεων είναι δέκα (10) ημέρες και αρχίζει από την Τρίτη 22.07.2025 έως και την Πέμπτη 31.07.2025</w:t>
      </w:r>
      <w:r w:rsidRPr="00F30310">
        <w:rPr>
          <w:rFonts w:ascii="Arial" w:hAnsi="Arial" w:cs="Arial"/>
          <w:sz w:val="28"/>
        </w:rPr>
        <w:t xml:space="preserve">. Η ανωτέρω προθεσμία λήγει με την παρέλευση ολόκληρης της τελευταίας ημέρας και  εάν αυτή είναι, κατά νόμο, εξαιρετέα (δημόσια αργία) ή μη εργάσιμη, τότε η λήξη της προθεσμίας μετατίθεται την επόμενη εργάσιμη ημέρα. </w:t>
      </w:r>
    </w:p>
    <w:p w:rsidR="00A53C90" w:rsidRDefault="00A53C90">
      <w:bookmarkStart w:id="0" w:name="_GoBack"/>
      <w:bookmarkEnd w:id="0"/>
    </w:p>
    <w:sectPr w:rsidR="00A53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10"/>
    <w:rsid w:val="00A53C90"/>
    <w:rsid w:val="00F3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CBDC1-7331-476F-B3D8-981C78D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Samartzis</dc:creator>
  <cp:keywords/>
  <dc:description/>
  <cp:lastModifiedBy>Thomas Samartzis</cp:lastModifiedBy>
  <cp:revision>1</cp:revision>
  <dcterms:created xsi:type="dcterms:W3CDTF">2025-07-21T07:03:00Z</dcterms:created>
  <dcterms:modified xsi:type="dcterms:W3CDTF">2025-07-21T07:03:00Z</dcterms:modified>
</cp:coreProperties>
</file>