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80E936D" w14:textId="23015EC6" w:rsidR="00743F41" w:rsidRPr="00AF7E67" w:rsidRDefault="00D521BB" w:rsidP="00743F41">
      <w:pPr>
        <w:pStyle w:val="Calibri"/>
        <w:tabs>
          <w:tab w:val="left" w:pos="7371"/>
        </w:tabs>
      </w:pPr>
      <w:r>
        <w:object w:dxaOrig="1440" w:dyaOrig="1440" w14:anchorId="1F67CC6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30.3pt;margin-top:7.1pt;width:51.45pt;height:50.95pt;z-index:251660288" o:allowincell="f">
            <v:imagedata r:id="rId5" o:title=""/>
            <w10:wrap type="topAndBottom"/>
          </v:shape>
          <o:OLEObject Type="Embed" ProgID="MSPhotoEd.3" ShapeID="_x0000_s1026" DrawAspect="Content" ObjectID="_1821516420" r:id="rId6"/>
        </w:object>
      </w:r>
      <w:r w:rsidR="00743F41">
        <w:t>ΕΛΛΗΝΙΚΗ ΔΗΜΟΚΡΑΤΙΑ</w:t>
      </w:r>
      <w:r w:rsidR="00743F41">
        <w:tab/>
      </w:r>
      <w:r w:rsidR="002A1D1E">
        <w:t xml:space="preserve"> </w:t>
      </w:r>
    </w:p>
    <w:p w14:paraId="323A63A3" w14:textId="30C7F168" w:rsidR="00743F41" w:rsidRPr="00AF7E67" w:rsidRDefault="008B231F" w:rsidP="00743F41">
      <w:pPr>
        <w:tabs>
          <w:tab w:val="left" w:pos="7371"/>
        </w:tabs>
        <w:rPr>
          <w:rFonts w:ascii="Calibri" w:hAnsi="Calibri"/>
          <w:b/>
          <w:sz w:val="26"/>
          <w:szCs w:val="26"/>
        </w:rPr>
      </w:pPr>
      <w:r>
        <w:rPr>
          <w:rFonts w:ascii="Calibri" w:hAnsi="Calibri" w:cs="Arial"/>
          <w:b/>
          <w:sz w:val="26"/>
          <w:szCs w:val="26"/>
        </w:rPr>
        <w:t>ΝΟΜΟΣ ΑΤΤΙΚΗΣ</w:t>
      </w:r>
      <w:r>
        <w:rPr>
          <w:rFonts w:ascii="Calibri" w:hAnsi="Calibri" w:cs="Arial"/>
          <w:b/>
          <w:sz w:val="26"/>
          <w:szCs w:val="26"/>
        </w:rPr>
        <w:tab/>
      </w:r>
    </w:p>
    <w:p w14:paraId="050D300C" w14:textId="77777777" w:rsidR="00743F41" w:rsidRDefault="00743F41" w:rsidP="00743F41">
      <w:pPr>
        <w:pStyle w:val="Calibri"/>
      </w:pPr>
      <w:r>
        <w:t>ΔΗΜΟΣ ΓΑΛΑΤΣΙΟΥ</w:t>
      </w:r>
    </w:p>
    <w:p w14:paraId="65F8E8F1" w14:textId="3B488591" w:rsidR="00743F41" w:rsidRDefault="00115295" w:rsidP="00743F41">
      <w:pPr>
        <w:rPr>
          <w:rFonts w:ascii="Calibri" w:hAnsi="Calibri"/>
          <w:b/>
          <w:sz w:val="26"/>
          <w:szCs w:val="26"/>
        </w:rPr>
      </w:pPr>
      <w:r>
        <w:rPr>
          <w:rFonts w:ascii="Calibri" w:hAnsi="Calibri"/>
          <w:b/>
          <w:sz w:val="26"/>
          <w:szCs w:val="26"/>
        </w:rPr>
        <w:t>ΔΙΕΥΘΥΝΣΗ ΟΙΚΟΝΟΜΙΚΗΣ &amp; ΤΑΜΕΙΑΚΗΣ ΔΙΑΧΕΙΡΙΣΗΣ</w:t>
      </w:r>
    </w:p>
    <w:p w14:paraId="6838CE82" w14:textId="4422140D" w:rsidR="00F16663" w:rsidRDefault="00F16663" w:rsidP="00743F41">
      <w:pPr>
        <w:rPr>
          <w:rFonts w:ascii="Calibri" w:hAnsi="Calibri"/>
          <w:b/>
          <w:sz w:val="26"/>
          <w:szCs w:val="26"/>
        </w:rPr>
      </w:pPr>
      <w:r>
        <w:rPr>
          <w:rFonts w:ascii="Calibri" w:hAnsi="Calibri"/>
          <w:b/>
          <w:sz w:val="26"/>
          <w:szCs w:val="26"/>
        </w:rPr>
        <w:t>ΤΜΗΜΑ ΠΡΟΜΗΘΕΙΩΝ &amp; ΑΠΟΘΗΚΗΣ</w:t>
      </w:r>
    </w:p>
    <w:p w14:paraId="3D393F2E" w14:textId="0FC4AA77" w:rsidR="008A4CD9" w:rsidRPr="00D134A9" w:rsidRDefault="008A4CD9" w:rsidP="008A4CD9">
      <w:pPr>
        <w:spacing w:line="280" w:lineRule="exact"/>
        <w:rPr>
          <w:rFonts w:asciiTheme="minorHAnsi" w:hAnsiTheme="minorHAnsi" w:cstheme="minorHAnsi"/>
          <w:sz w:val="24"/>
          <w:szCs w:val="24"/>
        </w:rPr>
      </w:pPr>
      <w:proofErr w:type="spellStart"/>
      <w:r w:rsidRPr="00D134A9">
        <w:rPr>
          <w:rFonts w:asciiTheme="minorHAnsi" w:hAnsiTheme="minorHAnsi" w:cstheme="minorHAnsi"/>
          <w:sz w:val="24"/>
          <w:szCs w:val="24"/>
        </w:rPr>
        <w:t>Ταχ</w:t>
      </w:r>
      <w:proofErr w:type="spellEnd"/>
      <w:r w:rsidRPr="00D134A9">
        <w:rPr>
          <w:rFonts w:asciiTheme="minorHAnsi" w:hAnsiTheme="minorHAnsi" w:cstheme="minorHAnsi"/>
          <w:sz w:val="24"/>
          <w:szCs w:val="24"/>
        </w:rPr>
        <w:t xml:space="preserve">. Διεύθυνση: </w:t>
      </w:r>
      <w:proofErr w:type="spellStart"/>
      <w:r w:rsidRPr="00D134A9">
        <w:rPr>
          <w:rFonts w:asciiTheme="minorHAnsi" w:hAnsiTheme="minorHAnsi" w:cstheme="minorHAnsi"/>
          <w:sz w:val="24"/>
          <w:szCs w:val="24"/>
        </w:rPr>
        <w:t>Αρχιμήδους</w:t>
      </w:r>
      <w:proofErr w:type="spellEnd"/>
      <w:r w:rsidRPr="00D134A9">
        <w:rPr>
          <w:rFonts w:asciiTheme="minorHAnsi" w:hAnsiTheme="minorHAnsi" w:cstheme="minorHAnsi"/>
          <w:sz w:val="24"/>
          <w:szCs w:val="24"/>
        </w:rPr>
        <w:t xml:space="preserve"> 2 &amp; Ιπποκράτους (1</w:t>
      </w:r>
      <w:r w:rsidRPr="00D134A9">
        <w:rPr>
          <w:rFonts w:asciiTheme="minorHAnsi" w:hAnsiTheme="minorHAnsi" w:cstheme="minorHAnsi"/>
          <w:sz w:val="24"/>
          <w:szCs w:val="24"/>
          <w:vertAlign w:val="superscript"/>
        </w:rPr>
        <w:t>ος</w:t>
      </w:r>
      <w:r w:rsidRPr="00D134A9">
        <w:rPr>
          <w:rFonts w:asciiTheme="minorHAnsi" w:hAnsiTheme="minorHAnsi" w:cstheme="minorHAnsi"/>
          <w:sz w:val="24"/>
          <w:szCs w:val="24"/>
        </w:rPr>
        <w:t xml:space="preserve"> Όροφος)</w:t>
      </w:r>
    </w:p>
    <w:p w14:paraId="58398B72" w14:textId="77777777" w:rsidR="008A4CD9" w:rsidRPr="00D134A9" w:rsidRDefault="008A4CD9" w:rsidP="008A4CD9">
      <w:pPr>
        <w:spacing w:line="280" w:lineRule="exact"/>
        <w:rPr>
          <w:rFonts w:asciiTheme="minorHAnsi" w:hAnsiTheme="minorHAnsi" w:cstheme="minorHAnsi"/>
          <w:sz w:val="24"/>
          <w:szCs w:val="24"/>
        </w:rPr>
      </w:pPr>
      <w:proofErr w:type="spellStart"/>
      <w:r w:rsidRPr="00D134A9">
        <w:rPr>
          <w:rFonts w:asciiTheme="minorHAnsi" w:hAnsiTheme="minorHAnsi" w:cstheme="minorHAnsi"/>
          <w:sz w:val="24"/>
          <w:szCs w:val="24"/>
        </w:rPr>
        <w:t>Ταχ</w:t>
      </w:r>
      <w:proofErr w:type="spellEnd"/>
      <w:r w:rsidRPr="00D134A9">
        <w:rPr>
          <w:rFonts w:asciiTheme="minorHAnsi" w:hAnsiTheme="minorHAnsi" w:cstheme="minorHAnsi"/>
          <w:sz w:val="24"/>
          <w:szCs w:val="24"/>
        </w:rPr>
        <w:t>. Κώδικας: 11146</w:t>
      </w:r>
    </w:p>
    <w:p w14:paraId="32A7760C" w14:textId="7771B9A9" w:rsidR="008A4CD9" w:rsidRPr="00D134A9" w:rsidRDefault="008A4CD9" w:rsidP="008A4CD9">
      <w:pPr>
        <w:spacing w:line="280" w:lineRule="exact"/>
        <w:rPr>
          <w:rFonts w:asciiTheme="minorHAnsi" w:hAnsiTheme="minorHAnsi" w:cstheme="minorHAnsi"/>
          <w:sz w:val="24"/>
          <w:szCs w:val="24"/>
        </w:rPr>
      </w:pPr>
      <w:r w:rsidRPr="00D134A9">
        <w:rPr>
          <w:rFonts w:asciiTheme="minorHAnsi" w:hAnsiTheme="minorHAnsi" w:cstheme="minorHAnsi"/>
          <w:sz w:val="24"/>
          <w:szCs w:val="24"/>
        </w:rPr>
        <w:t xml:space="preserve">Πληροφορίες </w:t>
      </w:r>
      <w:r w:rsidRPr="00D134A9">
        <w:rPr>
          <w:rFonts w:asciiTheme="minorHAnsi" w:hAnsiTheme="minorHAnsi" w:cstheme="minorHAnsi"/>
          <w:sz w:val="24"/>
          <w:szCs w:val="24"/>
        </w:rPr>
        <w:sym w:font="Wingdings" w:char="F026"/>
      </w:r>
      <w:r w:rsidRPr="00D134A9">
        <w:rPr>
          <w:rFonts w:asciiTheme="minorHAnsi" w:hAnsiTheme="minorHAnsi" w:cstheme="minorHAnsi"/>
          <w:sz w:val="24"/>
          <w:szCs w:val="24"/>
        </w:rPr>
        <w:t xml:space="preserve">: </w:t>
      </w:r>
      <w:r w:rsidR="00D77B18">
        <w:rPr>
          <w:rFonts w:asciiTheme="minorHAnsi" w:hAnsiTheme="minorHAnsi" w:cstheme="minorHAnsi"/>
          <w:sz w:val="24"/>
          <w:szCs w:val="24"/>
        </w:rPr>
        <w:t>Α. Δράκου</w:t>
      </w:r>
    </w:p>
    <w:p w14:paraId="5D6877D5" w14:textId="77777777" w:rsidR="008A4CD9" w:rsidRPr="00D134A9" w:rsidRDefault="008A4CD9" w:rsidP="008A4CD9">
      <w:pPr>
        <w:spacing w:line="280" w:lineRule="exact"/>
        <w:rPr>
          <w:rFonts w:asciiTheme="minorHAnsi" w:hAnsiTheme="minorHAnsi" w:cstheme="minorHAnsi"/>
          <w:sz w:val="24"/>
          <w:szCs w:val="24"/>
        </w:rPr>
      </w:pPr>
      <w:r w:rsidRPr="00D134A9">
        <w:rPr>
          <w:rFonts w:asciiTheme="minorHAnsi" w:hAnsiTheme="minorHAnsi" w:cstheme="minorHAnsi"/>
          <w:sz w:val="24"/>
          <w:szCs w:val="24"/>
        </w:rPr>
        <w:t xml:space="preserve">Τηλέφωνο </w:t>
      </w:r>
      <w:r w:rsidRPr="00D134A9">
        <w:rPr>
          <w:rFonts w:asciiTheme="minorHAnsi" w:hAnsiTheme="minorHAnsi" w:cstheme="minorHAnsi"/>
          <w:sz w:val="24"/>
          <w:szCs w:val="24"/>
        </w:rPr>
        <w:sym w:font="Wingdings" w:char="F028"/>
      </w:r>
      <w:r w:rsidRPr="00D134A9">
        <w:rPr>
          <w:rFonts w:asciiTheme="minorHAnsi" w:hAnsiTheme="minorHAnsi" w:cstheme="minorHAnsi"/>
          <w:sz w:val="24"/>
          <w:szCs w:val="24"/>
        </w:rPr>
        <w:t>: 213 2055315, 70</w:t>
      </w:r>
    </w:p>
    <w:p w14:paraId="0BCA1F8B" w14:textId="77777777" w:rsidR="008A4CD9" w:rsidRPr="00D134A9" w:rsidRDefault="008A4CD9" w:rsidP="008A4CD9">
      <w:pPr>
        <w:spacing w:line="280" w:lineRule="exact"/>
        <w:rPr>
          <w:rFonts w:asciiTheme="minorHAnsi" w:hAnsiTheme="minorHAnsi" w:cstheme="minorHAnsi"/>
          <w:sz w:val="24"/>
          <w:szCs w:val="24"/>
        </w:rPr>
      </w:pPr>
      <w:r w:rsidRPr="00D134A9">
        <w:rPr>
          <w:rFonts w:asciiTheme="minorHAnsi" w:hAnsiTheme="minorHAnsi" w:cstheme="minorHAnsi"/>
          <w:sz w:val="24"/>
          <w:szCs w:val="24"/>
        </w:rPr>
        <w:t xml:space="preserve">Ηλεκτρονικό </w:t>
      </w:r>
      <w:proofErr w:type="spellStart"/>
      <w:r w:rsidRPr="00D134A9">
        <w:rPr>
          <w:rFonts w:asciiTheme="minorHAnsi" w:hAnsiTheme="minorHAnsi" w:cstheme="minorHAnsi"/>
          <w:sz w:val="24"/>
          <w:szCs w:val="24"/>
        </w:rPr>
        <w:t>Ταχ</w:t>
      </w:r>
      <w:proofErr w:type="spellEnd"/>
      <w:r w:rsidRPr="00D134A9">
        <w:rPr>
          <w:rFonts w:asciiTheme="minorHAnsi" w:hAnsiTheme="minorHAnsi" w:cstheme="minorHAnsi"/>
          <w:sz w:val="24"/>
          <w:szCs w:val="24"/>
        </w:rPr>
        <w:t xml:space="preserve">. @: </w:t>
      </w:r>
      <w:hyperlink r:id="rId7" w:history="1">
        <w:r w:rsidRPr="00D134A9">
          <w:rPr>
            <w:rStyle w:val="-"/>
            <w:rFonts w:asciiTheme="minorHAnsi" w:hAnsiTheme="minorHAnsi" w:cstheme="minorHAnsi"/>
            <w:sz w:val="24"/>
            <w:szCs w:val="24"/>
            <w:lang w:val="en-US"/>
          </w:rPr>
          <w:t>promithies</w:t>
        </w:r>
        <w:r w:rsidRPr="00D134A9">
          <w:rPr>
            <w:rStyle w:val="-"/>
            <w:rFonts w:asciiTheme="minorHAnsi" w:hAnsiTheme="minorHAnsi" w:cstheme="minorHAnsi"/>
            <w:sz w:val="24"/>
            <w:szCs w:val="24"/>
          </w:rPr>
          <w:t>@</w:t>
        </w:r>
        <w:r w:rsidRPr="00D134A9">
          <w:rPr>
            <w:rStyle w:val="-"/>
            <w:rFonts w:asciiTheme="minorHAnsi" w:hAnsiTheme="minorHAnsi" w:cstheme="minorHAnsi"/>
            <w:sz w:val="24"/>
            <w:szCs w:val="24"/>
            <w:lang w:val="en-US"/>
          </w:rPr>
          <w:t>galatsi</w:t>
        </w:r>
        <w:r w:rsidRPr="00D134A9">
          <w:rPr>
            <w:rStyle w:val="-"/>
            <w:rFonts w:asciiTheme="minorHAnsi" w:hAnsiTheme="minorHAnsi" w:cstheme="minorHAnsi"/>
            <w:sz w:val="24"/>
            <w:szCs w:val="24"/>
          </w:rPr>
          <w:t>.</w:t>
        </w:r>
        <w:r w:rsidRPr="00D134A9">
          <w:rPr>
            <w:rStyle w:val="-"/>
            <w:rFonts w:asciiTheme="minorHAnsi" w:hAnsiTheme="minorHAnsi" w:cstheme="minorHAnsi"/>
            <w:sz w:val="24"/>
            <w:szCs w:val="24"/>
            <w:lang w:val="en-US"/>
          </w:rPr>
          <w:t>gr</w:t>
        </w:r>
      </w:hyperlink>
    </w:p>
    <w:p w14:paraId="43342B62" w14:textId="6428BFF5" w:rsidR="004266DE" w:rsidRPr="00170F71" w:rsidRDefault="004266DE" w:rsidP="004266DE">
      <w:pPr>
        <w:pStyle w:val="Calibri"/>
        <w:tabs>
          <w:tab w:val="left" w:pos="7371"/>
        </w:tabs>
      </w:pPr>
      <w:r w:rsidRPr="00170F71">
        <w:t xml:space="preserve">                                                                                                                          </w:t>
      </w:r>
      <w:r w:rsidR="00C34565" w:rsidRPr="00170F71">
        <w:t xml:space="preserve">   </w:t>
      </w:r>
      <w:r w:rsidR="000C531B" w:rsidRPr="00170F71">
        <w:t xml:space="preserve">        </w:t>
      </w:r>
      <w:r w:rsidR="008A4F39" w:rsidRPr="00170F71">
        <w:t xml:space="preserve">   </w:t>
      </w:r>
      <w:r w:rsidR="000C531B" w:rsidRPr="00170F71">
        <w:t xml:space="preserve"> </w:t>
      </w:r>
      <w:r>
        <w:t>Προς</w:t>
      </w:r>
    </w:p>
    <w:p w14:paraId="201B6B45" w14:textId="367887B9" w:rsidR="004266DE" w:rsidRPr="008967C0" w:rsidRDefault="008967C0" w:rsidP="000C531B">
      <w:pPr>
        <w:pStyle w:val="Calibri"/>
        <w:tabs>
          <w:tab w:val="left" w:pos="7371"/>
        </w:tabs>
        <w:jc w:val="right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Κάθε ενδιαφερόμενο οικονομικό φορέα</w:t>
      </w:r>
    </w:p>
    <w:p w14:paraId="48E515E2" w14:textId="77777777" w:rsidR="006C46E5" w:rsidRPr="007D1E58" w:rsidRDefault="006C46E5" w:rsidP="000C531B">
      <w:pPr>
        <w:pStyle w:val="Calibri"/>
        <w:tabs>
          <w:tab w:val="left" w:pos="7371"/>
        </w:tabs>
        <w:jc w:val="right"/>
        <w:rPr>
          <w:b w:val="0"/>
          <w:sz w:val="24"/>
          <w:szCs w:val="24"/>
        </w:rPr>
      </w:pPr>
    </w:p>
    <w:p w14:paraId="38C7046E" w14:textId="77777777" w:rsidR="00071F09" w:rsidRDefault="00071F09" w:rsidP="00071F09">
      <w:pPr>
        <w:pStyle w:val="Calibri"/>
        <w:jc w:val="center"/>
        <w:rPr>
          <w:sz w:val="32"/>
        </w:rPr>
      </w:pPr>
      <w:r w:rsidRPr="008F0B70">
        <w:rPr>
          <w:sz w:val="30"/>
          <w:szCs w:val="30"/>
        </w:rPr>
        <w:t>ΠΡΟΣΚΛΗΣΗ</w:t>
      </w:r>
      <w:r w:rsidRPr="008D3E65">
        <w:rPr>
          <w:sz w:val="32"/>
        </w:rPr>
        <w:t xml:space="preserve"> ΕΝΔΙΑΦΕΡΟΝΤΟΣ</w:t>
      </w:r>
    </w:p>
    <w:p w14:paraId="4601CF0B" w14:textId="77777777" w:rsidR="0087398B" w:rsidRPr="00F14E18" w:rsidRDefault="0087398B" w:rsidP="00071F09">
      <w:pPr>
        <w:pStyle w:val="Calibri"/>
        <w:jc w:val="center"/>
        <w:rPr>
          <w:color w:val="000000"/>
          <w:sz w:val="16"/>
          <w:szCs w:val="16"/>
        </w:rPr>
      </w:pPr>
    </w:p>
    <w:p w14:paraId="5B43B93C" w14:textId="0184F090" w:rsidR="00B530A6" w:rsidRPr="00305BAC" w:rsidRDefault="00266D55" w:rsidP="00266D55">
      <w:pPr>
        <w:spacing w:line="360" w:lineRule="auto"/>
        <w:jc w:val="both"/>
        <w:rPr>
          <w:rFonts w:ascii="Calibri" w:hAnsi="Calibri"/>
          <w:bCs/>
          <w:sz w:val="24"/>
          <w:szCs w:val="24"/>
        </w:rPr>
      </w:pPr>
      <w:r>
        <w:rPr>
          <w:rFonts w:ascii="Calibri" w:hAnsi="Calibri"/>
          <w:bCs/>
          <w:sz w:val="24"/>
          <w:szCs w:val="24"/>
        </w:rPr>
        <w:t xml:space="preserve">               </w:t>
      </w:r>
      <w:r w:rsidR="005A0C98" w:rsidRPr="009F790A">
        <w:rPr>
          <w:rFonts w:ascii="Calibri" w:hAnsi="Calibri"/>
          <w:bCs/>
          <w:sz w:val="24"/>
          <w:szCs w:val="24"/>
        </w:rPr>
        <w:t xml:space="preserve">Ο Δήμος μας ενδιαφέρεται </w:t>
      </w:r>
      <w:r w:rsidR="00967AEF">
        <w:rPr>
          <w:rFonts w:ascii="Calibri" w:hAnsi="Calibri"/>
          <w:bCs/>
          <w:sz w:val="24"/>
          <w:szCs w:val="24"/>
        </w:rPr>
        <w:t>ν</w:t>
      </w:r>
      <w:r w:rsidR="005A0C98" w:rsidRPr="009F790A">
        <w:rPr>
          <w:rFonts w:ascii="Calibri" w:hAnsi="Calibri"/>
          <w:bCs/>
          <w:sz w:val="24"/>
          <w:szCs w:val="24"/>
        </w:rPr>
        <w:t xml:space="preserve">α </w:t>
      </w:r>
      <w:r w:rsidR="00CD1252" w:rsidRPr="009F790A">
        <w:rPr>
          <w:rFonts w:ascii="Calibri" w:hAnsi="Calibri"/>
          <w:bCs/>
          <w:sz w:val="24"/>
          <w:szCs w:val="24"/>
        </w:rPr>
        <w:t>αναθέσει</w:t>
      </w:r>
      <w:r w:rsidR="00967AEF">
        <w:rPr>
          <w:rFonts w:ascii="Calibri" w:hAnsi="Calibri"/>
          <w:bCs/>
          <w:sz w:val="24"/>
          <w:szCs w:val="24"/>
        </w:rPr>
        <w:t xml:space="preserve"> με την εφαρμογή της παρέκκλισης του άρθρου 6 παρ.10, του Ν. 4412/2016, ήτοι με απευθείας ανάθεση,</w:t>
      </w:r>
      <w:r w:rsidR="00CD1252" w:rsidRPr="009F790A">
        <w:rPr>
          <w:rFonts w:ascii="Calibri" w:hAnsi="Calibri"/>
          <w:bCs/>
          <w:sz w:val="24"/>
          <w:szCs w:val="24"/>
        </w:rPr>
        <w:t xml:space="preserve"> την </w:t>
      </w:r>
      <w:r w:rsidR="00992054" w:rsidRPr="009F790A">
        <w:rPr>
          <w:rFonts w:ascii="Calibri" w:hAnsi="Calibri"/>
          <w:bCs/>
          <w:iCs/>
          <w:sz w:val="24"/>
          <w:szCs w:val="24"/>
        </w:rPr>
        <w:t xml:space="preserve">προμήθεια </w:t>
      </w:r>
      <w:r w:rsidR="00023B11">
        <w:rPr>
          <w:rFonts w:ascii="Calibri" w:hAnsi="Calibri"/>
          <w:bCs/>
          <w:iCs/>
          <w:sz w:val="24"/>
          <w:szCs w:val="24"/>
        </w:rPr>
        <w:t>ειδών ατομικής προστασίας</w:t>
      </w:r>
      <w:r w:rsidR="007368E0" w:rsidRPr="009F790A">
        <w:rPr>
          <w:rFonts w:ascii="Calibri" w:hAnsi="Calibri"/>
          <w:bCs/>
          <w:sz w:val="24"/>
          <w:szCs w:val="24"/>
        </w:rPr>
        <w:t>,</w:t>
      </w:r>
      <w:r w:rsidR="005977DB" w:rsidRPr="009F790A">
        <w:rPr>
          <w:rFonts w:ascii="Calibri" w:hAnsi="Calibri"/>
          <w:bCs/>
          <w:sz w:val="24"/>
          <w:szCs w:val="24"/>
        </w:rPr>
        <w:t xml:space="preserve"> </w:t>
      </w:r>
      <w:r w:rsidR="008967C0">
        <w:rPr>
          <w:rFonts w:ascii="Calibri" w:hAnsi="Calibri"/>
          <w:bCs/>
          <w:sz w:val="24"/>
          <w:szCs w:val="24"/>
        </w:rPr>
        <w:t xml:space="preserve">(Ομάδα </w:t>
      </w:r>
      <w:r w:rsidR="00023B11">
        <w:rPr>
          <w:rFonts w:ascii="Calibri" w:hAnsi="Calibri"/>
          <w:bCs/>
          <w:sz w:val="24"/>
          <w:szCs w:val="24"/>
        </w:rPr>
        <w:t>ΣΤ</w:t>
      </w:r>
      <w:r w:rsidR="008967C0">
        <w:rPr>
          <w:rFonts w:ascii="Calibri" w:hAnsi="Calibri"/>
          <w:bCs/>
          <w:sz w:val="24"/>
          <w:szCs w:val="24"/>
        </w:rPr>
        <w:t>΄  άγονη , του διαγων</w:t>
      </w:r>
      <w:r w:rsidR="00DC491F">
        <w:rPr>
          <w:rFonts w:ascii="Calibri" w:hAnsi="Calibri"/>
          <w:bCs/>
          <w:sz w:val="24"/>
          <w:szCs w:val="24"/>
        </w:rPr>
        <w:t>ι</w:t>
      </w:r>
      <w:r w:rsidR="008967C0">
        <w:rPr>
          <w:rFonts w:ascii="Calibri" w:hAnsi="Calibri"/>
          <w:bCs/>
          <w:sz w:val="24"/>
          <w:szCs w:val="24"/>
        </w:rPr>
        <w:t xml:space="preserve">σμού με αριθμό </w:t>
      </w:r>
      <w:r w:rsidR="008967C0" w:rsidRPr="00967AEF">
        <w:rPr>
          <w:rFonts w:ascii="Calibri" w:hAnsi="Calibri"/>
          <w:bCs/>
          <w:sz w:val="24"/>
          <w:szCs w:val="24"/>
        </w:rPr>
        <w:t xml:space="preserve">συστήματος στο ΕΣΗΔΗΣ </w:t>
      </w:r>
      <w:r w:rsidR="00967AEF" w:rsidRPr="00967AEF">
        <w:rPr>
          <w:rFonts w:ascii="Calibri" w:hAnsi="Calibri"/>
          <w:bCs/>
          <w:sz w:val="24"/>
          <w:szCs w:val="24"/>
        </w:rPr>
        <w:t xml:space="preserve"> 361109,1</w:t>
      </w:r>
      <w:r w:rsidR="008B231F">
        <w:rPr>
          <w:rFonts w:ascii="Calibri" w:hAnsi="Calibri"/>
          <w:bCs/>
          <w:sz w:val="24"/>
          <w:szCs w:val="24"/>
        </w:rPr>
        <w:t>)</w:t>
      </w:r>
      <w:r w:rsidR="00967AEF" w:rsidRPr="00967AEF">
        <w:rPr>
          <w:rFonts w:ascii="Calibri" w:hAnsi="Calibri"/>
          <w:bCs/>
          <w:sz w:val="24"/>
          <w:szCs w:val="24"/>
        </w:rPr>
        <w:t xml:space="preserve"> </w:t>
      </w:r>
      <w:r w:rsidR="003F4005" w:rsidRPr="00967AEF">
        <w:rPr>
          <w:rFonts w:ascii="Calibri" w:hAnsi="Calibri"/>
          <w:bCs/>
          <w:sz w:val="24"/>
          <w:szCs w:val="24"/>
        </w:rPr>
        <w:t>σ</w:t>
      </w:r>
      <w:r w:rsidR="005977DB" w:rsidRPr="00967AEF">
        <w:rPr>
          <w:rFonts w:ascii="Calibri" w:hAnsi="Calibri"/>
          <w:bCs/>
          <w:sz w:val="24"/>
          <w:szCs w:val="24"/>
        </w:rPr>
        <w:t>ύμφωνα</w:t>
      </w:r>
      <w:r w:rsidR="005977DB" w:rsidRPr="009F790A">
        <w:rPr>
          <w:rFonts w:ascii="Calibri" w:hAnsi="Calibri"/>
          <w:bCs/>
          <w:sz w:val="24"/>
          <w:szCs w:val="24"/>
        </w:rPr>
        <w:t xml:space="preserve"> με το </w:t>
      </w:r>
      <w:proofErr w:type="spellStart"/>
      <w:r w:rsidR="005977DB" w:rsidRPr="009F790A">
        <w:rPr>
          <w:rFonts w:ascii="Calibri" w:hAnsi="Calibri"/>
          <w:bCs/>
          <w:sz w:val="24"/>
          <w:szCs w:val="24"/>
        </w:rPr>
        <w:t>υπ΄αριθ.Πρωτ</w:t>
      </w:r>
      <w:proofErr w:type="spellEnd"/>
      <w:r w:rsidR="005977DB" w:rsidRPr="009F790A">
        <w:rPr>
          <w:rFonts w:ascii="Calibri" w:hAnsi="Calibri"/>
          <w:bCs/>
          <w:sz w:val="24"/>
          <w:szCs w:val="24"/>
        </w:rPr>
        <w:t>.</w:t>
      </w:r>
      <w:r w:rsidR="00507DF1" w:rsidRPr="009F790A">
        <w:rPr>
          <w:rFonts w:ascii="Calibri" w:hAnsi="Calibri"/>
          <w:sz w:val="24"/>
          <w:szCs w:val="24"/>
        </w:rPr>
        <w:t xml:space="preserve"> </w:t>
      </w:r>
      <w:r w:rsidR="00023B11">
        <w:rPr>
          <w:rFonts w:ascii="Calibri" w:hAnsi="Calibri"/>
          <w:sz w:val="24"/>
          <w:szCs w:val="24"/>
        </w:rPr>
        <w:t>33849/01.10.2024</w:t>
      </w:r>
      <w:r w:rsidR="003F4005">
        <w:rPr>
          <w:rFonts w:ascii="Calibri" w:hAnsi="Calibri"/>
          <w:sz w:val="24"/>
          <w:szCs w:val="24"/>
        </w:rPr>
        <w:t xml:space="preserve"> </w:t>
      </w:r>
      <w:r w:rsidR="009F790A" w:rsidRPr="009F790A">
        <w:rPr>
          <w:rFonts w:ascii="Calibri" w:hAnsi="Calibri"/>
          <w:sz w:val="24"/>
          <w:szCs w:val="24"/>
        </w:rPr>
        <w:t xml:space="preserve"> </w:t>
      </w:r>
      <w:r w:rsidR="00CD1252" w:rsidRPr="009F790A">
        <w:rPr>
          <w:rFonts w:ascii="Calibri" w:hAnsi="Calibri"/>
          <w:bCs/>
          <w:sz w:val="24"/>
          <w:szCs w:val="24"/>
        </w:rPr>
        <w:t xml:space="preserve">(ΑΔΑΜ </w:t>
      </w:r>
      <w:r w:rsidR="00507DF1" w:rsidRPr="009F790A">
        <w:rPr>
          <w:rFonts w:ascii="Calibri" w:hAnsi="Calibri"/>
          <w:sz w:val="24"/>
          <w:szCs w:val="24"/>
        </w:rPr>
        <w:t>2</w:t>
      </w:r>
      <w:r w:rsidR="00023B11">
        <w:rPr>
          <w:rFonts w:ascii="Calibri" w:hAnsi="Calibri"/>
          <w:sz w:val="24"/>
          <w:szCs w:val="24"/>
        </w:rPr>
        <w:t>4</w:t>
      </w:r>
      <w:r w:rsidR="00507DF1" w:rsidRPr="009F790A">
        <w:rPr>
          <w:rFonts w:ascii="Calibri" w:hAnsi="Calibri"/>
          <w:sz w:val="24"/>
          <w:szCs w:val="24"/>
          <w:lang w:val="en-US"/>
        </w:rPr>
        <w:t>REQ</w:t>
      </w:r>
      <w:r w:rsidR="003F4005">
        <w:rPr>
          <w:rFonts w:ascii="Calibri" w:hAnsi="Calibri"/>
          <w:sz w:val="24"/>
          <w:szCs w:val="24"/>
        </w:rPr>
        <w:t>01</w:t>
      </w:r>
      <w:r w:rsidR="00023B11">
        <w:rPr>
          <w:rFonts w:ascii="Calibri" w:hAnsi="Calibri"/>
          <w:sz w:val="24"/>
          <w:szCs w:val="24"/>
        </w:rPr>
        <w:t>5566896</w:t>
      </w:r>
      <w:r w:rsidR="003125C2" w:rsidRPr="009F790A">
        <w:rPr>
          <w:rFonts w:ascii="Calibri" w:hAnsi="Calibri"/>
          <w:bCs/>
          <w:sz w:val="24"/>
          <w:szCs w:val="24"/>
        </w:rPr>
        <w:t>)</w:t>
      </w:r>
      <w:r w:rsidR="00513D80" w:rsidRPr="009F790A">
        <w:rPr>
          <w:rFonts w:ascii="Calibri" w:hAnsi="Calibri"/>
          <w:bCs/>
          <w:sz w:val="24"/>
          <w:szCs w:val="24"/>
        </w:rPr>
        <w:t xml:space="preserve"> </w:t>
      </w:r>
      <w:r w:rsidR="005977DB" w:rsidRPr="009F790A">
        <w:rPr>
          <w:rFonts w:ascii="Calibri" w:hAnsi="Calibri"/>
          <w:bCs/>
          <w:sz w:val="24"/>
          <w:szCs w:val="24"/>
        </w:rPr>
        <w:t>Πρωτογενές αίτημα</w:t>
      </w:r>
      <w:r w:rsidR="004252BA" w:rsidRPr="009F790A">
        <w:rPr>
          <w:rFonts w:ascii="Calibri" w:hAnsi="Calibri"/>
          <w:bCs/>
          <w:sz w:val="24"/>
          <w:szCs w:val="24"/>
        </w:rPr>
        <w:t xml:space="preserve"> </w:t>
      </w:r>
      <w:r w:rsidR="00CD1252" w:rsidRPr="009F790A">
        <w:rPr>
          <w:rFonts w:ascii="Calibri" w:hAnsi="Calibri"/>
          <w:bCs/>
          <w:sz w:val="24"/>
          <w:szCs w:val="24"/>
        </w:rPr>
        <w:t xml:space="preserve">και την </w:t>
      </w:r>
      <w:r w:rsidR="00E63CCA" w:rsidRPr="009F790A">
        <w:rPr>
          <w:rFonts w:ascii="Calibri" w:hAnsi="Calibri"/>
          <w:bCs/>
          <w:sz w:val="24"/>
          <w:szCs w:val="24"/>
        </w:rPr>
        <w:t xml:space="preserve">από </w:t>
      </w:r>
      <w:r w:rsidR="00023B11">
        <w:rPr>
          <w:rFonts w:ascii="Calibri" w:hAnsi="Calibri"/>
          <w:bCs/>
          <w:sz w:val="24"/>
          <w:szCs w:val="24"/>
        </w:rPr>
        <w:t>08.10.2024</w:t>
      </w:r>
      <w:r w:rsidR="00CD1252" w:rsidRPr="009F790A">
        <w:rPr>
          <w:rFonts w:ascii="Calibri" w:hAnsi="Calibri"/>
          <w:bCs/>
          <w:color w:val="000000" w:themeColor="text1"/>
          <w:sz w:val="24"/>
          <w:szCs w:val="24"/>
        </w:rPr>
        <w:t xml:space="preserve"> </w:t>
      </w:r>
      <w:r w:rsidR="00E63CCA" w:rsidRPr="009F790A">
        <w:rPr>
          <w:rFonts w:ascii="Calibri" w:hAnsi="Calibri"/>
          <w:bCs/>
          <w:sz w:val="24"/>
          <w:szCs w:val="24"/>
        </w:rPr>
        <w:t>Μελέτη</w:t>
      </w:r>
      <w:r w:rsidR="00CD1252" w:rsidRPr="009F790A">
        <w:rPr>
          <w:rFonts w:ascii="Calibri" w:hAnsi="Calibri"/>
          <w:bCs/>
          <w:sz w:val="24"/>
          <w:szCs w:val="24"/>
        </w:rPr>
        <w:t xml:space="preserve"> </w:t>
      </w:r>
      <w:r w:rsidR="00E63CCA" w:rsidRPr="009F790A">
        <w:rPr>
          <w:rFonts w:ascii="Calibri" w:hAnsi="Calibri"/>
          <w:bCs/>
          <w:sz w:val="24"/>
          <w:szCs w:val="24"/>
        </w:rPr>
        <w:t xml:space="preserve"> </w:t>
      </w:r>
      <w:r w:rsidR="009F790A" w:rsidRPr="00305BAC">
        <w:rPr>
          <w:rFonts w:ascii="Calibri" w:hAnsi="Calibri"/>
          <w:sz w:val="24"/>
          <w:szCs w:val="24"/>
        </w:rPr>
        <w:t>τη</w:t>
      </w:r>
      <w:r w:rsidR="00B7052E">
        <w:rPr>
          <w:rFonts w:ascii="Calibri" w:hAnsi="Calibri"/>
          <w:sz w:val="24"/>
          <w:szCs w:val="24"/>
        </w:rPr>
        <w:t>ς</w:t>
      </w:r>
      <w:r w:rsidR="009F790A" w:rsidRPr="00305BAC">
        <w:rPr>
          <w:rFonts w:ascii="Calibri" w:hAnsi="Calibri"/>
          <w:sz w:val="24"/>
          <w:szCs w:val="24"/>
        </w:rPr>
        <w:t xml:space="preserve"> Διεύθυνση</w:t>
      </w:r>
      <w:r w:rsidR="00B7052E">
        <w:rPr>
          <w:rFonts w:ascii="Calibri" w:hAnsi="Calibri"/>
          <w:sz w:val="24"/>
          <w:szCs w:val="24"/>
        </w:rPr>
        <w:t>ς</w:t>
      </w:r>
      <w:r w:rsidR="009F790A" w:rsidRPr="00305BAC">
        <w:rPr>
          <w:rFonts w:ascii="Calibri" w:hAnsi="Calibri"/>
          <w:sz w:val="24"/>
          <w:szCs w:val="24"/>
        </w:rPr>
        <w:t xml:space="preserve"> </w:t>
      </w:r>
      <w:r w:rsidR="00023B11">
        <w:rPr>
          <w:rFonts w:ascii="Calibri" w:hAnsi="Calibri"/>
          <w:sz w:val="24"/>
          <w:szCs w:val="24"/>
        </w:rPr>
        <w:t>Διοικητικών Υπηρεσιών &amp; Διαχείρισης Προσωπικού (Τμήμα Διαχείρισης &amp; Ανάπτυξης Ανθρώπινου Δυναμικού)</w:t>
      </w:r>
      <w:r w:rsidR="00505551" w:rsidRPr="00305BAC">
        <w:rPr>
          <w:rFonts w:ascii="Calibri" w:hAnsi="Calibri"/>
          <w:bCs/>
          <w:sz w:val="24"/>
          <w:szCs w:val="24"/>
        </w:rPr>
        <w:t>,</w:t>
      </w:r>
      <w:r w:rsidR="00C91353" w:rsidRPr="00305BAC">
        <w:rPr>
          <w:rFonts w:ascii="Calibri" w:hAnsi="Calibri"/>
          <w:bCs/>
          <w:sz w:val="24"/>
          <w:szCs w:val="24"/>
        </w:rPr>
        <w:t xml:space="preserve"> </w:t>
      </w:r>
      <w:r w:rsidR="00505551" w:rsidRPr="00305BAC">
        <w:rPr>
          <w:rFonts w:ascii="Calibri" w:hAnsi="Calibri"/>
          <w:bCs/>
          <w:sz w:val="24"/>
          <w:szCs w:val="24"/>
        </w:rPr>
        <w:t>ε</w:t>
      </w:r>
      <w:r w:rsidR="00893EF2" w:rsidRPr="00305BAC">
        <w:rPr>
          <w:rFonts w:ascii="Calibri" w:hAnsi="Calibri"/>
          <w:bCs/>
          <w:sz w:val="24"/>
          <w:szCs w:val="24"/>
        </w:rPr>
        <w:t>νδεικτι</w:t>
      </w:r>
      <w:r w:rsidR="00066E51" w:rsidRPr="00305BAC">
        <w:rPr>
          <w:rFonts w:ascii="Calibri" w:hAnsi="Calibri"/>
          <w:bCs/>
          <w:sz w:val="24"/>
          <w:szCs w:val="24"/>
        </w:rPr>
        <w:t>κο</w:t>
      </w:r>
      <w:r w:rsidR="00D079DD" w:rsidRPr="00305BAC">
        <w:rPr>
          <w:rFonts w:ascii="Calibri" w:hAnsi="Calibri"/>
          <w:bCs/>
          <w:sz w:val="24"/>
          <w:szCs w:val="24"/>
        </w:rPr>
        <w:t>ύ προϋπολογισμού</w:t>
      </w:r>
      <w:r w:rsidR="00DD17AA" w:rsidRPr="00305BAC">
        <w:rPr>
          <w:rFonts w:ascii="Calibri" w:hAnsi="Calibri"/>
          <w:bCs/>
          <w:sz w:val="24"/>
          <w:szCs w:val="24"/>
        </w:rPr>
        <w:t xml:space="preserve"> </w:t>
      </w:r>
      <w:r w:rsidR="003F4005">
        <w:rPr>
          <w:rFonts w:ascii="Calibri" w:hAnsi="Calibri"/>
          <w:bCs/>
          <w:sz w:val="24"/>
          <w:szCs w:val="24"/>
        </w:rPr>
        <w:t xml:space="preserve"> για την ομάδα </w:t>
      </w:r>
      <w:r w:rsidR="00023B11">
        <w:rPr>
          <w:rFonts w:ascii="Calibri" w:hAnsi="Calibri"/>
          <w:bCs/>
          <w:sz w:val="24"/>
          <w:szCs w:val="24"/>
        </w:rPr>
        <w:t>ΣΤ</w:t>
      </w:r>
      <w:r w:rsidR="003F4005">
        <w:rPr>
          <w:rFonts w:ascii="Calibri" w:hAnsi="Calibri"/>
          <w:bCs/>
          <w:sz w:val="24"/>
          <w:szCs w:val="24"/>
        </w:rPr>
        <w:t xml:space="preserve">΄ </w:t>
      </w:r>
      <w:r w:rsidR="008764C5">
        <w:rPr>
          <w:rFonts w:ascii="Calibri" w:hAnsi="Calibri"/>
          <w:bCs/>
          <w:sz w:val="24"/>
          <w:szCs w:val="24"/>
        </w:rPr>
        <w:t xml:space="preserve">του </w:t>
      </w:r>
      <w:r w:rsidR="003F4005">
        <w:rPr>
          <w:rFonts w:ascii="Calibri" w:hAnsi="Calibri"/>
          <w:bCs/>
          <w:sz w:val="24"/>
          <w:szCs w:val="24"/>
        </w:rPr>
        <w:t xml:space="preserve">διαγωνισμού </w:t>
      </w:r>
      <w:r w:rsidR="00023B11">
        <w:rPr>
          <w:rFonts w:ascii="Calibri" w:hAnsi="Calibri"/>
          <w:bCs/>
          <w:sz w:val="24"/>
          <w:szCs w:val="24"/>
        </w:rPr>
        <w:t>«ΑΛΛΑ ΜΕΣΑ ΠΡΟΣΤΑΣΙΑΣ»</w:t>
      </w:r>
      <w:r w:rsidR="003F4005">
        <w:rPr>
          <w:rFonts w:ascii="Calibri" w:hAnsi="Calibri"/>
          <w:bCs/>
          <w:sz w:val="24"/>
          <w:szCs w:val="24"/>
        </w:rPr>
        <w:t xml:space="preserve"> </w:t>
      </w:r>
      <w:r w:rsidR="003C6E15">
        <w:rPr>
          <w:rFonts w:ascii="Calibri" w:hAnsi="Calibri"/>
          <w:bCs/>
          <w:sz w:val="24"/>
          <w:szCs w:val="24"/>
        </w:rPr>
        <w:t xml:space="preserve">, είκοσι έξι χιλιάδων </w:t>
      </w:r>
      <w:proofErr w:type="spellStart"/>
      <w:r w:rsidR="003C6E15">
        <w:rPr>
          <w:rFonts w:ascii="Calibri" w:hAnsi="Calibri"/>
          <w:bCs/>
          <w:sz w:val="24"/>
          <w:szCs w:val="24"/>
        </w:rPr>
        <w:t>εκατόν</w:t>
      </w:r>
      <w:proofErr w:type="spellEnd"/>
      <w:r w:rsidR="003C6E15">
        <w:rPr>
          <w:rFonts w:ascii="Calibri" w:hAnsi="Calibri"/>
          <w:bCs/>
          <w:sz w:val="24"/>
          <w:szCs w:val="24"/>
        </w:rPr>
        <w:t xml:space="preserve"> τριάντα δύο ευρώ</w:t>
      </w:r>
      <w:r w:rsidR="003F4005">
        <w:rPr>
          <w:rFonts w:ascii="Calibri" w:hAnsi="Calibri"/>
          <w:bCs/>
          <w:sz w:val="24"/>
          <w:szCs w:val="24"/>
        </w:rPr>
        <w:t xml:space="preserve"> (</w:t>
      </w:r>
      <w:r w:rsidR="003C6E15">
        <w:rPr>
          <w:rFonts w:ascii="Calibri" w:hAnsi="Calibri"/>
          <w:bCs/>
          <w:sz w:val="24"/>
          <w:szCs w:val="24"/>
        </w:rPr>
        <w:t>26.132,00</w:t>
      </w:r>
      <w:r w:rsidR="003F4005">
        <w:rPr>
          <w:rFonts w:ascii="Calibri" w:hAnsi="Calibri"/>
          <w:bCs/>
          <w:sz w:val="24"/>
          <w:szCs w:val="24"/>
        </w:rPr>
        <w:t>€) χωρί</w:t>
      </w:r>
      <w:r w:rsidR="00EF1919">
        <w:rPr>
          <w:rFonts w:ascii="Calibri" w:hAnsi="Calibri"/>
          <w:bCs/>
          <w:sz w:val="24"/>
          <w:szCs w:val="24"/>
        </w:rPr>
        <w:t>ς</w:t>
      </w:r>
      <w:r w:rsidR="003F4005">
        <w:rPr>
          <w:rFonts w:ascii="Calibri" w:hAnsi="Calibri"/>
          <w:bCs/>
          <w:sz w:val="24"/>
          <w:szCs w:val="24"/>
        </w:rPr>
        <w:t xml:space="preserve"> Φ.Π.Α. </w:t>
      </w:r>
      <w:r w:rsidR="008764C5">
        <w:rPr>
          <w:rFonts w:ascii="Calibri" w:hAnsi="Calibri"/>
          <w:bCs/>
          <w:sz w:val="24"/>
          <w:szCs w:val="24"/>
        </w:rPr>
        <w:t>ήτοι 17,97% της συνολικής αξίας του διαγωνισμού.</w:t>
      </w:r>
    </w:p>
    <w:p w14:paraId="58585BE6" w14:textId="77777777" w:rsidR="001D3E75" w:rsidRDefault="001D3E75" w:rsidP="001D3E75">
      <w:pPr>
        <w:spacing w:line="36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          Σ</w:t>
      </w:r>
      <w:r w:rsidRPr="000C4B1C">
        <w:rPr>
          <w:rFonts w:ascii="Calibri" w:hAnsi="Calibri" w:cs="Calibri"/>
          <w:sz w:val="24"/>
          <w:szCs w:val="24"/>
        </w:rPr>
        <w:t xml:space="preserve">ας γνωρίζουμε  την ΚΥΑ 52445 ΕΞ 2023/04.04.2023 (ΦΕΚ 2385/12.04.2023 τεύχος Β’) </w:t>
      </w:r>
      <w:r w:rsidRPr="00190F21">
        <w:rPr>
          <w:rFonts w:ascii="Calibri" w:hAnsi="Calibri" w:cs="Calibri"/>
          <w:b/>
          <w:sz w:val="24"/>
          <w:szCs w:val="24"/>
        </w:rPr>
        <w:t>Υποχρέωση υποβολής ηλεκτρονικών τιμολογίων</w:t>
      </w:r>
      <w:r w:rsidRPr="000C4B1C">
        <w:rPr>
          <w:rFonts w:ascii="Calibri" w:hAnsi="Calibri" w:cs="Calibri"/>
          <w:sz w:val="24"/>
          <w:szCs w:val="24"/>
        </w:rPr>
        <w:t xml:space="preserve"> από τους οικονομικούς φορείς. </w:t>
      </w:r>
      <w:proofErr w:type="spellStart"/>
      <w:r w:rsidRPr="000C4B1C">
        <w:rPr>
          <w:rFonts w:ascii="Calibri" w:hAnsi="Calibri" w:cs="Calibri"/>
          <w:sz w:val="24"/>
          <w:szCs w:val="24"/>
        </w:rPr>
        <w:t>Αρθρ</w:t>
      </w:r>
      <w:proofErr w:type="spellEnd"/>
      <w:r w:rsidRPr="000C4B1C">
        <w:rPr>
          <w:rFonts w:ascii="Calibri" w:hAnsi="Calibri" w:cs="Calibri"/>
          <w:sz w:val="24"/>
          <w:szCs w:val="24"/>
        </w:rPr>
        <w:t>. 1 παρ</w:t>
      </w:r>
      <w:r>
        <w:rPr>
          <w:rFonts w:ascii="Calibri" w:hAnsi="Calibri" w:cs="Calibri"/>
          <w:sz w:val="24"/>
          <w:szCs w:val="24"/>
        </w:rPr>
        <w:t xml:space="preserve">.2 </w:t>
      </w:r>
      <w:proofErr w:type="spellStart"/>
      <w:r>
        <w:rPr>
          <w:rFonts w:ascii="Calibri" w:hAnsi="Calibri" w:cs="Calibri"/>
          <w:sz w:val="24"/>
          <w:szCs w:val="24"/>
        </w:rPr>
        <w:t>περ.γ</w:t>
      </w:r>
      <w:proofErr w:type="spellEnd"/>
      <w:r>
        <w:rPr>
          <w:rFonts w:ascii="Calibri" w:hAnsi="Calibri" w:cs="Calibri"/>
          <w:sz w:val="24"/>
          <w:szCs w:val="24"/>
        </w:rPr>
        <w:t>. «Για συμβάσεις που συ</w:t>
      </w:r>
      <w:r w:rsidRPr="000C4B1C">
        <w:rPr>
          <w:rFonts w:ascii="Calibri" w:hAnsi="Calibri" w:cs="Calibri"/>
          <w:sz w:val="24"/>
          <w:szCs w:val="24"/>
        </w:rPr>
        <w:t xml:space="preserve">νάπτονται ή και εκτελούνται από λοιπές πλην Κεντρικής Διοίκησης, αναθέτουσες αρχές/αναθέτοντες φορείς, οι διαδικασίες σύναψης των οποίων </w:t>
      </w:r>
      <w:r w:rsidRPr="0052132E">
        <w:rPr>
          <w:rFonts w:ascii="Calibri" w:hAnsi="Calibri" w:cs="Calibri"/>
          <w:sz w:val="24"/>
          <w:szCs w:val="24"/>
        </w:rPr>
        <w:t>εκκινούν μετά την 1η Ιο</w:t>
      </w:r>
      <w:r>
        <w:rPr>
          <w:rFonts w:ascii="Calibri" w:hAnsi="Calibri" w:cs="Calibri"/>
          <w:sz w:val="24"/>
          <w:szCs w:val="24"/>
        </w:rPr>
        <w:t xml:space="preserve">υνίου 2024».     </w:t>
      </w:r>
    </w:p>
    <w:p w14:paraId="6215D081" w14:textId="4853DF61" w:rsidR="001D3E75" w:rsidRPr="001D3E75" w:rsidRDefault="001D3E75" w:rsidP="00266D55">
      <w:pPr>
        <w:spacing w:line="36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       </w:t>
      </w:r>
      <w:r w:rsidRPr="00B80224">
        <w:rPr>
          <w:rFonts w:ascii="Calibri" w:hAnsi="Calibri" w:cs="Calibri"/>
          <w:b/>
          <w:sz w:val="24"/>
          <w:szCs w:val="24"/>
        </w:rPr>
        <w:t>Για την έκδοση ηλεκτρονικών τιμολογίων</w:t>
      </w:r>
      <w:r>
        <w:rPr>
          <w:rFonts w:ascii="Calibri" w:hAnsi="Calibri" w:cs="Calibri"/>
          <w:sz w:val="24"/>
          <w:szCs w:val="24"/>
        </w:rPr>
        <w:t xml:space="preserve"> απαιτείται χρήση </w:t>
      </w:r>
      <w:proofErr w:type="spellStart"/>
      <w:r>
        <w:rPr>
          <w:rFonts w:ascii="Calibri" w:hAnsi="Calibri" w:cs="Calibri"/>
          <w:sz w:val="24"/>
          <w:szCs w:val="24"/>
        </w:rPr>
        <w:t>παρόχων</w:t>
      </w:r>
      <w:proofErr w:type="spellEnd"/>
      <w:r>
        <w:rPr>
          <w:rFonts w:ascii="Calibri" w:hAnsi="Calibri" w:cs="Calibri"/>
          <w:sz w:val="24"/>
          <w:szCs w:val="24"/>
        </w:rPr>
        <w:t xml:space="preserve"> υπηρεσιών ηλεκτρονικής έκδοσης στοιχείων (ΥΑ αριθ. Α.1035/18-2-2020 (Β.551) &amp; Α. 1138/12-6-2020 (Β.2470).</w:t>
      </w:r>
    </w:p>
    <w:p w14:paraId="04B43FD9" w14:textId="0A79B606" w:rsidR="00FE75EB" w:rsidRDefault="00456092" w:rsidP="00456092">
      <w:pPr>
        <w:spacing w:line="360" w:lineRule="auto"/>
        <w:jc w:val="both"/>
        <w:rPr>
          <w:rFonts w:ascii="Calibri" w:hAnsi="Calibri"/>
          <w:sz w:val="24"/>
          <w:szCs w:val="24"/>
        </w:rPr>
      </w:pPr>
      <w:r w:rsidRPr="00266D55">
        <w:rPr>
          <w:rFonts w:ascii="Calibri" w:hAnsi="Calibri"/>
          <w:sz w:val="24"/>
          <w:szCs w:val="24"/>
        </w:rPr>
        <w:t>Ύστερα από τα παραπάνω</w:t>
      </w:r>
      <w:r w:rsidR="001D3E75">
        <w:rPr>
          <w:rFonts w:ascii="Calibri" w:hAnsi="Calibri"/>
          <w:sz w:val="24"/>
          <w:szCs w:val="24"/>
        </w:rPr>
        <w:t xml:space="preserve"> και σε σ</w:t>
      </w:r>
      <w:r w:rsidR="00B6718C">
        <w:rPr>
          <w:rFonts w:ascii="Calibri" w:hAnsi="Calibri"/>
          <w:sz w:val="24"/>
          <w:szCs w:val="24"/>
        </w:rPr>
        <w:t xml:space="preserve">υνέχεια </w:t>
      </w:r>
      <w:r w:rsidR="00967AEF">
        <w:rPr>
          <w:rFonts w:ascii="Calibri" w:hAnsi="Calibri"/>
          <w:sz w:val="24"/>
          <w:szCs w:val="24"/>
        </w:rPr>
        <w:t xml:space="preserve">της </w:t>
      </w:r>
      <w:r w:rsidR="00B6718C">
        <w:rPr>
          <w:rFonts w:ascii="Calibri" w:hAnsi="Calibri"/>
          <w:sz w:val="24"/>
          <w:szCs w:val="24"/>
        </w:rPr>
        <w:t xml:space="preserve"> υπ’αριθμ.</w:t>
      </w:r>
      <w:r w:rsidR="0047659C">
        <w:rPr>
          <w:rFonts w:ascii="Calibri" w:hAnsi="Calibri"/>
          <w:sz w:val="24"/>
          <w:szCs w:val="24"/>
        </w:rPr>
        <w:t>335/2025 Απόφασης της Δημοτικής Επιτροπής</w:t>
      </w:r>
      <w:r w:rsidR="00C633CB">
        <w:rPr>
          <w:rFonts w:ascii="Calibri" w:hAnsi="Calibri"/>
          <w:sz w:val="24"/>
          <w:szCs w:val="24"/>
        </w:rPr>
        <w:t xml:space="preserve"> (ΑΔΑ Ρ1ΥΣΩ9Λ-Φ07),</w:t>
      </w:r>
      <w:r w:rsidR="008764C5">
        <w:rPr>
          <w:rFonts w:ascii="Calibri" w:hAnsi="Calibri"/>
          <w:sz w:val="24"/>
          <w:szCs w:val="24"/>
        </w:rPr>
        <w:t xml:space="preserve"> σχετικά με τη ματαίωση της διαγωνιστικής διαδικασίας προμήθειας για την ΟΜΑΔΑ ΣΤ</w:t>
      </w:r>
      <w:r w:rsidR="00D521BB">
        <w:rPr>
          <w:rFonts w:ascii="Calibri" w:hAnsi="Calibri"/>
          <w:sz w:val="24"/>
          <w:szCs w:val="24"/>
        </w:rPr>
        <w:t>’</w:t>
      </w:r>
      <w:bookmarkStart w:id="0" w:name="_GoBack"/>
      <w:bookmarkEnd w:id="0"/>
      <w:r w:rsidR="008764C5">
        <w:rPr>
          <w:rFonts w:ascii="Calibri" w:hAnsi="Calibri"/>
          <w:sz w:val="24"/>
          <w:szCs w:val="24"/>
        </w:rPr>
        <w:t>, όπου ο διαγωνισμός δεν ήταν γόνιμος</w:t>
      </w:r>
      <w:r w:rsidRPr="00266D55">
        <w:rPr>
          <w:rFonts w:ascii="Calibri" w:hAnsi="Calibri"/>
          <w:sz w:val="24"/>
          <w:szCs w:val="24"/>
        </w:rPr>
        <w:t xml:space="preserve"> </w:t>
      </w:r>
      <w:r w:rsidR="008764C5">
        <w:rPr>
          <w:rFonts w:ascii="Calibri" w:hAnsi="Calibri"/>
          <w:sz w:val="24"/>
          <w:szCs w:val="24"/>
        </w:rPr>
        <w:t>και την ανάθεσή της με</w:t>
      </w:r>
      <w:r w:rsidR="008764C5" w:rsidRPr="008764C5">
        <w:rPr>
          <w:rFonts w:ascii="Calibri" w:hAnsi="Calibri"/>
          <w:bCs/>
          <w:sz w:val="24"/>
          <w:szCs w:val="24"/>
        </w:rPr>
        <w:t xml:space="preserve"> </w:t>
      </w:r>
      <w:r w:rsidR="008764C5">
        <w:rPr>
          <w:rFonts w:ascii="Calibri" w:hAnsi="Calibri"/>
          <w:bCs/>
          <w:sz w:val="24"/>
          <w:szCs w:val="24"/>
        </w:rPr>
        <w:t>την εφαρμογή της παρέκκλισης του άρθρου 6 παρ.10, του Ν. 4412/2016, ήτοι με απευθείας ανάθεση,</w:t>
      </w:r>
      <w:r w:rsidR="008764C5">
        <w:rPr>
          <w:rFonts w:ascii="Calibri" w:hAnsi="Calibri"/>
          <w:sz w:val="24"/>
          <w:szCs w:val="24"/>
        </w:rPr>
        <w:t xml:space="preserve"> π</w:t>
      </w:r>
      <w:r w:rsidRPr="00266D55">
        <w:rPr>
          <w:rFonts w:ascii="Calibri" w:hAnsi="Calibri"/>
          <w:sz w:val="24"/>
          <w:szCs w:val="24"/>
        </w:rPr>
        <w:t>αρακαλούμε να μας καταθέσετε σχετική προσφορά</w:t>
      </w:r>
      <w:r w:rsidR="00CC2C7A">
        <w:rPr>
          <w:rFonts w:ascii="Calibri" w:hAnsi="Calibri"/>
          <w:sz w:val="24"/>
          <w:szCs w:val="24"/>
        </w:rPr>
        <w:t xml:space="preserve"> </w:t>
      </w:r>
      <w:r w:rsidR="00FE75EB">
        <w:rPr>
          <w:rFonts w:ascii="Calibri" w:hAnsi="Calibri"/>
          <w:sz w:val="24"/>
          <w:szCs w:val="24"/>
        </w:rPr>
        <w:t xml:space="preserve">σε κλειστό φάκελο προσφοράς , στο Πρωτόκολλο  </w:t>
      </w:r>
      <w:r w:rsidR="00FE75EB">
        <w:rPr>
          <w:rFonts w:ascii="Calibri" w:hAnsi="Calibri"/>
          <w:sz w:val="24"/>
          <w:szCs w:val="24"/>
        </w:rPr>
        <w:lastRenderedPageBreak/>
        <w:t>της Αναθέτουσας Αρχής, στον οποίο θα πρέπει να αναγράφονται εξωτερικά τα πλήρη στοιχεία αυτού που υποβάλλει την προσφορά ( επωνυμία, διεύθυνση , τηλέφωνο, διεύθυνση ηλεκτρονικού ταχυδρομείου, καθώς επίσης και τις ενδείξεις: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488"/>
      </w:tblGrid>
      <w:tr w:rsidR="00FE75EB" w14:paraId="2F807862" w14:textId="77777777" w:rsidTr="00FE75EB">
        <w:tc>
          <w:tcPr>
            <w:tcW w:w="9488" w:type="dxa"/>
          </w:tcPr>
          <w:p w14:paraId="6F7EBEB6" w14:textId="77777777" w:rsidR="00FE75EB" w:rsidRDefault="00FE75EB" w:rsidP="00456092">
            <w:pPr>
              <w:spacing w:line="360" w:lineRule="auto"/>
              <w:jc w:val="both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ΠΡΟΣΦΟΡΑ</w:t>
            </w:r>
          </w:p>
          <w:p w14:paraId="702865E0" w14:textId="77777777" w:rsidR="00FE75EB" w:rsidRDefault="00FE75EB" w:rsidP="00456092">
            <w:pPr>
              <w:spacing w:line="360" w:lineRule="auto"/>
              <w:jc w:val="both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Προς : Δήμο Γαλατσίου</w:t>
            </w:r>
          </w:p>
          <w:p w14:paraId="11EE87AE" w14:textId="77777777" w:rsidR="00FE75EB" w:rsidRDefault="00FE75EB" w:rsidP="00456092">
            <w:pPr>
              <w:spacing w:line="360" w:lineRule="auto"/>
              <w:jc w:val="both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 xml:space="preserve">Διεύθυνση: </w:t>
            </w:r>
            <w:proofErr w:type="spellStart"/>
            <w:r>
              <w:rPr>
                <w:rFonts w:ascii="Calibri" w:hAnsi="Calibri"/>
                <w:sz w:val="24"/>
                <w:szCs w:val="24"/>
              </w:rPr>
              <w:t>Αρχιμήδους</w:t>
            </w:r>
            <w:proofErr w:type="spellEnd"/>
            <w:r>
              <w:rPr>
                <w:rFonts w:ascii="Calibri" w:hAnsi="Calibri"/>
                <w:sz w:val="24"/>
                <w:szCs w:val="24"/>
              </w:rPr>
              <w:t xml:space="preserve"> 2 &amp;  Ιπποκράτους -Γαλάτσι Αττικής, Τ.Κ. 11146</w:t>
            </w:r>
          </w:p>
          <w:p w14:paraId="693EF66C" w14:textId="5A9D8468" w:rsidR="00FE75EB" w:rsidRDefault="00FE75EB" w:rsidP="0047659C">
            <w:pPr>
              <w:spacing w:line="360" w:lineRule="auto"/>
              <w:jc w:val="both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 xml:space="preserve">Για την ομάδα </w:t>
            </w:r>
            <w:r w:rsidR="0047659C">
              <w:rPr>
                <w:rFonts w:ascii="Calibri" w:hAnsi="Calibri"/>
                <w:sz w:val="24"/>
                <w:szCs w:val="24"/>
              </w:rPr>
              <w:t>ΣΤ’</w:t>
            </w:r>
            <w:r>
              <w:rPr>
                <w:rFonts w:ascii="Calibri" w:hAnsi="Calibri"/>
                <w:sz w:val="24"/>
                <w:szCs w:val="24"/>
              </w:rPr>
              <w:t xml:space="preserve"> « </w:t>
            </w:r>
            <w:r w:rsidR="0047659C">
              <w:rPr>
                <w:rFonts w:ascii="Calibri" w:hAnsi="Calibri"/>
                <w:sz w:val="24"/>
                <w:szCs w:val="24"/>
              </w:rPr>
              <w:t xml:space="preserve">ΑΛΛΑ ΜΕΣΑ ΠΡΟΣΤΑΣΙΑΣ» </w:t>
            </w:r>
            <w:r w:rsidR="0030017A">
              <w:rPr>
                <w:rFonts w:ascii="Calibri" w:hAnsi="Calibri"/>
                <w:sz w:val="24"/>
                <w:szCs w:val="24"/>
              </w:rPr>
              <w:t xml:space="preserve">(άγονο τμήμα </w:t>
            </w:r>
            <w:r w:rsidR="0030017A">
              <w:rPr>
                <w:rFonts w:ascii="Calibri" w:hAnsi="Calibri"/>
                <w:bCs/>
                <w:sz w:val="24"/>
                <w:szCs w:val="24"/>
              </w:rPr>
              <w:t xml:space="preserve">του διαγωνισμού με αριθμό </w:t>
            </w:r>
            <w:r w:rsidR="0030017A" w:rsidRPr="00967AEF">
              <w:rPr>
                <w:rFonts w:ascii="Calibri" w:hAnsi="Calibri"/>
                <w:bCs/>
                <w:sz w:val="24"/>
                <w:szCs w:val="24"/>
              </w:rPr>
              <w:t>συστήματος στο ΕΣΗΔΗΣ  361109,1</w:t>
            </w:r>
            <w:r w:rsidR="0030017A">
              <w:rPr>
                <w:rFonts w:ascii="Calibri" w:hAnsi="Calibri"/>
                <w:bCs/>
                <w:sz w:val="24"/>
                <w:szCs w:val="24"/>
              </w:rPr>
              <w:t>)</w:t>
            </w:r>
            <w:r w:rsidR="0030017A">
              <w:rPr>
                <w:rFonts w:ascii="Calibri" w:hAnsi="Calibri"/>
                <w:bCs/>
                <w:sz w:val="24"/>
                <w:szCs w:val="24"/>
              </w:rPr>
              <w:t>.</w:t>
            </w:r>
          </w:p>
        </w:tc>
      </w:tr>
    </w:tbl>
    <w:p w14:paraId="7D6F5F98" w14:textId="2C946030" w:rsidR="00456092" w:rsidRPr="00266D55" w:rsidRDefault="00FE75EB" w:rsidP="00456092">
      <w:pPr>
        <w:spacing w:line="360" w:lineRule="auto"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 xml:space="preserve"> </w:t>
      </w:r>
    </w:p>
    <w:p w14:paraId="043A109A" w14:textId="03E79A86" w:rsidR="00456092" w:rsidRPr="007D1E58" w:rsidRDefault="00912133" w:rsidP="00266D55">
      <w:pPr>
        <w:pStyle w:val="a3"/>
        <w:numPr>
          <w:ilvl w:val="0"/>
          <w:numId w:val="8"/>
        </w:numPr>
        <w:spacing w:line="360" w:lineRule="auto"/>
        <w:ind w:left="567" w:hanging="283"/>
        <w:jc w:val="both"/>
        <w:rPr>
          <w:rFonts w:ascii="Calibri" w:hAnsi="Calibri"/>
          <w:sz w:val="24"/>
          <w:szCs w:val="24"/>
        </w:rPr>
      </w:pPr>
      <w:r w:rsidRPr="00133FBF">
        <w:rPr>
          <w:rFonts w:ascii="Calibri" w:hAnsi="Calibri"/>
          <w:sz w:val="24"/>
          <w:szCs w:val="24"/>
        </w:rPr>
        <w:t xml:space="preserve">Οικονομική προσφορά &amp; </w:t>
      </w:r>
      <w:r w:rsidR="00456092" w:rsidRPr="00133FBF">
        <w:rPr>
          <w:rFonts w:ascii="Calibri" w:hAnsi="Calibri"/>
          <w:sz w:val="24"/>
          <w:szCs w:val="24"/>
        </w:rPr>
        <w:t xml:space="preserve">Τεχνική προσφορά σύμφωνα με την </w:t>
      </w:r>
      <w:r w:rsidR="00926FCB" w:rsidRPr="00133FBF">
        <w:rPr>
          <w:rFonts w:ascii="Calibri" w:hAnsi="Calibri"/>
          <w:bCs/>
          <w:color w:val="000000" w:themeColor="text1"/>
          <w:sz w:val="24"/>
          <w:szCs w:val="24"/>
        </w:rPr>
        <w:t xml:space="preserve">από </w:t>
      </w:r>
      <w:r w:rsidR="001B6211">
        <w:rPr>
          <w:rFonts w:ascii="Calibri" w:hAnsi="Calibri"/>
          <w:bCs/>
          <w:sz w:val="24"/>
          <w:szCs w:val="24"/>
        </w:rPr>
        <w:t>08.10.2024</w:t>
      </w:r>
      <w:r w:rsidR="001B6211" w:rsidRPr="009F790A">
        <w:rPr>
          <w:rFonts w:ascii="Calibri" w:hAnsi="Calibri"/>
          <w:bCs/>
          <w:color w:val="000000" w:themeColor="text1"/>
          <w:sz w:val="24"/>
          <w:szCs w:val="24"/>
        </w:rPr>
        <w:t xml:space="preserve"> </w:t>
      </w:r>
      <w:r w:rsidR="001B6211" w:rsidRPr="009F790A">
        <w:rPr>
          <w:rFonts w:ascii="Calibri" w:hAnsi="Calibri"/>
          <w:bCs/>
          <w:sz w:val="24"/>
          <w:szCs w:val="24"/>
        </w:rPr>
        <w:t xml:space="preserve">Μελέτη  </w:t>
      </w:r>
      <w:r w:rsidR="001B6211" w:rsidRPr="00305BAC">
        <w:rPr>
          <w:rFonts w:ascii="Calibri" w:hAnsi="Calibri"/>
          <w:sz w:val="24"/>
          <w:szCs w:val="24"/>
        </w:rPr>
        <w:t>τη</w:t>
      </w:r>
      <w:r w:rsidR="001B6211">
        <w:rPr>
          <w:rFonts w:ascii="Calibri" w:hAnsi="Calibri"/>
          <w:sz w:val="24"/>
          <w:szCs w:val="24"/>
        </w:rPr>
        <w:t>ς</w:t>
      </w:r>
      <w:r w:rsidR="001B6211" w:rsidRPr="00305BAC">
        <w:rPr>
          <w:rFonts w:ascii="Calibri" w:hAnsi="Calibri"/>
          <w:sz w:val="24"/>
          <w:szCs w:val="24"/>
        </w:rPr>
        <w:t xml:space="preserve"> Διεύθυνση</w:t>
      </w:r>
      <w:r w:rsidR="001B6211">
        <w:rPr>
          <w:rFonts w:ascii="Calibri" w:hAnsi="Calibri"/>
          <w:sz w:val="24"/>
          <w:szCs w:val="24"/>
        </w:rPr>
        <w:t>ς</w:t>
      </w:r>
      <w:r w:rsidR="001B6211" w:rsidRPr="00305BAC">
        <w:rPr>
          <w:rFonts w:ascii="Calibri" w:hAnsi="Calibri"/>
          <w:sz w:val="24"/>
          <w:szCs w:val="24"/>
        </w:rPr>
        <w:t xml:space="preserve"> </w:t>
      </w:r>
      <w:r w:rsidR="001B6211">
        <w:rPr>
          <w:rFonts w:ascii="Calibri" w:hAnsi="Calibri"/>
          <w:sz w:val="24"/>
          <w:szCs w:val="24"/>
        </w:rPr>
        <w:t>Διοικητικών Υπηρεσιών &amp; Διαχείρισης Προσωπικού (Τμήμα Διαχείρισης &amp; Ανάπτυξης Ανθρώπινου Δυναμικού)</w:t>
      </w:r>
      <w:r w:rsidR="001B6211" w:rsidRPr="00305BAC">
        <w:rPr>
          <w:rFonts w:ascii="Calibri" w:hAnsi="Calibri"/>
          <w:bCs/>
          <w:sz w:val="24"/>
          <w:szCs w:val="24"/>
        </w:rPr>
        <w:t xml:space="preserve">, </w:t>
      </w:r>
      <w:r w:rsidR="00456092" w:rsidRPr="00133FBF">
        <w:rPr>
          <w:rFonts w:ascii="Calibri" w:hAnsi="Calibri"/>
          <w:sz w:val="24"/>
          <w:szCs w:val="24"/>
        </w:rPr>
        <w:t>στο «Τμήμα Διο</w:t>
      </w:r>
      <w:r w:rsidR="00170F71" w:rsidRPr="00133FBF">
        <w:rPr>
          <w:rFonts w:ascii="Calibri" w:hAnsi="Calibri"/>
          <w:sz w:val="24"/>
          <w:szCs w:val="24"/>
        </w:rPr>
        <w:t xml:space="preserve">ικητικής Μέριμνας», </w:t>
      </w:r>
      <w:r w:rsidR="00170F71" w:rsidRPr="00971BC0">
        <w:rPr>
          <w:rFonts w:ascii="Calibri" w:hAnsi="Calibri"/>
          <w:b/>
          <w:sz w:val="24"/>
          <w:szCs w:val="24"/>
        </w:rPr>
        <w:t xml:space="preserve">έως και </w:t>
      </w:r>
      <w:r w:rsidR="007D1E58" w:rsidRPr="00971BC0">
        <w:rPr>
          <w:rFonts w:ascii="Calibri" w:hAnsi="Calibri"/>
          <w:b/>
          <w:sz w:val="24"/>
          <w:szCs w:val="24"/>
        </w:rPr>
        <w:t>τη</w:t>
      </w:r>
      <w:r w:rsidR="001B6211">
        <w:rPr>
          <w:rFonts w:ascii="Calibri" w:hAnsi="Calibri"/>
          <w:b/>
          <w:sz w:val="24"/>
          <w:szCs w:val="24"/>
        </w:rPr>
        <w:t xml:space="preserve"> </w:t>
      </w:r>
      <w:r w:rsidR="004B3E13">
        <w:rPr>
          <w:rFonts w:ascii="Calibri" w:hAnsi="Calibri"/>
          <w:b/>
          <w:sz w:val="24"/>
          <w:szCs w:val="24"/>
        </w:rPr>
        <w:t>Δευτέρα 27 Οκτωβρίου</w:t>
      </w:r>
      <w:r w:rsidR="00170F71" w:rsidRPr="00971BC0">
        <w:rPr>
          <w:rFonts w:ascii="Calibri" w:hAnsi="Calibri"/>
          <w:b/>
          <w:sz w:val="24"/>
          <w:szCs w:val="24"/>
        </w:rPr>
        <w:t xml:space="preserve"> </w:t>
      </w:r>
      <w:r w:rsidR="00D67873" w:rsidRPr="00971BC0">
        <w:rPr>
          <w:rFonts w:ascii="Calibri" w:hAnsi="Calibri"/>
          <w:b/>
          <w:sz w:val="24"/>
          <w:szCs w:val="24"/>
        </w:rPr>
        <w:t>202</w:t>
      </w:r>
      <w:r w:rsidR="00BE420C" w:rsidRPr="00971BC0">
        <w:rPr>
          <w:rFonts w:ascii="Calibri" w:hAnsi="Calibri"/>
          <w:b/>
          <w:sz w:val="24"/>
          <w:szCs w:val="24"/>
        </w:rPr>
        <w:t>5</w:t>
      </w:r>
      <w:r w:rsidR="00456092" w:rsidRPr="007D1E58">
        <w:rPr>
          <w:rFonts w:ascii="Calibri" w:hAnsi="Calibri"/>
          <w:b/>
          <w:sz w:val="24"/>
          <w:szCs w:val="24"/>
        </w:rPr>
        <w:t xml:space="preserve"> </w:t>
      </w:r>
      <w:r w:rsidR="002A1D1E" w:rsidRPr="007D1E58">
        <w:rPr>
          <w:rFonts w:ascii="Calibri" w:hAnsi="Calibri"/>
          <w:b/>
          <w:sz w:val="24"/>
          <w:szCs w:val="24"/>
        </w:rPr>
        <w:t>(</w:t>
      </w:r>
      <w:r w:rsidR="004B3E13">
        <w:rPr>
          <w:rFonts w:ascii="Calibri" w:hAnsi="Calibri"/>
          <w:b/>
          <w:sz w:val="24"/>
          <w:szCs w:val="24"/>
        </w:rPr>
        <w:t>27.10.2025)</w:t>
      </w:r>
      <w:r w:rsidR="00CC2C7A" w:rsidRPr="007D1E58">
        <w:rPr>
          <w:rFonts w:ascii="Calibri" w:hAnsi="Calibri"/>
          <w:b/>
          <w:sz w:val="24"/>
          <w:szCs w:val="24"/>
        </w:rPr>
        <w:t xml:space="preserve"> και ώρα 15:00μ.μ.</w:t>
      </w:r>
    </w:p>
    <w:p w14:paraId="27F2BDF2" w14:textId="5892C434" w:rsidR="00B530A6" w:rsidRPr="002E3E24" w:rsidRDefault="00456092" w:rsidP="00B530A6">
      <w:pPr>
        <w:spacing w:line="360" w:lineRule="auto"/>
        <w:jc w:val="both"/>
        <w:rPr>
          <w:rFonts w:ascii="Calibri" w:hAnsi="Calibri"/>
          <w:sz w:val="24"/>
          <w:szCs w:val="24"/>
        </w:rPr>
      </w:pPr>
      <w:r w:rsidRPr="007D1E58">
        <w:rPr>
          <w:rFonts w:ascii="Calibri" w:hAnsi="Calibri"/>
          <w:sz w:val="24"/>
          <w:szCs w:val="24"/>
        </w:rPr>
        <w:t>Προς απόδειξη της μη συνδρομής λόγων αποκλεισμού</w:t>
      </w:r>
      <w:r w:rsidRPr="002E3E24">
        <w:rPr>
          <w:rFonts w:ascii="Calibri" w:hAnsi="Calibri"/>
          <w:sz w:val="24"/>
          <w:szCs w:val="24"/>
        </w:rPr>
        <w:t xml:space="preserve"> από διαδικασίες σύναψης δημοσίων συμβάσεων των πα</w:t>
      </w:r>
      <w:r w:rsidR="00396C5C" w:rsidRPr="002E3E24">
        <w:rPr>
          <w:rFonts w:ascii="Calibri" w:hAnsi="Calibri"/>
          <w:sz w:val="24"/>
          <w:szCs w:val="24"/>
        </w:rPr>
        <w:t>ρ. 1 και 2 του άρθρου 73 του Ν.</w:t>
      </w:r>
      <w:r w:rsidRPr="002E3E24">
        <w:rPr>
          <w:rFonts w:ascii="Calibri" w:hAnsi="Calibri"/>
          <w:sz w:val="24"/>
          <w:szCs w:val="24"/>
        </w:rPr>
        <w:t>4412/2016, παρακαλούμε, μαζί με την προσφορά σας, να μας αποστείλετε και τα παρακάτω δικαιολογητικά:</w:t>
      </w:r>
    </w:p>
    <w:p w14:paraId="3BB73CF4" w14:textId="77777777" w:rsidR="00456092" w:rsidRPr="002E3E24" w:rsidRDefault="00456092" w:rsidP="00456092">
      <w:pPr>
        <w:pStyle w:val="a3"/>
        <w:numPr>
          <w:ilvl w:val="0"/>
          <w:numId w:val="5"/>
        </w:numPr>
        <w:spacing w:line="360" w:lineRule="auto"/>
        <w:rPr>
          <w:rFonts w:ascii="Calibri" w:hAnsi="Calibri"/>
          <w:sz w:val="24"/>
          <w:szCs w:val="24"/>
          <w:u w:val="single"/>
        </w:rPr>
      </w:pPr>
      <w:r w:rsidRPr="002E3E24">
        <w:rPr>
          <w:rFonts w:ascii="Calibri" w:hAnsi="Calibri"/>
          <w:b/>
          <w:sz w:val="24"/>
          <w:szCs w:val="24"/>
        </w:rPr>
        <w:t>Απόσπασμα ποινικού μητρώου</w:t>
      </w:r>
      <w:r w:rsidRPr="002E3E24">
        <w:rPr>
          <w:rFonts w:ascii="Calibri" w:hAnsi="Calibri"/>
          <w:sz w:val="24"/>
          <w:szCs w:val="24"/>
        </w:rPr>
        <w:t xml:space="preserve"> (το οποίο θα πρέπει να έχει εκδοθεί </w:t>
      </w:r>
      <w:r w:rsidRPr="002E3E24">
        <w:rPr>
          <w:rFonts w:ascii="Calibri" w:hAnsi="Calibri" w:cs="Calibri"/>
          <w:sz w:val="24"/>
          <w:szCs w:val="24"/>
        </w:rPr>
        <w:t>έως τρεις (3) μήνες πριν από την υποβολή του).</w:t>
      </w:r>
    </w:p>
    <w:tbl>
      <w:tblPr>
        <w:tblStyle w:val="a4"/>
        <w:tblW w:w="9634" w:type="dxa"/>
        <w:jc w:val="center"/>
        <w:tblLook w:val="04A0" w:firstRow="1" w:lastRow="0" w:firstColumn="1" w:lastColumn="0" w:noHBand="0" w:noVBand="1"/>
      </w:tblPr>
      <w:tblGrid>
        <w:gridCol w:w="9634"/>
      </w:tblGrid>
      <w:tr w:rsidR="00456092" w:rsidRPr="009E54AB" w14:paraId="4023FC6A" w14:textId="77777777" w:rsidTr="00FB7CB0">
        <w:trPr>
          <w:trHeight w:val="238"/>
          <w:jc w:val="center"/>
        </w:trPr>
        <w:tc>
          <w:tcPr>
            <w:tcW w:w="9634" w:type="dxa"/>
            <w:shd w:val="clear" w:color="auto" w:fill="D9D9D9" w:themeFill="background1" w:themeFillShade="D9"/>
            <w:vAlign w:val="center"/>
          </w:tcPr>
          <w:p w14:paraId="7FAA379A" w14:textId="77777777" w:rsidR="00456092" w:rsidRPr="009E54AB" w:rsidRDefault="00456092" w:rsidP="00C4780E">
            <w:pPr>
              <w:pStyle w:val="a3"/>
              <w:ind w:left="0"/>
              <w:rPr>
                <w:rFonts w:ascii="Calibri" w:hAnsi="Calibri"/>
                <w:b/>
                <w:sz w:val="24"/>
                <w:szCs w:val="24"/>
              </w:rPr>
            </w:pPr>
            <w:r w:rsidRPr="009E54AB">
              <w:rPr>
                <w:rFonts w:ascii="Calibri" w:hAnsi="Calibri"/>
                <w:b/>
                <w:sz w:val="24"/>
                <w:szCs w:val="24"/>
              </w:rPr>
              <w:t>Διευκρίνηση ως προς το απόσπασμα ποινικού μητρώου</w:t>
            </w:r>
          </w:p>
        </w:tc>
      </w:tr>
      <w:tr w:rsidR="00456092" w:rsidRPr="009E54AB" w14:paraId="7887FF3F" w14:textId="77777777" w:rsidTr="00FB7CB0">
        <w:trPr>
          <w:trHeight w:val="841"/>
          <w:jc w:val="center"/>
        </w:trPr>
        <w:tc>
          <w:tcPr>
            <w:tcW w:w="9634" w:type="dxa"/>
            <w:vAlign w:val="center"/>
          </w:tcPr>
          <w:p w14:paraId="3F9756E2" w14:textId="77777777" w:rsidR="00456092" w:rsidRPr="009E54AB" w:rsidRDefault="00456092" w:rsidP="00C4780E">
            <w:pPr>
              <w:jc w:val="both"/>
              <w:rPr>
                <w:rFonts w:ascii="Calibri" w:hAnsi="Calibri" w:cstheme="minorHAnsi"/>
                <w:color w:val="000000"/>
                <w:sz w:val="24"/>
                <w:szCs w:val="24"/>
              </w:rPr>
            </w:pPr>
            <w:r w:rsidRPr="009E54AB">
              <w:rPr>
                <w:rFonts w:ascii="Calibri" w:hAnsi="Calibri" w:cstheme="minorHAnsi"/>
                <w:color w:val="000000"/>
                <w:sz w:val="24"/>
                <w:szCs w:val="24"/>
              </w:rPr>
              <w:t>Ως προς την προσκόμιση αποσπάσματος ποινικού μητρώου ισχύουν τα ακόλουθα (άρθρο 73 παρ. 1 Ν. 4412/2016):</w:t>
            </w:r>
          </w:p>
          <w:p w14:paraId="2BECF6EB" w14:textId="77777777" w:rsidR="00456092" w:rsidRPr="009E54AB" w:rsidRDefault="00456092" w:rsidP="00C4780E">
            <w:pPr>
              <w:jc w:val="both"/>
              <w:rPr>
                <w:rFonts w:ascii="Calibri" w:hAnsi="Calibri" w:cstheme="minorHAnsi"/>
                <w:color w:val="000000"/>
                <w:sz w:val="24"/>
                <w:szCs w:val="24"/>
              </w:rPr>
            </w:pPr>
            <w:r w:rsidRPr="009E54AB">
              <w:rPr>
                <w:rFonts w:ascii="Calibri" w:hAnsi="Calibri" w:cstheme="minorHAnsi"/>
                <w:color w:val="000000"/>
                <w:sz w:val="24"/>
                <w:szCs w:val="24"/>
              </w:rPr>
              <w:t>Η υποχρέωση αποκλεισμού του προσφέροντα εφαρμόζεται επίσης όταν το πρόσωπο εις βάρος του οποίου εκδόθηκε αμετάκλητη καταδικαστική απόφαση είναι μέλος του διοικητικού, διευθυντικού ή εποπτικού οργάνου του εν λόγω προσφέροντα ή έχει εξουσία εκπροσώπησης, λήψης αποφάσεων ή ελέγχου σε αυτό.</w:t>
            </w:r>
          </w:p>
          <w:p w14:paraId="3CC94E8B" w14:textId="77777777" w:rsidR="00456092" w:rsidRPr="009E54AB" w:rsidRDefault="00456092" w:rsidP="00C4780E">
            <w:pPr>
              <w:jc w:val="both"/>
              <w:rPr>
                <w:rFonts w:ascii="Calibri" w:hAnsi="Calibri" w:cstheme="minorHAnsi"/>
                <w:color w:val="000000"/>
                <w:sz w:val="24"/>
                <w:szCs w:val="24"/>
              </w:rPr>
            </w:pPr>
            <w:r w:rsidRPr="009E54AB">
              <w:rPr>
                <w:rFonts w:ascii="Calibri" w:hAnsi="Calibri" w:cstheme="minorHAnsi"/>
                <w:color w:val="000000"/>
                <w:sz w:val="24"/>
                <w:szCs w:val="24"/>
              </w:rPr>
              <w:t xml:space="preserve">Η υποχρέωση του προηγούμενου εδαφίου αφορά </w:t>
            </w:r>
            <w:r w:rsidRPr="009E54AB">
              <w:rPr>
                <w:rFonts w:ascii="Calibri" w:hAnsi="Calibri" w:cstheme="minorHAnsi"/>
                <w:b/>
                <w:color w:val="000000"/>
                <w:sz w:val="24"/>
                <w:szCs w:val="24"/>
                <w:u w:val="single"/>
              </w:rPr>
              <w:t>ιδίως</w:t>
            </w:r>
            <w:r w:rsidRPr="009E54AB">
              <w:rPr>
                <w:rFonts w:ascii="Calibri" w:hAnsi="Calibri" w:cstheme="minorHAnsi"/>
                <w:color w:val="000000"/>
                <w:sz w:val="24"/>
                <w:szCs w:val="24"/>
              </w:rPr>
              <w:t>:</w:t>
            </w:r>
          </w:p>
          <w:p w14:paraId="11D6F4AE" w14:textId="77777777" w:rsidR="00456092" w:rsidRPr="009E54AB" w:rsidRDefault="00456092" w:rsidP="00C4780E">
            <w:pPr>
              <w:jc w:val="both"/>
              <w:rPr>
                <w:rFonts w:ascii="Calibri" w:hAnsi="Calibri" w:cstheme="minorHAnsi"/>
                <w:color w:val="000000"/>
                <w:sz w:val="24"/>
                <w:szCs w:val="24"/>
              </w:rPr>
            </w:pPr>
            <w:proofErr w:type="spellStart"/>
            <w:r w:rsidRPr="009E54AB">
              <w:rPr>
                <w:rFonts w:ascii="Calibri" w:hAnsi="Calibri" w:cstheme="minorHAnsi"/>
                <w:color w:val="000000"/>
                <w:sz w:val="24"/>
                <w:szCs w:val="24"/>
              </w:rPr>
              <w:t>αα</w:t>
            </w:r>
            <w:proofErr w:type="spellEnd"/>
            <w:r w:rsidRPr="009E54AB">
              <w:rPr>
                <w:rFonts w:ascii="Calibri" w:hAnsi="Calibri" w:cstheme="minorHAnsi"/>
                <w:color w:val="000000"/>
                <w:sz w:val="24"/>
                <w:szCs w:val="24"/>
              </w:rPr>
              <w:t>) στις περιπτώσεις εταιρειών περιορισμένης ευθύνης (Ε.Π.Ε.) και προσωπικών εταιρειών (O.E. και Ε.Ε.), τους διαχειριστές,</w:t>
            </w:r>
          </w:p>
          <w:p w14:paraId="7E7563F1" w14:textId="77777777" w:rsidR="00456092" w:rsidRPr="009E54AB" w:rsidRDefault="00456092" w:rsidP="00C4780E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proofErr w:type="spellStart"/>
            <w:r w:rsidRPr="009E54AB">
              <w:rPr>
                <w:rFonts w:ascii="Calibri" w:hAnsi="Calibri" w:cstheme="minorHAnsi"/>
                <w:color w:val="000000"/>
                <w:sz w:val="24"/>
                <w:szCs w:val="24"/>
              </w:rPr>
              <w:t>ββ</w:t>
            </w:r>
            <w:proofErr w:type="spellEnd"/>
            <w:r w:rsidRPr="009E54AB">
              <w:rPr>
                <w:rFonts w:ascii="Calibri" w:hAnsi="Calibri" w:cstheme="minorHAnsi"/>
                <w:color w:val="000000"/>
                <w:sz w:val="24"/>
                <w:szCs w:val="24"/>
              </w:rPr>
              <w:t>) στις περιπτώσεις ανωνύμων εταιρειών (Α.Ε.), τον Διευθύνοντα Σύμβουλο, καθώς και όλα τα μέλη του Διοικητικού Συμβουλίου.</w:t>
            </w:r>
          </w:p>
        </w:tc>
      </w:tr>
    </w:tbl>
    <w:p w14:paraId="100D9EDE" w14:textId="3598097B" w:rsidR="00456092" w:rsidRPr="009E54AB" w:rsidRDefault="00456092" w:rsidP="00456092">
      <w:pPr>
        <w:pStyle w:val="a3"/>
        <w:numPr>
          <w:ilvl w:val="0"/>
          <w:numId w:val="5"/>
        </w:numPr>
        <w:spacing w:before="240" w:line="360" w:lineRule="auto"/>
        <w:jc w:val="both"/>
        <w:rPr>
          <w:rFonts w:asciiTheme="minorHAnsi" w:hAnsiTheme="minorHAnsi"/>
          <w:sz w:val="24"/>
          <w:szCs w:val="24"/>
        </w:rPr>
      </w:pPr>
      <w:r w:rsidRPr="009E54AB">
        <w:rPr>
          <w:rFonts w:asciiTheme="minorHAnsi" w:hAnsiTheme="minorHAnsi"/>
          <w:b/>
          <w:sz w:val="24"/>
          <w:szCs w:val="24"/>
        </w:rPr>
        <w:t>Φορολογική ενημερότητα</w:t>
      </w:r>
      <w:r w:rsidR="00396C5C" w:rsidRPr="009E54AB">
        <w:rPr>
          <w:rFonts w:asciiTheme="minorHAnsi" w:hAnsiTheme="minorHAnsi"/>
          <w:sz w:val="24"/>
          <w:szCs w:val="24"/>
        </w:rPr>
        <w:t xml:space="preserve"> (άρθρο 80 παρ. 2 Ν.</w:t>
      </w:r>
      <w:r w:rsidRPr="009E54AB">
        <w:rPr>
          <w:rFonts w:asciiTheme="minorHAnsi" w:hAnsiTheme="minorHAnsi"/>
          <w:sz w:val="24"/>
          <w:szCs w:val="24"/>
        </w:rPr>
        <w:t xml:space="preserve">4412/2016) (η οποία να </w:t>
      </w:r>
      <w:r w:rsidRPr="009E54AB">
        <w:rPr>
          <w:rFonts w:ascii="Calibri" w:hAnsi="Calibri" w:cs="Calibri"/>
          <w:sz w:val="24"/>
          <w:szCs w:val="24"/>
        </w:rPr>
        <w:t>είναι εν ισχύ κατά το χρόνο υποβολής της</w:t>
      </w:r>
      <w:r w:rsidRPr="009E54AB">
        <w:rPr>
          <w:rFonts w:asciiTheme="minorHAnsi" w:hAnsiTheme="minorHAnsi"/>
          <w:sz w:val="24"/>
          <w:szCs w:val="24"/>
        </w:rPr>
        <w:t>).</w:t>
      </w:r>
    </w:p>
    <w:p w14:paraId="7594610B" w14:textId="21945D7D" w:rsidR="00456092" w:rsidRPr="009E54AB" w:rsidRDefault="00456092" w:rsidP="00456092">
      <w:pPr>
        <w:pStyle w:val="a3"/>
        <w:numPr>
          <w:ilvl w:val="0"/>
          <w:numId w:val="5"/>
        </w:numPr>
        <w:spacing w:before="240" w:line="360" w:lineRule="auto"/>
        <w:jc w:val="both"/>
        <w:rPr>
          <w:rFonts w:asciiTheme="minorHAnsi" w:hAnsiTheme="minorHAnsi"/>
          <w:sz w:val="24"/>
          <w:szCs w:val="24"/>
        </w:rPr>
      </w:pPr>
      <w:r w:rsidRPr="009E54AB">
        <w:rPr>
          <w:rFonts w:asciiTheme="minorHAnsi" w:hAnsiTheme="minorHAnsi"/>
          <w:b/>
          <w:sz w:val="24"/>
          <w:szCs w:val="24"/>
        </w:rPr>
        <w:t>Ασφαλιστική ενημερότητα</w:t>
      </w:r>
      <w:r w:rsidR="00396C5C" w:rsidRPr="009E54AB">
        <w:rPr>
          <w:rFonts w:asciiTheme="minorHAnsi" w:hAnsiTheme="minorHAnsi"/>
          <w:sz w:val="24"/>
          <w:szCs w:val="24"/>
        </w:rPr>
        <w:t xml:space="preserve"> (άρθρο 80 παρ. 2 του Ν.</w:t>
      </w:r>
      <w:r w:rsidRPr="009E54AB">
        <w:rPr>
          <w:rFonts w:asciiTheme="minorHAnsi" w:hAnsiTheme="minorHAnsi"/>
          <w:sz w:val="24"/>
          <w:szCs w:val="24"/>
        </w:rPr>
        <w:t xml:space="preserve">4412/2016) (η οποία να </w:t>
      </w:r>
      <w:r w:rsidRPr="009E54AB">
        <w:rPr>
          <w:rFonts w:ascii="Calibri" w:hAnsi="Calibri" w:cs="Calibri"/>
          <w:sz w:val="24"/>
          <w:szCs w:val="24"/>
        </w:rPr>
        <w:t>είναι εν ισχύ κατά το χρόνο υποβολής της</w:t>
      </w:r>
      <w:r w:rsidRPr="009E54AB">
        <w:rPr>
          <w:rFonts w:asciiTheme="minorHAnsi" w:hAnsiTheme="minorHAnsi"/>
          <w:sz w:val="24"/>
          <w:szCs w:val="24"/>
        </w:rPr>
        <w:t>).</w:t>
      </w:r>
    </w:p>
    <w:p w14:paraId="585BDE41" w14:textId="77777777" w:rsidR="00456092" w:rsidRPr="009E54AB" w:rsidRDefault="00456092" w:rsidP="00456092">
      <w:pPr>
        <w:pStyle w:val="a3"/>
        <w:numPr>
          <w:ilvl w:val="0"/>
          <w:numId w:val="5"/>
        </w:numPr>
        <w:spacing w:before="240" w:line="360" w:lineRule="auto"/>
        <w:jc w:val="both"/>
        <w:rPr>
          <w:rFonts w:asciiTheme="minorHAnsi" w:hAnsiTheme="minorHAnsi"/>
          <w:sz w:val="24"/>
          <w:szCs w:val="24"/>
        </w:rPr>
      </w:pPr>
      <w:r w:rsidRPr="009E54AB">
        <w:rPr>
          <w:rFonts w:asciiTheme="minorHAnsi" w:hAnsiTheme="minorHAnsi"/>
          <w:b/>
          <w:sz w:val="24"/>
          <w:szCs w:val="24"/>
        </w:rPr>
        <w:t xml:space="preserve">Κωδικοποιημένο καταστατικό με όλες τις τελευταίες τροποποιήσεις </w:t>
      </w:r>
      <w:r w:rsidRPr="009E54AB">
        <w:rPr>
          <w:rFonts w:asciiTheme="minorHAnsi" w:hAnsiTheme="minorHAnsi"/>
          <w:sz w:val="24"/>
          <w:szCs w:val="24"/>
        </w:rPr>
        <w:t>(σε περίπτωση εταιρίας).</w:t>
      </w:r>
    </w:p>
    <w:p w14:paraId="209F2A02" w14:textId="139EEAF5" w:rsidR="00456092" w:rsidRPr="00C953D6" w:rsidRDefault="00456092" w:rsidP="00DA4638">
      <w:pPr>
        <w:pStyle w:val="a3"/>
        <w:numPr>
          <w:ilvl w:val="0"/>
          <w:numId w:val="5"/>
        </w:numPr>
        <w:spacing w:before="240" w:line="360" w:lineRule="auto"/>
        <w:jc w:val="both"/>
        <w:rPr>
          <w:rFonts w:asciiTheme="minorHAnsi" w:hAnsiTheme="minorHAnsi"/>
          <w:sz w:val="24"/>
          <w:szCs w:val="24"/>
        </w:rPr>
      </w:pPr>
      <w:r w:rsidRPr="00C953D6">
        <w:rPr>
          <w:rFonts w:asciiTheme="minorHAnsi" w:hAnsiTheme="minorHAnsi"/>
          <w:b/>
          <w:sz w:val="24"/>
          <w:szCs w:val="24"/>
        </w:rPr>
        <w:lastRenderedPageBreak/>
        <w:t>Υπεύθυνη Δήλωση</w:t>
      </w:r>
      <w:r w:rsidRPr="00C953D6">
        <w:rPr>
          <w:rFonts w:asciiTheme="minorHAnsi" w:hAnsiTheme="minorHAnsi"/>
          <w:sz w:val="24"/>
          <w:szCs w:val="24"/>
        </w:rPr>
        <w:t xml:space="preserve"> του Ν.1599/1986 (</w:t>
      </w:r>
      <w:r w:rsidRPr="00C953D6">
        <w:rPr>
          <w:rFonts w:ascii="Calibri" w:hAnsi="Calibri" w:cs="Calibri"/>
          <w:sz w:val="24"/>
          <w:szCs w:val="24"/>
        </w:rPr>
        <w:t xml:space="preserve">με γνήσιο υπογραφής ή ψηφιακά υπογεγραμμένη στο </w:t>
      </w:r>
      <w:r w:rsidRPr="00C953D6">
        <w:rPr>
          <w:rFonts w:ascii="Calibri" w:hAnsi="Calibri" w:cs="Calibri"/>
          <w:sz w:val="24"/>
          <w:szCs w:val="24"/>
          <w:lang w:val="en-US"/>
        </w:rPr>
        <w:t>www</w:t>
      </w:r>
      <w:r w:rsidRPr="00C953D6">
        <w:rPr>
          <w:rFonts w:ascii="Calibri" w:hAnsi="Calibri" w:cs="Calibri"/>
          <w:sz w:val="24"/>
          <w:szCs w:val="24"/>
        </w:rPr>
        <w:t>.</w:t>
      </w:r>
      <w:r w:rsidRPr="00C953D6">
        <w:rPr>
          <w:rFonts w:ascii="Calibri" w:hAnsi="Calibri" w:cs="Calibri"/>
          <w:sz w:val="24"/>
          <w:szCs w:val="24"/>
          <w:lang w:val="en-US"/>
        </w:rPr>
        <w:t>gov</w:t>
      </w:r>
      <w:r w:rsidRPr="00C953D6">
        <w:rPr>
          <w:rFonts w:ascii="Calibri" w:hAnsi="Calibri" w:cs="Calibri"/>
          <w:sz w:val="24"/>
          <w:szCs w:val="24"/>
        </w:rPr>
        <w:t>.</w:t>
      </w:r>
      <w:r w:rsidRPr="00C953D6">
        <w:rPr>
          <w:rFonts w:ascii="Calibri" w:hAnsi="Calibri" w:cs="Calibri"/>
          <w:sz w:val="24"/>
          <w:szCs w:val="24"/>
          <w:lang w:val="en-US"/>
        </w:rPr>
        <w:t>gr</w:t>
      </w:r>
      <w:r w:rsidRPr="00C953D6">
        <w:rPr>
          <w:rFonts w:asciiTheme="minorHAnsi" w:hAnsiTheme="minorHAnsi"/>
          <w:sz w:val="24"/>
          <w:szCs w:val="24"/>
        </w:rPr>
        <w:t>) στην οποία να δηλώνει ο οικονομικός φορέας:</w:t>
      </w:r>
    </w:p>
    <w:p w14:paraId="151B401B" w14:textId="77777777" w:rsidR="00456092" w:rsidRPr="009E54AB" w:rsidRDefault="00456092" w:rsidP="00456092">
      <w:pPr>
        <w:pStyle w:val="a3"/>
        <w:spacing w:before="240" w:line="360" w:lineRule="auto"/>
        <w:jc w:val="both"/>
        <w:rPr>
          <w:rFonts w:asciiTheme="minorHAnsi" w:hAnsiTheme="minorHAnsi"/>
          <w:sz w:val="24"/>
          <w:szCs w:val="24"/>
        </w:rPr>
      </w:pPr>
      <w:r w:rsidRPr="009E54AB">
        <w:rPr>
          <w:rFonts w:asciiTheme="minorHAnsi" w:hAnsiTheme="minorHAnsi"/>
          <w:b/>
          <w:bCs/>
          <w:sz w:val="24"/>
          <w:szCs w:val="24"/>
        </w:rPr>
        <w:t>Α.</w:t>
      </w:r>
      <w:r w:rsidRPr="009E54AB">
        <w:rPr>
          <w:rFonts w:asciiTheme="minorHAnsi" w:hAnsiTheme="minorHAnsi"/>
          <w:sz w:val="24"/>
          <w:szCs w:val="24"/>
        </w:rPr>
        <w:t xml:space="preserve"> σε ποιους ασφαλιστικούς φορείς οφείλει να καταβάλει </w:t>
      </w:r>
      <w:r w:rsidRPr="009E54AB">
        <w:rPr>
          <w:rFonts w:ascii="Calibri" w:hAnsi="Calibri" w:cs="Calibri"/>
          <w:color w:val="000000"/>
          <w:sz w:val="24"/>
          <w:szCs w:val="24"/>
        </w:rPr>
        <w:t>εισφορές κοινωνικής ασφάλισης, οι οποίες καλύπτουν τόσο την κύρια όσο και την επικουρική ασφάλιση</w:t>
      </w:r>
      <w:r w:rsidRPr="009E54AB">
        <w:rPr>
          <w:rFonts w:ascii="Calibri" w:hAnsi="Calibri" w:cs="Calibri"/>
          <w:sz w:val="24"/>
          <w:szCs w:val="24"/>
        </w:rPr>
        <w:t>.</w:t>
      </w:r>
    </w:p>
    <w:p w14:paraId="51771A2F" w14:textId="77777777" w:rsidR="00456092" w:rsidRPr="009E54AB" w:rsidRDefault="00456092" w:rsidP="00456092">
      <w:pPr>
        <w:pStyle w:val="a3"/>
        <w:spacing w:before="240" w:line="360" w:lineRule="auto"/>
        <w:jc w:val="both"/>
        <w:rPr>
          <w:rFonts w:asciiTheme="minorHAnsi" w:hAnsiTheme="minorHAnsi"/>
          <w:sz w:val="24"/>
          <w:szCs w:val="24"/>
        </w:rPr>
      </w:pPr>
      <w:r w:rsidRPr="009E54AB">
        <w:rPr>
          <w:rFonts w:asciiTheme="minorHAnsi" w:hAnsiTheme="minorHAnsi"/>
          <w:b/>
          <w:bCs/>
          <w:sz w:val="24"/>
          <w:szCs w:val="24"/>
        </w:rPr>
        <w:t>Β.</w:t>
      </w:r>
      <w:r w:rsidRPr="009E54AB">
        <w:rPr>
          <w:rFonts w:asciiTheme="minorHAnsi" w:hAnsiTheme="minorHAnsi"/>
          <w:sz w:val="24"/>
          <w:szCs w:val="24"/>
        </w:rPr>
        <w:t xml:space="preserve"> δεν βρίσκεται σε μια από τις καταστάσεις των άρθρων 73 &amp; 74 του Ν.4412/2016.</w:t>
      </w:r>
    </w:p>
    <w:p w14:paraId="613456C3" w14:textId="77777777" w:rsidR="00456092" w:rsidRPr="009E54AB" w:rsidRDefault="00456092" w:rsidP="00456092">
      <w:pPr>
        <w:pStyle w:val="a3"/>
        <w:spacing w:before="240" w:line="360" w:lineRule="auto"/>
        <w:jc w:val="both"/>
        <w:rPr>
          <w:rFonts w:asciiTheme="minorHAnsi" w:hAnsiTheme="minorHAnsi"/>
          <w:sz w:val="24"/>
          <w:szCs w:val="24"/>
        </w:rPr>
      </w:pPr>
      <w:r w:rsidRPr="009E54AB">
        <w:rPr>
          <w:rFonts w:asciiTheme="minorHAnsi" w:hAnsiTheme="minorHAnsi"/>
          <w:b/>
          <w:bCs/>
          <w:sz w:val="24"/>
          <w:szCs w:val="24"/>
        </w:rPr>
        <w:t>Γ.</w:t>
      </w:r>
      <w:r w:rsidRPr="009E54AB">
        <w:rPr>
          <w:rFonts w:asciiTheme="minorHAnsi" w:hAnsiTheme="minorHAnsi"/>
          <w:sz w:val="24"/>
          <w:szCs w:val="24"/>
        </w:rPr>
        <w:t xml:space="preserve"> δεν έχει εκδοθεί σε βάρος του απόφαση αποκλεισμού, σύμφωνα με το άρθρο 74 του Ν.4412/2016.</w:t>
      </w:r>
    </w:p>
    <w:p w14:paraId="2FF160F1" w14:textId="77777777" w:rsidR="00456092" w:rsidRPr="009E54AB" w:rsidRDefault="00456092" w:rsidP="00456092">
      <w:pPr>
        <w:pStyle w:val="a3"/>
        <w:spacing w:before="240" w:line="360" w:lineRule="auto"/>
        <w:jc w:val="both"/>
        <w:rPr>
          <w:rFonts w:asciiTheme="minorHAnsi" w:hAnsiTheme="minorHAnsi"/>
          <w:sz w:val="24"/>
          <w:szCs w:val="24"/>
        </w:rPr>
      </w:pPr>
      <w:r w:rsidRPr="009E54AB">
        <w:rPr>
          <w:rFonts w:asciiTheme="minorHAnsi" w:hAnsiTheme="minorHAnsi"/>
          <w:b/>
          <w:bCs/>
          <w:sz w:val="24"/>
          <w:szCs w:val="24"/>
        </w:rPr>
        <w:t>Δ</w:t>
      </w:r>
      <w:r w:rsidRPr="009E54AB">
        <w:rPr>
          <w:rFonts w:asciiTheme="minorHAnsi" w:hAnsiTheme="minorHAnsi"/>
          <w:sz w:val="24"/>
          <w:szCs w:val="24"/>
        </w:rPr>
        <w:t>. δεν έχει αθετήσει τις υποχρεώσεις που προβλέπονται στην παρ.2 του άρθρου 18 του Ν.4412/2016.</w:t>
      </w:r>
    </w:p>
    <w:p w14:paraId="5A20B8D1" w14:textId="7318B6C8" w:rsidR="00456092" w:rsidRPr="002E3E24" w:rsidRDefault="00456092" w:rsidP="00456092">
      <w:pPr>
        <w:pStyle w:val="a3"/>
        <w:spacing w:before="240" w:line="360" w:lineRule="auto"/>
        <w:jc w:val="both"/>
        <w:rPr>
          <w:rFonts w:asciiTheme="minorHAnsi" w:hAnsiTheme="minorHAnsi"/>
          <w:sz w:val="24"/>
          <w:szCs w:val="24"/>
        </w:rPr>
      </w:pPr>
      <w:r w:rsidRPr="009E54AB">
        <w:rPr>
          <w:rFonts w:asciiTheme="minorHAnsi" w:hAnsiTheme="minorHAnsi"/>
          <w:b/>
          <w:bCs/>
          <w:sz w:val="24"/>
          <w:szCs w:val="24"/>
        </w:rPr>
        <w:t>Ε.</w:t>
      </w:r>
      <w:r w:rsidRPr="009E54AB">
        <w:rPr>
          <w:rFonts w:asciiTheme="minorHAnsi" w:hAnsiTheme="minorHAnsi"/>
          <w:sz w:val="24"/>
          <w:szCs w:val="24"/>
        </w:rPr>
        <w:t xml:space="preserve"> έλαβε γνώση και αποδέχεται ανεπιφύλακτα την </w:t>
      </w:r>
      <w:r w:rsidR="004B3E13" w:rsidRPr="009F790A">
        <w:rPr>
          <w:rFonts w:ascii="Calibri" w:hAnsi="Calibri"/>
          <w:bCs/>
          <w:sz w:val="24"/>
          <w:szCs w:val="24"/>
        </w:rPr>
        <w:t xml:space="preserve">από </w:t>
      </w:r>
      <w:r w:rsidR="004B3E13">
        <w:rPr>
          <w:rFonts w:ascii="Calibri" w:hAnsi="Calibri"/>
          <w:bCs/>
          <w:sz w:val="24"/>
          <w:szCs w:val="24"/>
        </w:rPr>
        <w:t>08.10.2024</w:t>
      </w:r>
      <w:r w:rsidR="004B3E13" w:rsidRPr="009F790A">
        <w:rPr>
          <w:rFonts w:ascii="Calibri" w:hAnsi="Calibri"/>
          <w:bCs/>
          <w:color w:val="000000" w:themeColor="text1"/>
          <w:sz w:val="24"/>
          <w:szCs w:val="24"/>
        </w:rPr>
        <w:t xml:space="preserve"> </w:t>
      </w:r>
      <w:r w:rsidR="004B3E13" w:rsidRPr="009F790A">
        <w:rPr>
          <w:rFonts w:ascii="Calibri" w:hAnsi="Calibri"/>
          <w:bCs/>
          <w:sz w:val="24"/>
          <w:szCs w:val="24"/>
        </w:rPr>
        <w:t xml:space="preserve">Μελέτη  </w:t>
      </w:r>
      <w:r w:rsidR="004B3E13" w:rsidRPr="00305BAC">
        <w:rPr>
          <w:rFonts w:ascii="Calibri" w:hAnsi="Calibri"/>
          <w:sz w:val="24"/>
          <w:szCs w:val="24"/>
        </w:rPr>
        <w:t>τη</w:t>
      </w:r>
      <w:r w:rsidR="004B3E13">
        <w:rPr>
          <w:rFonts w:ascii="Calibri" w:hAnsi="Calibri"/>
          <w:sz w:val="24"/>
          <w:szCs w:val="24"/>
        </w:rPr>
        <w:t>ς</w:t>
      </w:r>
      <w:r w:rsidR="004B3E13" w:rsidRPr="00305BAC">
        <w:rPr>
          <w:rFonts w:ascii="Calibri" w:hAnsi="Calibri"/>
          <w:sz w:val="24"/>
          <w:szCs w:val="24"/>
        </w:rPr>
        <w:t xml:space="preserve"> Διεύθυνση</w:t>
      </w:r>
      <w:r w:rsidR="004B3E13">
        <w:rPr>
          <w:rFonts w:ascii="Calibri" w:hAnsi="Calibri"/>
          <w:sz w:val="24"/>
          <w:szCs w:val="24"/>
        </w:rPr>
        <w:t>ς</w:t>
      </w:r>
      <w:r w:rsidR="004B3E13" w:rsidRPr="00305BAC">
        <w:rPr>
          <w:rFonts w:ascii="Calibri" w:hAnsi="Calibri"/>
          <w:sz w:val="24"/>
          <w:szCs w:val="24"/>
        </w:rPr>
        <w:t xml:space="preserve"> </w:t>
      </w:r>
      <w:r w:rsidR="004B3E13">
        <w:rPr>
          <w:rFonts w:ascii="Calibri" w:hAnsi="Calibri"/>
          <w:sz w:val="24"/>
          <w:szCs w:val="24"/>
        </w:rPr>
        <w:t>Διοικητικών Υπηρεσιών &amp; Διαχείρισης Προσωπικού (Τμήμα Διαχείρισης &amp; Ανάπτυξης Ανθρώπινου Δυναμικού)</w:t>
      </w:r>
      <w:r w:rsidR="004B3E13">
        <w:rPr>
          <w:rFonts w:ascii="Calibri" w:hAnsi="Calibri"/>
          <w:sz w:val="24"/>
          <w:szCs w:val="24"/>
        </w:rPr>
        <w:t xml:space="preserve">, </w:t>
      </w:r>
      <w:r w:rsidRPr="002E3E24">
        <w:rPr>
          <w:rFonts w:asciiTheme="minorHAnsi" w:hAnsiTheme="minorHAnsi"/>
          <w:sz w:val="24"/>
          <w:szCs w:val="24"/>
        </w:rPr>
        <w:t>σε όλη τη διάρκεια της σύμβασης.</w:t>
      </w:r>
    </w:p>
    <w:p w14:paraId="345F1DC4" w14:textId="3620744C" w:rsidR="00456092" w:rsidRDefault="00456092" w:rsidP="00456092">
      <w:pPr>
        <w:pStyle w:val="a3"/>
        <w:spacing w:before="240" w:line="360" w:lineRule="auto"/>
        <w:jc w:val="both"/>
        <w:rPr>
          <w:rFonts w:asciiTheme="minorHAnsi" w:hAnsiTheme="minorHAnsi"/>
          <w:sz w:val="24"/>
          <w:szCs w:val="24"/>
        </w:rPr>
      </w:pPr>
      <w:r w:rsidRPr="009E54AB">
        <w:rPr>
          <w:rFonts w:asciiTheme="minorHAnsi" w:hAnsiTheme="minorHAnsi"/>
          <w:b/>
          <w:bCs/>
          <w:sz w:val="24"/>
          <w:szCs w:val="24"/>
        </w:rPr>
        <w:t>ΣΤ.</w:t>
      </w:r>
      <w:r w:rsidRPr="009E54AB">
        <w:rPr>
          <w:rFonts w:asciiTheme="minorHAnsi" w:hAnsiTheme="minorHAnsi"/>
          <w:sz w:val="24"/>
          <w:szCs w:val="24"/>
        </w:rPr>
        <w:t xml:space="preserve"> η συμμετοχή του δε δημιουργεί κατάσταση σύγκρουσης συμφερόντων κατά τα προβλεπόμενα στο άρθρο 24 του Ν.4412/2016.</w:t>
      </w:r>
    </w:p>
    <w:p w14:paraId="161A66EC" w14:textId="7EAEFC0D" w:rsidR="00572745" w:rsidRPr="00572745" w:rsidRDefault="00572745" w:rsidP="00572745">
      <w:pPr>
        <w:pStyle w:val="a3"/>
        <w:numPr>
          <w:ilvl w:val="0"/>
          <w:numId w:val="5"/>
        </w:numPr>
        <w:spacing w:line="360" w:lineRule="auto"/>
        <w:jc w:val="both"/>
        <w:rPr>
          <w:rFonts w:asciiTheme="minorHAnsi" w:hAnsiTheme="minorHAnsi"/>
          <w:sz w:val="24"/>
          <w:szCs w:val="24"/>
        </w:rPr>
      </w:pPr>
      <w:r w:rsidRPr="003F6F66">
        <w:rPr>
          <w:rFonts w:asciiTheme="minorHAnsi" w:hAnsiTheme="minorHAnsi"/>
          <w:b/>
          <w:sz w:val="24"/>
          <w:szCs w:val="24"/>
        </w:rPr>
        <w:t>Υπεύθυνη Δήλωση</w:t>
      </w:r>
      <w:r w:rsidRPr="003F6F66">
        <w:rPr>
          <w:rFonts w:asciiTheme="minorHAnsi" w:hAnsiTheme="minorHAnsi"/>
          <w:sz w:val="24"/>
          <w:szCs w:val="24"/>
        </w:rPr>
        <w:t xml:space="preserve"> του ν. 1599/1986 (</w:t>
      </w:r>
      <w:r w:rsidRPr="003F6F66">
        <w:rPr>
          <w:rFonts w:ascii="Calibri" w:hAnsi="Calibri" w:cs="Calibri"/>
          <w:sz w:val="24"/>
          <w:szCs w:val="24"/>
        </w:rPr>
        <w:t xml:space="preserve">με γνήσιο υπογραφής ή ψηφιακά υπογεγραμμένη στο </w:t>
      </w:r>
      <w:r w:rsidRPr="003F6F66">
        <w:rPr>
          <w:rFonts w:ascii="Calibri" w:hAnsi="Calibri" w:cs="Calibri"/>
          <w:sz w:val="24"/>
          <w:szCs w:val="24"/>
          <w:lang w:val="en-US"/>
        </w:rPr>
        <w:t>www</w:t>
      </w:r>
      <w:r w:rsidRPr="003F6F66">
        <w:rPr>
          <w:rFonts w:ascii="Calibri" w:hAnsi="Calibri" w:cs="Calibri"/>
          <w:sz w:val="24"/>
          <w:szCs w:val="24"/>
        </w:rPr>
        <w:t>.</w:t>
      </w:r>
      <w:proofErr w:type="spellStart"/>
      <w:r w:rsidRPr="003F6F66">
        <w:rPr>
          <w:rFonts w:ascii="Calibri" w:hAnsi="Calibri" w:cs="Calibri"/>
          <w:sz w:val="24"/>
          <w:szCs w:val="24"/>
          <w:lang w:val="en-US"/>
        </w:rPr>
        <w:t>gov</w:t>
      </w:r>
      <w:proofErr w:type="spellEnd"/>
      <w:r w:rsidRPr="003F6F66">
        <w:rPr>
          <w:rFonts w:ascii="Calibri" w:hAnsi="Calibri" w:cs="Calibri"/>
          <w:sz w:val="24"/>
          <w:szCs w:val="24"/>
        </w:rPr>
        <w:t>.</w:t>
      </w:r>
      <w:r w:rsidRPr="003F6F66">
        <w:rPr>
          <w:rFonts w:ascii="Calibri" w:hAnsi="Calibri" w:cs="Calibri"/>
          <w:sz w:val="24"/>
          <w:szCs w:val="24"/>
          <w:lang w:val="en-US"/>
        </w:rPr>
        <w:t>gr</w:t>
      </w:r>
      <w:r w:rsidRPr="003F6F66">
        <w:rPr>
          <w:rFonts w:asciiTheme="minorHAnsi" w:hAnsiTheme="minorHAnsi"/>
          <w:sz w:val="24"/>
          <w:szCs w:val="24"/>
        </w:rPr>
        <w:t xml:space="preserve">) περί της υποχρέωσης έκδοσης ηλεκτρονικού τιμολογίου (κατά τα προβλεπόμενα στον ν. 4601/2019 και τις εκτελεστικές αυτού Κοινές Υπουργικές Αποφάσεις), στην οποία ο οικονομικός φορέας θα αναφέρει, κατά περίπτωση είτε: </w:t>
      </w:r>
      <w:r w:rsidRPr="003F6F66">
        <w:rPr>
          <w:rFonts w:asciiTheme="minorHAnsi" w:hAnsiTheme="minorHAnsi"/>
          <w:b/>
          <w:sz w:val="24"/>
          <w:szCs w:val="24"/>
        </w:rPr>
        <w:t>α)</w:t>
      </w:r>
      <w:r w:rsidRPr="003F6F66">
        <w:rPr>
          <w:rFonts w:asciiTheme="minorHAnsi" w:hAnsiTheme="minorHAnsi"/>
          <w:sz w:val="24"/>
          <w:szCs w:val="24"/>
        </w:rPr>
        <w:t xml:space="preserve"> ότι έχει τη δυνατότητα έκδοσης ηλεκτρονικού τιμολογίου </w:t>
      </w:r>
      <w:r w:rsidRPr="003F6F66">
        <w:rPr>
          <w:rFonts w:asciiTheme="minorHAnsi" w:hAnsiTheme="minorHAnsi"/>
          <w:b/>
          <w:sz w:val="24"/>
          <w:szCs w:val="24"/>
        </w:rPr>
        <w:t>(Β2</w:t>
      </w:r>
      <w:r w:rsidRPr="003F6F66">
        <w:rPr>
          <w:rFonts w:asciiTheme="minorHAnsi" w:hAnsiTheme="minorHAnsi"/>
          <w:b/>
          <w:sz w:val="24"/>
          <w:szCs w:val="24"/>
          <w:lang w:val="en-US"/>
        </w:rPr>
        <w:t>G</w:t>
      </w:r>
      <w:r w:rsidRPr="003F6F66">
        <w:rPr>
          <w:rFonts w:asciiTheme="minorHAnsi" w:hAnsiTheme="minorHAnsi"/>
          <w:b/>
          <w:sz w:val="24"/>
          <w:szCs w:val="24"/>
        </w:rPr>
        <w:t>)</w:t>
      </w:r>
      <w:r w:rsidRPr="003F6F66">
        <w:rPr>
          <w:rFonts w:asciiTheme="minorHAnsi" w:hAnsiTheme="minorHAnsi"/>
          <w:sz w:val="24"/>
          <w:szCs w:val="24"/>
        </w:rPr>
        <w:t xml:space="preserve">, είτε: </w:t>
      </w:r>
      <w:r w:rsidRPr="003F6F66">
        <w:rPr>
          <w:rFonts w:asciiTheme="minorHAnsi" w:hAnsiTheme="minorHAnsi"/>
          <w:b/>
          <w:sz w:val="24"/>
          <w:szCs w:val="24"/>
        </w:rPr>
        <w:t>β)</w:t>
      </w:r>
      <w:r w:rsidRPr="003F6F66">
        <w:rPr>
          <w:rFonts w:asciiTheme="minorHAnsi" w:hAnsiTheme="minorHAnsi"/>
          <w:sz w:val="24"/>
          <w:szCs w:val="24"/>
        </w:rPr>
        <w:t xml:space="preserve"> ότι έχει εκκινήσει την προβλεπόμενη διαδικασία για την έκδοση ηλεκτρονικού τιμολογίου </w:t>
      </w:r>
      <w:r w:rsidRPr="003F6F66">
        <w:rPr>
          <w:rFonts w:asciiTheme="minorHAnsi" w:hAnsiTheme="minorHAnsi"/>
          <w:b/>
          <w:sz w:val="24"/>
          <w:szCs w:val="24"/>
        </w:rPr>
        <w:t>(Β2</w:t>
      </w:r>
      <w:r w:rsidRPr="003F6F66">
        <w:rPr>
          <w:rFonts w:asciiTheme="minorHAnsi" w:hAnsiTheme="minorHAnsi"/>
          <w:b/>
          <w:sz w:val="24"/>
          <w:szCs w:val="24"/>
          <w:lang w:val="en-US"/>
        </w:rPr>
        <w:t>G</w:t>
      </w:r>
      <w:r w:rsidRPr="003F6F66">
        <w:rPr>
          <w:rFonts w:asciiTheme="minorHAnsi" w:hAnsiTheme="minorHAnsi"/>
          <w:b/>
          <w:sz w:val="24"/>
          <w:szCs w:val="24"/>
        </w:rPr>
        <w:t>)</w:t>
      </w:r>
      <w:r w:rsidRPr="003F6F66">
        <w:rPr>
          <w:rFonts w:asciiTheme="minorHAnsi" w:hAnsiTheme="minorHAnsi"/>
          <w:sz w:val="24"/>
          <w:szCs w:val="24"/>
        </w:rPr>
        <w:t xml:space="preserve"> και ότι δεσμεύεται να την έχει ολοκληρώσει πριν την τιμολόγηση της δαπάνης, είτε: </w:t>
      </w:r>
      <w:r w:rsidRPr="003F6F66">
        <w:rPr>
          <w:rFonts w:asciiTheme="minorHAnsi" w:hAnsiTheme="minorHAnsi"/>
          <w:b/>
          <w:sz w:val="24"/>
          <w:szCs w:val="24"/>
        </w:rPr>
        <w:t>γ)</w:t>
      </w:r>
      <w:r w:rsidRPr="003F6F66">
        <w:rPr>
          <w:rFonts w:asciiTheme="minorHAnsi" w:hAnsiTheme="minorHAnsi"/>
          <w:sz w:val="24"/>
          <w:szCs w:val="24"/>
        </w:rPr>
        <w:t xml:space="preserve"> ότι δεσμεύεται πως θα εκκινήσει άμεσα την προβλεπόμενη διαδικασία για την έκδοση ηλεκτρονικού τιμολογίου </w:t>
      </w:r>
      <w:r w:rsidRPr="003F6F66">
        <w:rPr>
          <w:rFonts w:asciiTheme="minorHAnsi" w:hAnsiTheme="minorHAnsi"/>
          <w:b/>
          <w:sz w:val="24"/>
          <w:szCs w:val="24"/>
        </w:rPr>
        <w:t>(Β2</w:t>
      </w:r>
      <w:r w:rsidRPr="003F6F66">
        <w:rPr>
          <w:rFonts w:asciiTheme="minorHAnsi" w:hAnsiTheme="minorHAnsi"/>
          <w:b/>
          <w:sz w:val="24"/>
          <w:szCs w:val="24"/>
          <w:lang w:val="en-US"/>
        </w:rPr>
        <w:t>G</w:t>
      </w:r>
      <w:r w:rsidRPr="003F6F66">
        <w:rPr>
          <w:rFonts w:asciiTheme="minorHAnsi" w:hAnsiTheme="minorHAnsi"/>
          <w:b/>
          <w:sz w:val="24"/>
          <w:szCs w:val="24"/>
        </w:rPr>
        <w:t>)</w:t>
      </w:r>
      <w:r w:rsidRPr="003F6F66">
        <w:rPr>
          <w:rFonts w:asciiTheme="minorHAnsi" w:hAnsiTheme="minorHAnsi"/>
          <w:sz w:val="24"/>
          <w:szCs w:val="24"/>
        </w:rPr>
        <w:t xml:space="preserve"> και θα την έχει ολοκληρώσει πριν την τιμολόγηση της δαπάνης.</w:t>
      </w:r>
    </w:p>
    <w:p w14:paraId="1ED688E8" w14:textId="0526F287" w:rsidR="00E07A89" w:rsidRPr="00C633CB" w:rsidRDefault="00BC43C7" w:rsidP="00F03102">
      <w:pPr>
        <w:pStyle w:val="a3"/>
        <w:numPr>
          <w:ilvl w:val="0"/>
          <w:numId w:val="5"/>
        </w:numPr>
        <w:spacing w:before="240" w:line="360" w:lineRule="auto"/>
        <w:jc w:val="both"/>
        <w:rPr>
          <w:rFonts w:asciiTheme="minorHAnsi" w:hAnsiTheme="minorHAnsi"/>
          <w:sz w:val="24"/>
          <w:szCs w:val="24"/>
        </w:rPr>
      </w:pPr>
      <w:r w:rsidRPr="00E536BD">
        <w:rPr>
          <w:rFonts w:asciiTheme="minorHAnsi" w:hAnsiTheme="minorHAnsi"/>
          <w:b/>
          <w:sz w:val="24"/>
          <w:szCs w:val="24"/>
        </w:rPr>
        <w:t>Και όποιο άλλο έγγραφο ή υπεύθυνη δήλωση</w:t>
      </w:r>
      <w:r w:rsidRPr="00E536BD">
        <w:rPr>
          <w:rFonts w:asciiTheme="minorHAnsi" w:hAnsiTheme="minorHAnsi"/>
          <w:sz w:val="24"/>
          <w:szCs w:val="24"/>
        </w:rPr>
        <w:t xml:space="preserve"> (</w:t>
      </w:r>
      <w:r w:rsidRPr="00E536BD">
        <w:rPr>
          <w:rFonts w:ascii="Calibri" w:hAnsi="Calibri" w:cs="Calibri"/>
          <w:sz w:val="24"/>
          <w:szCs w:val="24"/>
        </w:rPr>
        <w:t xml:space="preserve">με γνήσιο υπογραφής ή ψηφιακά υπογεγραμμένη στο </w:t>
      </w:r>
      <w:r w:rsidRPr="00E536BD">
        <w:rPr>
          <w:rFonts w:ascii="Calibri" w:hAnsi="Calibri" w:cs="Calibri"/>
          <w:sz w:val="24"/>
          <w:szCs w:val="24"/>
          <w:lang w:val="en-US"/>
        </w:rPr>
        <w:t>www</w:t>
      </w:r>
      <w:r w:rsidRPr="00E536BD">
        <w:rPr>
          <w:rFonts w:ascii="Calibri" w:hAnsi="Calibri" w:cs="Calibri"/>
          <w:sz w:val="24"/>
          <w:szCs w:val="24"/>
        </w:rPr>
        <w:t>.</w:t>
      </w:r>
      <w:r w:rsidRPr="00E536BD">
        <w:rPr>
          <w:rFonts w:ascii="Calibri" w:hAnsi="Calibri" w:cs="Calibri"/>
          <w:sz w:val="24"/>
          <w:szCs w:val="24"/>
          <w:lang w:val="en-US"/>
        </w:rPr>
        <w:t>gov</w:t>
      </w:r>
      <w:r w:rsidRPr="00E536BD">
        <w:rPr>
          <w:rFonts w:ascii="Calibri" w:hAnsi="Calibri" w:cs="Calibri"/>
          <w:sz w:val="24"/>
          <w:szCs w:val="24"/>
        </w:rPr>
        <w:t>.</w:t>
      </w:r>
      <w:r w:rsidRPr="00E536BD">
        <w:rPr>
          <w:rFonts w:ascii="Calibri" w:hAnsi="Calibri" w:cs="Calibri"/>
          <w:sz w:val="24"/>
          <w:szCs w:val="24"/>
          <w:lang w:val="en-US"/>
        </w:rPr>
        <w:t>gr</w:t>
      </w:r>
      <w:r w:rsidR="00B425A4" w:rsidRPr="00E536BD">
        <w:rPr>
          <w:rFonts w:asciiTheme="minorHAnsi" w:hAnsiTheme="minorHAnsi"/>
          <w:sz w:val="24"/>
          <w:szCs w:val="24"/>
        </w:rPr>
        <w:t xml:space="preserve">) ζητείται </w:t>
      </w:r>
      <w:r w:rsidRPr="00E536BD">
        <w:rPr>
          <w:rFonts w:asciiTheme="minorHAnsi" w:hAnsiTheme="minorHAnsi"/>
          <w:sz w:val="24"/>
          <w:szCs w:val="24"/>
        </w:rPr>
        <w:t xml:space="preserve">από την από </w:t>
      </w:r>
      <w:r w:rsidR="00E536BD">
        <w:rPr>
          <w:rFonts w:ascii="Calibri" w:hAnsi="Calibri"/>
          <w:bCs/>
          <w:sz w:val="24"/>
          <w:szCs w:val="24"/>
        </w:rPr>
        <w:t>08.10.2024</w:t>
      </w:r>
      <w:r w:rsidR="00E536BD" w:rsidRPr="009F790A">
        <w:rPr>
          <w:rFonts w:ascii="Calibri" w:hAnsi="Calibri"/>
          <w:bCs/>
          <w:color w:val="000000" w:themeColor="text1"/>
          <w:sz w:val="24"/>
          <w:szCs w:val="24"/>
        </w:rPr>
        <w:t xml:space="preserve"> </w:t>
      </w:r>
      <w:r w:rsidR="00E536BD" w:rsidRPr="009F790A">
        <w:rPr>
          <w:rFonts w:ascii="Calibri" w:hAnsi="Calibri"/>
          <w:bCs/>
          <w:sz w:val="24"/>
          <w:szCs w:val="24"/>
        </w:rPr>
        <w:t xml:space="preserve">Μελέτη  </w:t>
      </w:r>
      <w:r w:rsidR="00E536BD" w:rsidRPr="00305BAC">
        <w:rPr>
          <w:rFonts w:ascii="Calibri" w:hAnsi="Calibri"/>
          <w:sz w:val="24"/>
          <w:szCs w:val="24"/>
        </w:rPr>
        <w:t>τη</w:t>
      </w:r>
      <w:r w:rsidR="00E536BD">
        <w:rPr>
          <w:rFonts w:ascii="Calibri" w:hAnsi="Calibri"/>
          <w:sz w:val="24"/>
          <w:szCs w:val="24"/>
        </w:rPr>
        <w:t>ς</w:t>
      </w:r>
      <w:r w:rsidR="00E536BD" w:rsidRPr="00305BAC">
        <w:rPr>
          <w:rFonts w:ascii="Calibri" w:hAnsi="Calibri"/>
          <w:sz w:val="24"/>
          <w:szCs w:val="24"/>
        </w:rPr>
        <w:t xml:space="preserve"> Διεύθυνση</w:t>
      </w:r>
      <w:r w:rsidR="00E536BD">
        <w:rPr>
          <w:rFonts w:ascii="Calibri" w:hAnsi="Calibri"/>
          <w:sz w:val="24"/>
          <w:szCs w:val="24"/>
        </w:rPr>
        <w:t>ς</w:t>
      </w:r>
      <w:r w:rsidR="00E536BD" w:rsidRPr="00305BAC">
        <w:rPr>
          <w:rFonts w:ascii="Calibri" w:hAnsi="Calibri"/>
          <w:sz w:val="24"/>
          <w:szCs w:val="24"/>
        </w:rPr>
        <w:t xml:space="preserve"> </w:t>
      </w:r>
      <w:r w:rsidR="00E536BD">
        <w:rPr>
          <w:rFonts w:ascii="Calibri" w:hAnsi="Calibri"/>
          <w:sz w:val="24"/>
          <w:szCs w:val="24"/>
        </w:rPr>
        <w:t>Διοικητικών Υπηρεσιών &amp; Διαχείρισης Προσωπικού (Τμήμα Διαχείρισης &amp; Ανάπτυξης Ανθρώπινου Δυναμικού)</w:t>
      </w:r>
    </w:p>
    <w:p w14:paraId="401B6DE6" w14:textId="053441F9" w:rsidR="00154171" w:rsidRPr="009051F2" w:rsidRDefault="00C633CB" w:rsidP="009051F2">
      <w:pPr>
        <w:spacing w:line="360" w:lineRule="auto"/>
        <w:jc w:val="both"/>
        <w:rPr>
          <w:rFonts w:ascii="Calibri" w:hAnsi="Calibri"/>
          <w:sz w:val="24"/>
        </w:rPr>
      </w:pPr>
      <w:r>
        <w:rPr>
          <w:rFonts w:asciiTheme="minorHAnsi" w:hAnsiTheme="minorHAnsi"/>
          <w:sz w:val="24"/>
          <w:szCs w:val="24"/>
        </w:rPr>
        <w:t xml:space="preserve">Η παρούσα πρόσκληση και η από 08.10.2024 Μελέτη της </w:t>
      </w:r>
      <w:r w:rsidRPr="00305BAC">
        <w:rPr>
          <w:rFonts w:ascii="Calibri" w:hAnsi="Calibri"/>
          <w:sz w:val="24"/>
          <w:szCs w:val="24"/>
        </w:rPr>
        <w:t>Διεύθυνση</w:t>
      </w:r>
      <w:r>
        <w:rPr>
          <w:rFonts w:ascii="Calibri" w:hAnsi="Calibri"/>
          <w:sz w:val="24"/>
          <w:szCs w:val="24"/>
        </w:rPr>
        <w:t>ς</w:t>
      </w:r>
      <w:r w:rsidRPr="00305BAC">
        <w:rPr>
          <w:rFonts w:ascii="Calibri" w:hAnsi="Calibri"/>
          <w:sz w:val="24"/>
          <w:szCs w:val="24"/>
        </w:rPr>
        <w:t xml:space="preserve"> </w:t>
      </w:r>
      <w:r>
        <w:rPr>
          <w:rFonts w:ascii="Calibri" w:hAnsi="Calibri"/>
          <w:sz w:val="24"/>
          <w:szCs w:val="24"/>
        </w:rPr>
        <w:t>Διοικητικών Υπηρεσιών &amp; Διαχείρισης Προσωπικού</w:t>
      </w:r>
      <w:r>
        <w:rPr>
          <w:rFonts w:ascii="Calibri" w:hAnsi="Calibri"/>
          <w:sz w:val="24"/>
          <w:szCs w:val="24"/>
        </w:rPr>
        <w:t xml:space="preserve">, θα αναρτηθούν </w:t>
      </w:r>
      <w:r>
        <w:rPr>
          <w:rFonts w:ascii="Calibri" w:hAnsi="Calibri"/>
          <w:sz w:val="24"/>
        </w:rPr>
        <w:t>στην ιστοσελίδα της Αναθέτουσας αρχής  στην διεύθυνση (</w:t>
      </w:r>
      <w:r>
        <w:rPr>
          <w:rFonts w:ascii="Calibri" w:hAnsi="Calibri"/>
          <w:sz w:val="24"/>
          <w:lang w:val="en-US"/>
        </w:rPr>
        <w:t>URL</w:t>
      </w:r>
      <w:r w:rsidRPr="008A5E5A">
        <w:rPr>
          <w:rFonts w:ascii="Calibri" w:hAnsi="Calibri"/>
          <w:sz w:val="24"/>
        </w:rPr>
        <w:t xml:space="preserve">) </w:t>
      </w:r>
      <w:r w:rsidRPr="00283920">
        <w:rPr>
          <w:rFonts w:ascii="Calibri" w:hAnsi="Calibri"/>
          <w:sz w:val="24"/>
        </w:rPr>
        <w:t xml:space="preserve">: </w:t>
      </w:r>
      <w:hyperlink r:id="rId8" w:history="1">
        <w:r w:rsidRPr="00283920">
          <w:rPr>
            <w:rStyle w:val="-"/>
            <w:rFonts w:ascii="Calibri" w:hAnsi="Calibri"/>
            <w:sz w:val="24"/>
            <w:lang w:val="en-US"/>
          </w:rPr>
          <w:t>www</w:t>
        </w:r>
        <w:r w:rsidRPr="00283920">
          <w:rPr>
            <w:rStyle w:val="-"/>
            <w:rFonts w:ascii="Calibri" w:hAnsi="Calibri"/>
            <w:sz w:val="24"/>
          </w:rPr>
          <w:t>.</w:t>
        </w:r>
        <w:proofErr w:type="spellStart"/>
        <w:r w:rsidRPr="00283920">
          <w:rPr>
            <w:rStyle w:val="-"/>
            <w:rFonts w:ascii="Calibri" w:hAnsi="Calibri"/>
            <w:sz w:val="24"/>
            <w:lang w:val="en-US"/>
          </w:rPr>
          <w:t>galatsi</w:t>
        </w:r>
        <w:proofErr w:type="spellEnd"/>
        <w:r w:rsidRPr="00283920">
          <w:rPr>
            <w:rStyle w:val="-"/>
            <w:rFonts w:ascii="Calibri" w:hAnsi="Calibri"/>
            <w:sz w:val="24"/>
          </w:rPr>
          <w:t>.</w:t>
        </w:r>
        <w:proofErr w:type="spellStart"/>
        <w:r w:rsidRPr="00283920">
          <w:rPr>
            <w:rStyle w:val="-"/>
            <w:rFonts w:ascii="Calibri" w:hAnsi="Calibri"/>
            <w:sz w:val="24"/>
            <w:lang w:val="en-US"/>
          </w:rPr>
          <w:t>gov</w:t>
        </w:r>
        <w:proofErr w:type="spellEnd"/>
        <w:r w:rsidRPr="00283920">
          <w:rPr>
            <w:rStyle w:val="-"/>
            <w:rFonts w:ascii="Calibri" w:hAnsi="Calibri"/>
            <w:sz w:val="24"/>
          </w:rPr>
          <w:t>.</w:t>
        </w:r>
        <w:r w:rsidRPr="00283920">
          <w:rPr>
            <w:rStyle w:val="-"/>
            <w:rFonts w:ascii="Calibri" w:hAnsi="Calibri"/>
            <w:sz w:val="24"/>
            <w:lang w:val="en-US"/>
          </w:rPr>
          <w:t>gr</w:t>
        </w:r>
      </w:hyperlink>
      <w:r w:rsidRPr="00283920">
        <w:rPr>
          <w:rFonts w:ascii="Calibri" w:hAnsi="Calibri"/>
          <w:sz w:val="24"/>
        </w:rPr>
        <w:t xml:space="preserve"> .</w:t>
      </w:r>
      <w:r>
        <w:rPr>
          <w:rFonts w:ascii="Calibri" w:hAnsi="Calibri"/>
          <w:sz w:val="24"/>
        </w:rPr>
        <w:t xml:space="preserve">  </w:t>
      </w:r>
    </w:p>
    <w:p w14:paraId="7F829F50" w14:textId="2EEBD454" w:rsidR="00A4139D" w:rsidRDefault="00D675A4" w:rsidP="00743F41">
      <w:pPr>
        <w:tabs>
          <w:tab w:val="center" w:pos="7655"/>
        </w:tabs>
        <w:spacing w:line="360" w:lineRule="auto"/>
        <w:jc w:val="center"/>
        <w:rPr>
          <w:rFonts w:ascii="Calibri" w:hAnsi="Calibri"/>
          <w:b/>
          <w:sz w:val="24"/>
          <w:szCs w:val="24"/>
        </w:rPr>
      </w:pPr>
      <w:r w:rsidRPr="00743F41">
        <w:rPr>
          <w:rFonts w:ascii="Calibri" w:hAnsi="Calibri"/>
          <w:b/>
          <w:sz w:val="24"/>
          <w:szCs w:val="24"/>
        </w:rPr>
        <w:t>Ο ΔΗΜΑΡΧΟΣ</w:t>
      </w:r>
    </w:p>
    <w:p w14:paraId="283D564F" w14:textId="77777777" w:rsidR="00B425A4" w:rsidRPr="00743F41" w:rsidRDefault="00B425A4" w:rsidP="00743F41">
      <w:pPr>
        <w:tabs>
          <w:tab w:val="center" w:pos="7655"/>
        </w:tabs>
        <w:spacing w:line="360" w:lineRule="auto"/>
        <w:jc w:val="center"/>
        <w:rPr>
          <w:rFonts w:ascii="Calibri" w:hAnsi="Calibri"/>
          <w:b/>
          <w:sz w:val="24"/>
          <w:szCs w:val="24"/>
        </w:rPr>
      </w:pPr>
    </w:p>
    <w:p w14:paraId="5126B7F2" w14:textId="77777777" w:rsidR="00E94EF9" w:rsidRPr="00A00AD4" w:rsidRDefault="00E94EF9" w:rsidP="0072253C">
      <w:pPr>
        <w:tabs>
          <w:tab w:val="center" w:pos="7655"/>
        </w:tabs>
        <w:spacing w:line="360" w:lineRule="auto"/>
        <w:jc w:val="center"/>
        <w:rPr>
          <w:rFonts w:ascii="Calibri" w:hAnsi="Calibri"/>
          <w:b/>
          <w:sz w:val="16"/>
          <w:szCs w:val="16"/>
        </w:rPr>
      </w:pPr>
    </w:p>
    <w:p w14:paraId="556BB0BB" w14:textId="77777777" w:rsidR="00255C80" w:rsidRPr="00743F41" w:rsidRDefault="00354251" w:rsidP="00743F41">
      <w:pPr>
        <w:tabs>
          <w:tab w:val="center" w:pos="7655"/>
        </w:tabs>
        <w:spacing w:line="360" w:lineRule="auto"/>
        <w:jc w:val="center"/>
        <w:rPr>
          <w:rFonts w:ascii="Calibri" w:hAnsi="Calibri"/>
          <w:b/>
          <w:sz w:val="24"/>
          <w:szCs w:val="24"/>
        </w:rPr>
      </w:pPr>
      <w:r w:rsidRPr="00743F41">
        <w:rPr>
          <w:rFonts w:ascii="Calibri" w:hAnsi="Calibri"/>
          <w:b/>
          <w:sz w:val="24"/>
          <w:szCs w:val="24"/>
        </w:rPr>
        <w:t>ΜΑΡΚΟΠΟΥΛΟΣ ΓΕΩΡΓΙΟΣ</w:t>
      </w:r>
    </w:p>
    <w:sectPr w:rsidR="00255C80" w:rsidRPr="00743F41" w:rsidSect="00C633CB">
      <w:pgSz w:w="11906" w:h="16838"/>
      <w:pgMar w:top="1134" w:right="1274" w:bottom="993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25195A"/>
    <w:multiLevelType w:val="hybridMultilevel"/>
    <w:tmpl w:val="C0CE56C8"/>
    <w:lvl w:ilvl="0" w:tplc="B5EA457A">
      <w:start w:val="1"/>
      <w:numFmt w:val="decimal"/>
      <w:lvlText w:val="%1)"/>
      <w:lvlJc w:val="left"/>
      <w:pPr>
        <w:ind w:left="1080" w:hanging="360"/>
      </w:pPr>
      <w:rPr>
        <w:b/>
      </w:r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3746DC7"/>
    <w:multiLevelType w:val="hybridMultilevel"/>
    <w:tmpl w:val="612C576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D50F45"/>
    <w:multiLevelType w:val="hybridMultilevel"/>
    <w:tmpl w:val="12E89C70"/>
    <w:lvl w:ilvl="0" w:tplc="F58A68E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430491D"/>
    <w:multiLevelType w:val="hybridMultilevel"/>
    <w:tmpl w:val="FECEAA72"/>
    <w:lvl w:ilvl="0" w:tplc="66CC11B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1120B9B"/>
    <w:multiLevelType w:val="hybridMultilevel"/>
    <w:tmpl w:val="C1EAE14A"/>
    <w:lvl w:ilvl="0" w:tplc="0408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5" w15:restartNumberingAfterBreak="0">
    <w:nsid w:val="74FE7905"/>
    <w:multiLevelType w:val="hybridMultilevel"/>
    <w:tmpl w:val="FECEAA72"/>
    <w:lvl w:ilvl="0" w:tplc="66CC11B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DB139D6"/>
    <w:multiLevelType w:val="hybridMultilevel"/>
    <w:tmpl w:val="2D2C46D0"/>
    <w:lvl w:ilvl="0" w:tplc="04080011">
      <w:start w:val="1"/>
      <w:numFmt w:val="decimal"/>
      <w:lvlText w:val="%1)"/>
      <w:lvlJc w:val="left"/>
      <w:pPr>
        <w:ind w:left="360" w:hanging="360"/>
      </w:p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6"/>
  </w:num>
  <w:num w:numId="2">
    <w:abstractNumId w:val="5"/>
  </w:num>
  <w:num w:numId="3">
    <w:abstractNumId w:val="2"/>
  </w:num>
  <w:num w:numId="4">
    <w:abstractNumId w:val="1"/>
  </w:num>
  <w:num w:numId="5">
    <w:abstractNumId w:val="3"/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20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6B5E"/>
    <w:rsid w:val="00004328"/>
    <w:rsid w:val="00023B11"/>
    <w:rsid w:val="000531B8"/>
    <w:rsid w:val="00056121"/>
    <w:rsid w:val="000630BD"/>
    <w:rsid w:val="00066E51"/>
    <w:rsid w:val="00071F09"/>
    <w:rsid w:val="0007226B"/>
    <w:rsid w:val="00096CAE"/>
    <w:rsid w:val="000A3BA7"/>
    <w:rsid w:val="000C0CF1"/>
    <w:rsid w:val="000C531B"/>
    <w:rsid w:val="000C6361"/>
    <w:rsid w:val="001019F5"/>
    <w:rsid w:val="00101CEF"/>
    <w:rsid w:val="00102205"/>
    <w:rsid w:val="001108B1"/>
    <w:rsid w:val="00115295"/>
    <w:rsid w:val="00120753"/>
    <w:rsid w:val="00121084"/>
    <w:rsid w:val="00126870"/>
    <w:rsid w:val="00133FBF"/>
    <w:rsid w:val="00146B5E"/>
    <w:rsid w:val="00154171"/>
    <w:rsid w:val="00161288"/>
    <w:rsid w:val="00170954"/>
    <w:rsid w:val="00170F71"/>
    <w:rsid w:val="00173654"/>
    <w:rsid w:val="001970A2"/>
    <w:rsid w:val="001B6211"/>
    <w:rsid w:val="001D3E75"/>
    <w:rsid w:val="001E3315"/>
    <w:rsid w:val="001E6381"/>
    <w:rsid w:val="001F3D8E"/>
    <w:rsid w:val="00211062"/>
    <w:rsid w:val="0024671A"/>
    <w:rsid w:val="00255C80"/>
    <w:rsid w:val="002576DA"/>
    <w:rsid w:val="0026143C"/>
    <w:rsid w:val="00266D55"/>
    <w:rsid w:val="002A1D1E"/>
    <w:rsid w:val="002E25F0"/>
    <w:rsid w:val="002E3E24"/>
    <w:rsid w:val="002F79FB"/>
    <w:rsid w:val="0030017A"/>
    <w:rsid w:val="003013C1"/>
    <w:rsid w:val="00302BBF"/>
    <w:rsid w:val="00305BAC"/>
    <w:rsid w:val="003125C2"/>
    <w:rsid w:val="00342D75"/>
    <w:rsid w:val="00352BBF"/>
    <w:rsid w:val="00354251"/>
    <w:rsid w:val="0035695E"/>
    <w:rsid w:val="0036355E"/>
    <w:rsid w:val="00373583"/>
    <w:rsid w:val="00384831"/>
    <w:rsid w:val="0039376E"/>
    <w:rsid w:val="00396C5C"/>
    <w:rsid w:val="003A76A8"/>
    <w:rsid w:val="003B1E57"/>
    <w:rsid w:val="003C11AA"/>
    <w:rsid w:val="003C2B7A"/>
    <w:rsid w:val="003C2F85"/>
    <w:rsid w:val="003C62FB"/>
    <w:rsid w:val="003C6E15"/>
    <w:rsid w:val="003F3A15"/>
    <w:rsid w:val="003F4005"/>
    <w:rsid w:val="003F4B66"/>
    <w:rsid w:val="003F67E2"/>
    <w:rsid w:val="004040CE"/>
    <w:rsid w:val="004122E6"/>
    <w:rsid w:val="00415EDC"/>
    <w:rsid w:val="004252BA"/>
    <w:rsid w:val="004266DE"/>
    <w:rsid w:val="00431CC1"/>
    <w:rsid w:val="0043643A"/>
    <w:rsid w:val="0044144E"/>
    <w:rsid w:val="00453E54"/>
    <w:rsid w:val="00456092"/>
    <w:rsid w:val="00466D84"/>
    <w:rsid w:val="0047659C"/>
    <w:rsid w:val="00477FC0"/>
    <w:rsid w:val="00482652"/>
    <w:rsid w:val="00484260"/>
    <w:rsid w:val="00485785"/>
    <w:rsid w:val="0048665E"/>
    <w:rsid w:val="00486933"/>
    <w:rsid w:val="004B3E13"/>
    <w:rsid w:val="004B59C8"/>
    <w:rsid w:val="004D07C0"/>
    <w:rsid w:val="004E1091"/>
    <w:rsid w:val="004F1544"/>
    <w:rsid w:val="004F6A8F"/>
    <w:rsid w:val="00501875"/>
    <w:rsid w:val="0050188D"/>
    <w:rsid w:val="00505551"/>
    <w:rsid w:val="00507DF1"/>
    <w:rsid w:val="00513D80"/>
    <w:rsid w:val="00515E19"/>
    <w:rsid w:val="00516BAF"/>
    <w:rsid w:val="00532129"/>
    <w:rsid w:val="00533222"/>
    <w:rsid w:val="0054350D"/>
    <w:rsid w:val="0055180A"/>
    <w:rsid w:val="005618A3"/>
    <w:rsid w:val="00561D11"/>
    <w:rsid w:val="00572745"/>
    <w:rsid w:val="005858BC"/>
    <w:rsid w:val="00595A17"/>
    <w:rsid w:val="005977DB"/>
    <w:rsid w:val="005A0C98"/>
    <w:rsid w:val="005A111F"/>
    <w:rsid w:val="005A3EFC"/>
    <w:rsid w:val="005A56AB"/>
    <w:rsid w:val="005A74A4"/>
    <w:rsid w:val="005B54B1"/>
    <w:rsid w:val="005C2E71"/>
    <w:rsid w:val="005C7922"/>
    <w:rsid w:val="005E516E"/>
    <w:rsid w:val="005E5952"/>
    <w:rsid w:val="00603358"/>
    <w:rsid w:val="00626C28"/>
    <w:rsid w:val="0064249D"/>
    <w:rsid w:val="006602D1"/>
    <w:rsid w:val="00691A7D"/>
    <w:rsid w:val="00693C3D"/>
    <w:rsid w:val="006A34D6"/>
    <w:rsid w:val="006A35CA"/>
    <w:rsid w:val="006B0D4E"/>
    <w:rsid w:val="006B49F9"/>
    <w:rsid w:val="006C46E5"/>
    <w:rsid w:val="006C6AA7"/>
    <w:rsid w:val="006D1D70"/>
    <w:rsid w:val="006E283A"/>
    <w:rsid w:val="00710690"/>
    <w:rsid w:val="00715B86"/>
    <w:rsid w:val="00716F53"/>
    <w:rsid w:val="0072253C"/>
    <w:rsid w:val="007252D5"/>
    <w:rsid w:val="007368E0"/>
    <w:rsid w:val="00741CB8"/>
    <w:rsid w:val="00743F41"/>
    <w:rsid w:val="0075106A"/>
    <w:rsid w:val="0075450D"/>
    <w:rsid w:val="007574BD"/>
    <w:rsid w:val="00763C2A"/>
    <w:rsid w:val="00775B5E"/>
    <w:rsid w:val="00786D26"/>
    <w:rsid w:val="00787A3F"/>
    <w:rsid w:val="007A6D77"/>
    <w:rsid w:val="007C1753"/>
    <w:rsid w:val="007D1E58"/>
    <w:rsid w:val="007D2E25"/>
    <w:rsid w:val="007E6A71"/>
    <w:rsid w:val="00806B9B"/>
    <w:rsid w:val="008120AB"/>
    <w:rsid w:val="00821F44"/>
    <w:rsid w:val="0087398B"/>
    <w:rsid w:val="008764C5"/>
    <w:rsid w:val="008777F9"/>
    <w:rsid w:val="00883E61"/>
    <w:rsid w:val="00893802"/>
    <w:rsid w:val="00893EF2"/>
    <w:rsid w:val="008967C0"/>
    <w:rsid w:val="008A4253"/>
    <w:rsid w:val="008A4CD9"/>
    <w:rsid w:val="008A4F39"/>
    <w:rsid w:val="008B231F"/>
    <w:rsid w:val="008D3E65"/>
    <w:rsid w:val="008D686B"/>
    <w:rsid w:val="008D6E29"/>
    <w:rsid w:val="008E482F"/>
    <w:rsid w:val="008F0B70"/>
    <w:rsid w:val="009034B6"/>
    <w:rsid w:val="0090424D"/>
    <w:rsid w:val="009051F2"/>
    <w:rsid w:val="0090643E"/>
    <w:rsid w:val="00912133"/>
    <w:rsid w:val="00914247"/>
    <w:rsid w:val="00924017"/>
    <w:rsid w:val="00926FCB"/>
    <w:rsid w:val="009319EF"/>
    <w:rsid w:val="009368BB"/>
    <w:rsid w:val="00955DC6"/>
    <w:rsid w:val="009573C0"/>
    <w:rsid w:val="00967AEF"/>
    <w:rsid w:val="00971BC0"/>
    <w:rsid w:val="00972C7B"/>
    <w:rsid w:val="00974F8A"/>
    <w:rsid w:val="009772F5"/>
    <w:rsid w:val="009835CD"/>
    <w:rsid w:val="00983755"/>
    <w:rsid w:val="00986703"/>
    <w:rsid w:val="00992054"/>
    <w:rsid w:val="009A4122"/>
    <w:rsid w:val="009D143F"/>
    <w:rsid w:val="009E54AB"/>
    <w:rsid w:val="009F790A"/>
    <w:rsid w:val="00A00AD4"/>
    <w:rsid w:val="00A01508"/>
    <w:rsid w:val="00A128FF"/>
    <w:rsid w:val="00A20352"/>
    <w:rsid w:val="00A33888"/>
    <w:rsid w:val="00A364A7"/>
    <w:rsid w:val="00A4139D"/>
    <w:rsid w:val="00A423C7"/>
    <w:rsid w:val="00A439B1"/>
    <w:rsid w:val="00A609D4"/>
    <w:rsid w:val="00A63A93"/>
    <w:rsid w:val="00A640A7"/>
    <w:rsid w:val="00A70580"/>
    <w:rsid w:val="00A7493A"/>
    <w:rsid w:val="00A7501C"/>
    <w:rsid w:val="00A8132A"/>
    <w:rsid w:val="00A937BD"/>
    <w:rsid w:val="00AC5536"/>
    <w:rsid w:val="00AF626E"/>
    <w:rsid w:val="00AF7E67"/>
    <w:rsid w:val="00B21099"/>
    <w:rsid w:val="00B22FFF"/>
    <w:rsid w:val="00B26074"/>
    <w:rsid w:val="00B30BC6"/>
    <w:rsid w:val="00B35829"/>
    <w:rsid w:val="00B425A4"/>
    <w:rsid w:val="00B530A6"/>
    <w:rsid w:val="00B53C20"/>
    <w:rsid w:val="00B6718C"/>
    <w:rsid w:val="00B7052E"/>
    <w:rsid w:val="00B712BE"/>
    <w:rsid w:val="00B9299F"/>
    <w:rsid w:val="00B961C3"/>
    <w:rsid w:val="00BB56E8"/>
    <w:rsid w:val="00BC43C7"/>
    <w:rsid w:val="00BC727C"/>
    <w:rsid w:val="00BD4715"/>
    <w:rsid w:val="00BE420C"/>
    <w:rsid w:val="00BF3986"/>
    <w:rsid w:val="00C001C9"/>
    <w:rsid w:val="00C01EA0"/>
    <w:rsid w:val="00C07252"/>
    <w:rsid w:val="00C27D80"/>
    <w:rsid w:val="00C30636"/>
    <w:rsid w:val="00C34565"/>
    <w:rsid w:val="00C621EE"/>
    <w:rsid w:val="00C633CB"/>
    <w:rsid w:val="00C70EB3"/>
    <w:rsid w:val="00C75816"/>
    <w:rsid w:val="00C85E0D"/>
    <w:rsid w:val="00C91353"/>
    <w:rsid w:val="00C921EC"/>
    <w:rsid w:val="00C953D6"/>
    <w:rsid w:val="00CA5B47"/>
    <w:rsid w:val="00CA5DCE"/>
    <w:rsid w:val="00CB0C74"/>
    <w:rsid w:val="00CB2C9E"/>
    <w:rsid w:val="00CB6016"/>
    <w:rsid w:val="00CB6325"/>
    <w:rsid w:val="00CB6B6A"/>
    <w:rsid w:val="00CC0387"/>
    <w:rsid w:val="00CC2C7A"/>
    <w:rsid w:val="00CC4088"/>
    <w:rsid w:val="00CD1252"/>
    <w:rsid w:val="00CD1AB7"/>
    <w:rsid w:val="00CD3617"/>
    <w:rsid w:val="00CE39CB"/>
    <w:rsid w:val="00CF689B"/>
    <w:rsid w:val="00CF6A73"/>
    <w:rsid w:val="00D01D08"/>
    <w:rsid w:val="00D079DD"/>
    <w:rsid w:val="00D134A9"/>
    <w:rsid w:val="00D22266"/>
    <w:rsid w:val="00D371B1"/>
    <w:rsid w:val="00D4736E"/>
    <w:rsid w:val="00D521BB"/>
    <w:rsid w:val="00D52E90"/>
    <w:rsid w:val="00D535EB"/>
    <w:rsid w:val="00D675A4"/>
    <w:rsid w:val="00D67873"/>
    <w:rsid w:val="00D77B18"/>
    <w:rsid w:val="00D94FF9"/>
    <w:rsid w:val="00D95BC9"/>
    <w:rsid w:val="00DA4606"/>
    <w:rsid w:val="00DC365A"/>
    <w:rsid w:val="00DC491F"/>
    <w:rsid w:val="00DC5E1F"/>
    <w:rsid w:val="00DD0351"/>
    <w:rsid w:val="00DD17AA"/>
    <w:rsid w:val="00DD62A4"/>
    <w:rsid w:val="00DD748F"/>
    <w:rsid w:val="00DF093D"/>
    <w:rsid w:val="00DF2E5F"/>
    <w:rsid w:val="00DF384C"/>
    <w:rsid w:val="00E02544"/>
    <w:rsid w:val="00E07A89"/>
    <w:rsid w:val="00E15447"/>
    <w:rsid w:val="00E23C6A"/>
    <w:rsid w:val="00E270FF"/>
    <w:rsid w:val="00E32C20"/>
    <w:rsid w:val="00E35CC7"/>
    <w:rsid w:val="00E439E3"/>
    <w:rsid w:val="00E52C36"/>
    <w:rsid w:val="00E536BD"/>
    <w:rsid w:val="00E5391D"/>
    <w:rsid w:val="00E63CCA"/>
    <w:rsid w:val="00E75D1B"/>
    <w:rsid w:val="00E807B0"/>
    <w:rsid w:val="00E920FD"/>
    <w:rsid w:val="00E92AF6"/>
    <w:rsid w:val="00E94EF9"/>
    <w:rsid w:val="00ED538B"/>
    <w:rsid w:val="00EF1919"/>
    <w:rsid w:val="00F034BF"/>
    <w:rsid w:val="00F14E18"/>
    <w:rsid w:val="00F14E77"/>
    <w:rsid w:val="00F16663"/>
    <w:rsid w:val="00F16F9E"/>
    <w:rsid w:val="00F213EA"/>
    <w:rsid w:val="00F24B57"/>
    <w:rsid w:val="00F3118B"/>
    <w:rsid w:val="00F36BB2"/>
    <w:rsid w:val="00F44399"/>
    <w:rsid w:val="00F614AA"/>
    <w:rsid w:val="00F860D2"/>
    <w:rsid w:val="00FA044F"/>
    <w:rsid w:val="00FB7CB0"/>
    <w:rsid w:val="00FC7CB2"/>
    <w:rsid w:val="00FD7497"/>
    <w:rsid w:val="00FE165D"/>
    <w:rsid w:val="00FE42DF"/>
    <w:rsid w:val="00FE4740"/>
    <w:rsid w:val="00FE5492"/>
    <w:rsid w:val="00FE64F4"/>
    <w:rsid w:val="00FE75EB"/>
    <w:rsid w:val="00FF709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2CFF7719"/>
  <w15:docId w15:val="{FB771CA5-24AE-41BE-BB96-CFF1D2A5F7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A0C9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l-GR"/>
    </w:rPr>
  </w:style>
  <w:style w:type="paragraph" w:styleId="1">
    <w:name w:val="heading 1"/>
    <w:basedOn w:val="a"/>
    <w:next w:val="a"/>
    <w:link w:val="1Char"/>
    <w:uiPriority w:val="99"/>
    <w:qFormat/>
    <w:rsid w:val="00071F09"/>
    <w:pPr>
      <w:keepNext/>
      <w:outlineLvl w:val="0"/>
    </w:pPr>
    <w:rPr>
      <w:rFonts w:ascii="Arial" w:hAnsi="Arial"/>
      <w:b/>
      <w:kern w:val="28"/>
      <w:sz w:val="24"/>
    </w:rPr>
  </w:style>
  <w:style w:type="paragraph" w:styleId="6">
    <w:name w:val="heading 6"/>
    <w:basedOn w:val="a"/>
    <w:next w:val="a"/>
    <w:link w:val="6Char"/>
    <w:uiPriority w:val="99"/>
    <w:qFormat/>
    <w:rsid w:val="00071F09"/>
    <w:pPr>
      <w:keepNext/>
      <w:jc w:val="center"/>
      <w:outlineLvl w:val="5"/>
    </w:pPr>
    <w:rPr>
      <w:rFonts w:ascii="Arial" w:hAnsi="Arial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uiPriority w:val="99"/>
    <w:rsid w:val="00071F09"/>
    <w:rPr>
      <w:rFonts w:cs="Times New Roman"/>
      <w:color w:val="0000FF"/>
      <w:u w:val="single"/>
    </w:rPr>
  </w:style>
  <w:style w:type="paragraph" w:customStyle="1" w:styleId="Calibri">
    <w:name w:val="Calibri"/>
    <w:basedOn w:val="a"/>
    <w:uiPriority w:val="99"/>
    <w:rsid w:val="00071F09"/>
    <w:rPr>
      <w:rFonts w:ascii="Calibri" w:hAnsi="Calibri" w:cs="Arial"/>
      <w:b/>
      <w:kern w:val="28"/>
      <w:sz w:val="26"/>
      <w:szCs w:val="26"/>
    </w:rPr>
  </w:style>
  <w:style w:type="character" w:customStyle="1" w:styleId="1Char">
    <w:name w:val="Επικεφαλίδα 1 Char"/>
    <w:basedOn w:val="a0"/>
    <w:link w:val="1"/>
    <w:uiPriority w:val="99"/>
    <w:rsid w:val="00071F09"/>
    <w:rPr>
      <w:rFonts w:ascii="Arial" w:eastAsia="Times New Roman" w:hAnsi="Arial" w:cs="Times New Roman"/>
      <w:b/>
      <w:kern w:val="28"/>
      <w:sz w:val="24"/>
      <w:szCs w:val="20"/>
      <w:lang w:eastAsia="el-GR"/>
    </w:rPr>
  </w:style>
  <w:style w:type="character" w:customStyle="1" w:styleId="6Char">
    <w:name w:val="Επικεφαλίδα 6 Char"/>
    <w:basedOn w:val="a0"/>
    <w:link w:val="6"/>
    <w:uiPriority w:val="99"/>
    <w:rsid w:val="00071F09"/>
    <w:rPr>
      <w:rFonts w:ascii="Arial" w:eastAsia="Times New Roman" w:hAnsi="Arial" w:cs="Times New Roman"/>
      <w:b/>
      <w:sz w:val="28"/>
      <w:szCs w:val="20"/>
      <w:lang w:eastAsia="el-GR"/>
    </w:rPr>
  </w:style>
  <w:style w:type="paragraph" w:styleId="a3">
    <w:name w:val="List Paragraph"/>
    <w:basedOn w:val="a"/>
    <w:uiPriority w:val="34"/>
    <w:qFormat/>
    <w:rsid w:val="007D2E25"/>
    <w:pPr>
      <w:ind w:left="720"/>
      <w:contextualSpacing/>
    </w:pPr>
  </w:style>
  <w:style w:type="table" w:styleId="a4">
    <w:name w:val="Table Grid"/>
    <w:basedOn w:val="a1"/>
    <w:uiPriority w:val="59"/>
    <w:rsid w:val="007D2E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Char"/>
    <w:uiPriority w:val="99"/>
    <w:semiHidden/>
    <w:unhideWhenUsed/>
    <w:rsid w:val="00A423C7"/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5"/>
    <w:uiPriority w:val="99"/>
    <w:semiHidden/>
    <w:rsid w:val="00A423C7"/>
    <w:rPr>
      <w:rFonts w:ascii="Tahoma" w:eastAsia="Times New Roman" w:hAnsi="Tahoma" w:cs="Tahoma"/>
      <w:sz w:val="16"/>
      <w:szCs w:val="16"/>
      <w:lang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061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29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0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9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80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alatsi.gov.gr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promithies@galatsi.g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Dropbox\-%20&#947;&#953;&#945;%20&#966;&#964;&#953;&#940;&#958;&#953;&#956;&#959;%20&#945;&#964;&#959;&#956;&#953;&#954;&#959;&#943;%20&#966;&#940;&#954;&#949;&#955;&#959;&#953;\kelli%20&#947;&#953;&#945;%20&#966;&#964;&#953;&#940;&#958;&#953;&#956;&#959;\&#916;&#919;&#924;&#927;&#931;&#921;&#917;&#931;%20&#931;&#933;&#924;&#914;&#913;&#931;&#917;&#921;&#931;\&#933;&#928;&#927;&#916;&#917;&#921;&#915;&#924;&#913;&#932;&#913;\&#913;&#928;&#917;&#933;&#920;&#917;&#921;&#913;&#931;%20&#913;&#925;&#913;&#920;&#917;&#931;&#919;\&#928;&#929;&#927;&#931;&#922;&#923;&#919;&#931;&#919;%20&#924;&#917;%20&#916;&#921;&#922;&#913;&#921;&#927;&#923;&#927;&#915;&#919;&#932;&#921;&#922;&#913;.dotx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ΠΡΟΣΚΛΗΣΗ ΜΕ ΔΙΚΑΙΟΛΟΓΗΤΙΚΑ</Template>
  <TotalTime>187</TotalTime>
  <Pages>3</Pages>
  <Words>1025</Words>
  <Characters>5538</Characters>
  <Application>Microsoft Office Word</Application>
  <DocSecurity>0</DocSecurity>
  <Lines>46</Lines>
  <Paragraphs>13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Aikaterini Drakou</cp:lastModifiedBy>
  <cp:revision>87</cp:revision>
  <cp:lastPrinted>2023-06-12T09:48:00Z</cp:lastPrinted>
  <dcterms:created xsi:type="dcterms:W3CDTF">2024-09-26T11:39:00Z</dcterms:created>
  <dcterms:modified xsi:type="dcterms:W3CDTF">2025-10-09T09:00:00Z</dcterms:modified>
</cp:coreProperties>
</file>